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58" w:rsidRDefault="009A6B58" w:rsidP="009A6B58">
      <w:pPr>
        <w:jc w:val="center"/>
        <w:rPr>
          <w:b/>
          <w:sz w:val="44"/>
          <w:szCs w:val="44"/>
        </w:rPr>
      </w:pPr>
      <w:r w:rsidRPr="009A6B58">
        <w:rPr>
          <w:rFonts w:hint="eastAsia"/>
          <w:b/>
          <w:sz w:val="44"/>
          <w:szCs w:val="44"/>
        </w:rPr>
        <w:t>一般公共预算</w:t>
      </w:r>
      <w:r w:rsidRPr="009A6B58">
        <w:rPr>
          <w:b/>
          <w:sz w:val="44"/>
          <w:szCs w:val="44"/>
        </w:rPr>
        <w:t>”</w:t>
      </w:r>
      <w:r w:rsidRPr="009A6B58">
        <w:rPr>
          <w:rFonts w:hint="eastAsia"/>
          <w:b/>
          <w:sz w:val="44"/>
          <w:szCs w:val="44"/>
        </w:rPr>
        <w:t>三公</w:t>
      </w:r>
      <w:r w:rsidRPr="009A6B58">
        <w:rPr>
          <w:b/>
          <w:sz w:val="44"/>
          <w:szCs w:val="44"/>
        </w:rPr>
        <w:t>”</w:t>
      </w:r>
      <w:r w:rsidRPr="009A6B58">
        <w:rPr>
          <w:rFonts w:hint="eastAsia"/>
          <w:b/>
          <w:sz w:val="44"/>
          <w:szCs w:val="44"/>
        </w:rPr>
        <w:t>经费预算</w:t>
      </w:r>
    </w:p>
    <w:p w:rsidR="009A6B58" w:rsidRPr="009A6B58" w:rsidRDefault="009A6B58" w:rsidP="009A6B58">
      <w:pPr>
        <w:jc w:val="center"/>
        <w:rPr>
          <w:b/>
          <w:sz w:val="44"/>
          <w:szCs w:val="44"/>
        </w:rPr>
      </w:pPr>
      <w:r w:rsidRPr="009A6B58">
        <w:rPr>
          <w:rFonts w:hint="eastAsia"/>
          <w:b/>
          <w:sz w:val="44"/>
          <w:szCs w:val="44"/>
        </w:rPr>
        <w:t>安排情况说明</w:t>
      </w:r>
    </w:p>
    <w:p w:rsidR="009A6B58" w:rsidRDefault="009A6B58" w:rsidP="009A6B58">
      <w:pPr>
        <w:jc w:val="left"/>
        <w:rPr>
          <w:sz w:val="28"/>
          <w:szCs w:val="28"/>
        </w:rPr>
      </w:pPr>
    </w:p>
    <w:p w:rsidR="00537133" w:rsidRPr="00537133" w:rsidRDefault="009A6B58" w:rsidP="0053713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37133">
        <w:rPr>
          <w:rFonts w:hint="eastAsia"/>
          <w:sz w:val="28"/>
          <w:szCs w:val="28"/>
        </w:rPr>
        <w:t>一</w:t>
      </w:r>
      <w:r w:rsidR="00537133" w:rsidRPr="00537133">
        <w:rPr>
          <w:rFonts w:hint="eastAsia"/>
          <w:sz w:val="28"/>
          <w:szCs w:val="28"/>
        </w:rPr>
        <w:t>、因公出国（境）费用减少</w:t>
      </w:r>
      <w:r w:rsidR="00537133" w:rsidRPr="00537133">
        <w:rPr>
          <w:rFonts w:hint="eastAsia"/>
          <w:sz w:val="28"/>
          <w:szCs w:val="28"/>
        </w:rPr>
        <w:t>50</w:t>
      </w:r>
      <w:r w:rsidR="00537133" w:rsidRPr="00537133">
        <w:rPr>
          <w:rFonts w:hint="eastAsia"/>
          <w:sz w:val="28"/>
          <w:szCs w:val="28"/>
        </w:rPr>
        <w:t>万元，主要是上年加大我县陶瓷宣传，推介我县“中国青花瓷”品牌，组织陶瓷企业参加世界著名国际展会，安排专项经费对比减少；</w:t>
      </w:r>
    </w:p>
    <w:p w:rsidR="00537133" w:rsidRPr="00537133" w:rsidRDefault="00537133" w:rsidP="0053713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二</w:t>
      </w:r>
      <w:r w:rsidRPr="00537133">
        <w:rPr>
          <w:rFonts w:hint="eastAsia"/>
          <w:sz w:val="28"/>
          <w:szCs w:val="28"/>
        </w:rPr>
        <w:t>、公务接待费减少</w:t>
      </w:r>
      <w:r w:rsidRPr="00537133">
        <w:rPr>
          <w:rFonts w:hint="eastAsia"/>
          <w:sz w:val="28"/>
          <w:szCs w:val="28"/>
        </w:rPr>
        <w:t>80</w:t>
      </w:r>
      <w:r w:rsidRPr="00537133">
        <w:rPr>
          <w:rFonts w:hint="eastAsia"/>
          <w:sz w:val="28"/>
          <w:szCs w:val="28"/>
        </w:rPr>
        <w:t>万，主要是大力压减一般性支出减支；</w:t>
      </w:r>
    </w:p>
    <w:p w:rsidR="007B69B6" w:rsidRPr="009A6B58" w:rsidRDefault="00537133" w:rsidP="0053713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三</w:t>
      </w:r>
      <w:r w:rsidRPr="00537133">
        <w:rPr>
          <w:rFonts w:hint="eastAsia"/>
          <w:sz w:val="28"/>
          <w:szCs w:val="28"/>
        </w:rPr>
        <w:t>、公务用车运行维护经费增加</w:t>
      </w:r>
      <w:r w:rsidRPr="00537133">
        <w:rPr>
          <w:rFonts w:hint="eastAsia"/>
          <w:sz w:val="28"/>
          <w:szCs w:val="28"/>
        </w:rPr>
        <w:t>4</w:t>
      </w:r>
      <w:r w:rsidRPr="00537133">
        <w:rPr>
          <w:rFonts w:hint="eastAsia"/>
          <w:sz w:val="28"/>
          <w:szCs w:val="28"/>
        </w:rPr>
        <w:t>万，主要是县巡察办新增</w:t>
      </w:r>
      <w:r w:rsidRPr="00537133">
        <w:rPr>
          <w:rFonts w:hint="eastAsia"/>
          <w:sz w:val="28"/>
          <w:szCs w:val="28"/>
        </w:rPr>
        <w:t>1</w:t>
      </w:r>
      <w:r w:rsidRPr="00537133">
        <w:rPr>
          <w:rFonts w:hint="eastAsia"/>
          <w:sz w:val="28"/>
          <w:szCs w:val="28"/>
        </w:rPr>
        <w:t>辆公务车辆费用支出。</w:t>
      </w:r>
    </w:p>
    <w:sectPr w:rsidR="007B69B6" w:rsidRPr="009A6B58" w:rsidSect="00FD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256" w:rsidRDefault="00DB3256" w:rsidP="00A153B0">
      <w:r>
        <w:separator/>
      </w:r>
    </w:p>
  </w:endnote>
  <w:endnote w:type="continuationSeparator" w:id="1">
    <w:p w:rsidR="00DB3256" w:rsidRDefault="00DB3256" w:rsidP="00A1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256" w:rsidRDefault="00DB3256" w:rsidP="00A153B0">
      <w:r>
        <w:separator/>
      </w:r>
    </w:p>
  </w:footnote>
  <w:footnote w:type="continuationSeparator" w:id="1">
    <w:p w:rsidR="00DB3256" w:rsidRDefault="00DB3256" w:rsidP="00A15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3B0"/>
    <w:rsid w:val="00537133"/>
    <w:rsid w:val="007B69B6"/>
    <w:rsid w:val="009A6B58"/>
    <w:rsid w:val="00A153B0"/>
    <w:rsid w:val="00C4720E"/>
    <w:rsid w:val="00DB3256"/>
    <w:rsid w:val="00DB7919"/>
    <w:rsid w:val="00FD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3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梅州市人民政府专用版</dc:creator>
  <cp:keywords/>
  <dc:description/>
  <cp:lastModifiedBy>Chinese User</cp:lastModifiedBy>
  <cp:revision>4</cp:revision>
  <dcterms:created xsi:type="dcterms:W3CDTF">2017-10-25T08:26:00Z</dcterms:created>
  <dcterms:modified xsi:type="dcterms:W3CDTF">2018-02-08T09:08:00Z</dcterms:modified>
</cp:coreProperties>
</file>