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40C0" w:rsidRDefault="003C0C06" w:rsidP="00370798">
      <w:pPr>
        <w:tabs>
          <w:tab w:val="right" w:pos="8730"/>
        </w:tabs>
        <w:spacing w:line="360" w:lineRule="exact"/>
        <w:outlineLvl w:val="0"/>
        <w:rPr>
          <w:rFonts w:ascii="黑体" w:eastAsia="黑体" w:hAnsi="黑体"/>
          <w:sz w:val="32"/>
          <w:szCs w:val="32"/>
        </w:rPr>
      </w:pPr>
      <w:r>
        <w:rPr>
          <w:rFonts w:ascii="黑体" w:eastAsia="黑体" w:hAnsi="黑体" w:hint="eastAsia"/>
          <w:sz w:val="32"/>
          <w:szCs w:val="32"/>
        </w:rPr>
        <w:t>附件</w:t>
      </w:r>
      <w:r>
        <w:rPr>
          <w:rFonts w:ascii="黑体" w:eastAsia="黑体" w:hAnsi="黑体" w:hint="eastAsia"/>
          <w:sz w:val="32"/>
          <w:szCs w:val="32"/>
        </w:rPr>
        <w:t>12</w:t>
      </w:r>
    </w:p>
    <w:p w:rsidR="00DC40C0" w:rsidRDefault="00DC40C0" w:rsidP="00370798">
      <w:pPr>
        <w:tabs>
          <w:tab w:val="right" w:pos="8730"/>
        </w:tabs>
        <w:snapToGrid w:val="0"/>
        <w:spacing w:line="360" w:lineRule="exact"/>
        <w:outlineLvl w:val="0"/>
        <w:rPr>
          <w:rFonts w:ascii="黑体" w:eastAsia="黑体" w:hAnsi="黑体"/>
          <w:sz w:val="15"/>
          <w:szCs w:val="15"/>
        </w:rPr>
      </w:pPr>
    </w:p>
    <w:p w:rsidR="00DC40C0" w:rsidRDefault="003C0C06" w:rsidP="00370798">
      <w:pPr>
        <w:tabs>
          <w:tab w:val="right" w:pos="8730"/>
        </w:tabs>
        <w:snapToGrid w:val="0"/>
        <w:spacing w:line="360" w:lineRule="exact"/>
        <w:jc w:val="center"/>
        <w:outlineLvl w:val="0"/>
        <w:rPr>
          <w:rFonts w:ascii="华文中宋" w:eastAsia="华文中宋" w:hAnsi="华文中宋"/>
          <w:b/>
          <w:sz w:val="36"/>
          <w:szCs w:val="36"/>
        </w:rPr>
      </w:pPr>
      <w:r>
        <w:rPr>
          <w:rFonts w:ascii="华文中宋" w:eastAsia="华文中宋" w:hAnsi="华文中宋" w:hint="eastAsia"/>
          <w:b/>
          <w:sz w:val="36"/>
          <w:szCs w:val="36"/>
        </w:rPr>
        <w:t>梅州新闻奖媒体融合奖项参评作品推荐表</w:t>
      </w:r>
      <w:bookmarkStart w:id="0" w:name="附件3"/>
      <w:bookmarkEnd w:id="0"/>
    </w:p>
    <w:tbl>
      <w:tblPr>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358"/>
        <w:gridCol w:w="1559"/>
        <w:gridCol w:w="1486"/>
        <w:gridCol w:w="712"/>
        <w:gridCol w:w="1556"/>
        <w:gridCol w:w="782"/>
        <w:gridCol w:w="1442"/>
      </w:tblGrid>
      <w:tr w:rsidR="00DC40C0" w:rsidTr="00370798">
        <w:trPr>
          <w:cantSplit/>
          <w:trHeight w:hRule="exact" w:val="919"/>
          <w:jc w:val="center"/>
        </w:trPr>
        <w:tc>
          <w:tcPr>
            <w:tcW w:w="2358" w:type="dxa"/>
            <w:vAlign w:val="center"/>
          </w:tcPr>
          <w:p w:rsidR="00DC40C0" w:rsidRDefault="003C0C06">
            <w:pPr>
              <w:spacing w:line="540" w:lineRule="exact"/>
              <w:jc w:val="center"/>
              <w:rPr>
                <w:rFonts w:ascii="宋体" w:hAnsi="宋体"/>
                <w:b/>
                <w:szCs w:val="21"/>
              </w:rPr>
            </w:pPr>
            <w:r>
              <w:rPr>
                <w:rFonts w:ascii="宋体" w:hAnsi="宋体" w:hint="eastAsia"/>
                <w:b/>
                <w:szCs w:val="21"/>
              </w:rPr>
              <w:t>作品标题</w:t>
            </w:r>
          </w:p>
        </w:tc>
        <w:tc>
          <w:tcPr>
            <w:tcW w:w="3757" w:type="dxa"/>
            <w:gridSpan w:val="3"/>
            <w:vAlign w:val="center"/>
          </w:tcPr>
          <w:p w:rsidR="00DC40C0" w:rsidRPr="00846074" w:rsidRDefault="003C0C06">
            <w:pPr>
              <w:pStyle w:val="1"/>
              <w:shd w:val="clear" w:color="auto" w:fill="FFFFFF"/>
              <w:spacing w:line="19" w:lineRule="atLeast"/>
              <w:rPr>
                <w:rFonts w:ascii="Helvetica" w:eastAsiaTheme="minorEastAsia" w:hAnsi="Helvetica" w:cs="Helvetica" w:hint="default"/>
                <w:b w:val="0"/>
                <w:color w:val="191F25"/>
              </w:rPr>
            </w:pPr>
            <w:r w:rsidRPr="00846074">
              <w:rPr>
                <w:rFonts w:ascii="华文中宋" w:eastAsia="华文中宋" w:hAnsi="华文中宋"/>
                <w:b w:val="0"/>
                <w:sz w:val="28"/>
                <w:szCs w:val="28"/>
              </w:rPr>
              <w:t>《</w:t>
            </w:r>
            <w:r w:rsidRPr="00846074">
              <w:rPr>
                <w:rFonts w:eastAsiaTheme="minorEastAsia" w:cstheme="minorBidi" w:hint="default"/>
                <w:b w:val="0"/>
                <w:bCs w:val="0"/>
                <w:kern w:val="2"/>
                <w:sz w:val="21"/>
                <w:szCs w:val="21"/>
              </w:rPr>
              <w:t>【红色广东】梅州市大埔县枫朗镇：红色热土上一棵杨桃树的故事</w:t>
            </w:r>
            <w:r w:rsidRPr="00846074">
              <w:rPr>
                <w:rFonts w:eastAsiaTheme="minorEastAsia" w:cstheme="minorBidi"/>
                <w:b w:val="0"/>
                <w:bCs w:val="0"/>
                <w:kern w:val="2"/>
                <w:sz w:val="21"/>
                <w:szCs w:val="21"/>
              </w:rPr>
              <w:t>》</w:t>
            </w:r>
          </w:p>
          <w:p w:rsidR="00DC40C0" w:rsidRDefault="003C0C06">
            <w:pPr>
              <w:pStyle w:val="3"/>
              <w:shd w:val="clear" w:color="auto" w:fill="FFFFFF"/>
              <w:spacing w:beforeAutospacing="0" w:after="45" w:afterAutospacing="0"/>
              <w:rPr>
                <w:rFonts w:hint="default"/>
                <w:color w:val="000000"/>
                <w:sz w:val="28"/>
                <w:szCs w:val="28"/>
                <w:shd w:val="clear" w:color="auto" w:fill="FFFFFF"/>
              </w:rPr>
            </w:pPr>
            <w:r>
              <w:rPr>
                <w:rFonts w:eastAsiaTheme="minorEastAsia" w:cstheme="minorBidi"/>
                <w:kern w:val="2"/>
                <w:sz w:val="21"/>
                <w:szCs w:val="21"/>
              </w:rPr>
              <w:t>》</w:t>
            </w:r>
          </w:p>
          <w:p w:rsidR="00DC40C0" w:rsidRDefault="003C0C06">
            <w:pPr>
              <w:spacing w:line="380" w:lineRule="exact"/>
              <w:rPr>
                <w:rFonts w:ascii="华文中宋" w:eastAsia="华文中宋" w:hAnsi="华文中宋"/>
                <w:sz w:val="28"/>
                <w:szCs w:val="28"/>
              </w:rPr>
            </w:pPr>
            <w:r>
              <w:rPr>
                <w:rFonts w:ascii="华文中宋" w:eastAsia="华文中宋" w:hAnsi="华文中宋" w:hint="eastAsia"/>
                <w:sz w:val="28"/>
                <w:szCs w:val="28"/>
              </w:rPr>
              <w:t>》</w:t>
            </w:r>
          </w:p>
        </w:tc>
        <w:tc>
          <w:tcPr>
            <w:tcW w:w="1556" w:type="dxa"/>
            <w:vAlign w:val="center"/>
          </w:tcPr>
          <w:p w:rsidR="00DC40C0" w:rsidRDefault="003C0C06">
            <w:pPr>
              <w:spacing w:line="540" w:lineRule="exact"/>
              <w:jc w:val="center"/>
              <w:rPr>
                <w:rFonts w:ascii="华文中宋" w:eastAsia="华文中宋" w:hAnsi="华文中宋"/>
                <w:sz w:val="28"/>
                <w:szCs w:val="28"/>
              </w:rPr>
            </w:pPr>
            <w:r>
              <w:rPr>
                <w:rFonts w:ascii="宋体" w:hAnsi="宋体" w:hint="eastAsia"/>
                <w:b/>
                <w:szCs w:val="21"/>
              </w:rPr>
              <w:t>参评项目</w:t>
            </w:r>
          </w:p>
        </w:tc>
        <w:tc>
          <w:tcPr>
            <w:tcW w:w="2224" w:type="dxa"/>
            <w:gridSpan w:val="2"/>
            <w:vAlign w:val="center"/>
          </w:tcPr>
          <w:p w:rsidR="00DC40C0" w:rsidRPr="00846074" w:rsidRDefault="003C0C06" w:rsidP="00370798">
            <w:pPr>
              <w:jc w:val="center"/>
              <w:rPr>
                <w:rFonts w:ascii="宋体" w:hAnsi="宋体"/>
                <w:szCs w:val="21"/>
              </w:rPr>
            </w:pPr>
            <w:r w:rsidRPr="00846074">
              <w:rPr>
                <w:rFonts w:ascii="宋体" w:hAnsi="宋体" w:hint="eastAsia"/>
                <w:szCs w:val="21"/>
              </w:rPr>
              <w:t>短视频新闻</w:t>
            </w:r>
          </w:p>
        </w:tc>
      </w:tr>
      <w:tr w:rsidR="00DC40C0">
        <w:trPr>
          <w:cantSplit/>
          <w:trHeight w:val="409"/>
          <w:jc w:val="center"/>
        </w:trPr>
        <w:tc>
          <w:tcPr>
            <w:tcW w:w="2358" w:type="dxa"/>
            <w:vAlign w:val="center"/>
          </w:tcPr>
          <w:p w:rsidR="00DC40C0" w:rsidRDefault="003C0C06">
            <w:pPr>
              <w:spacing w:line="540" w:lineRule="exact"/>
              <w:jc w:val="center"/>
              <w:rPr>
                <w:rFonts w:ascii="宋体" w:hAnsi="宋体"/>
                <w:b/>
                <w:szCs w:val="21"/>
              </w:rPr>
            </w:pPr>
            <w:r>
              <w:rPr>
                <w:rFonts w:ascii="宋体" w:hAnsi="宋体" w:hint="eastAsia"/>
                <w:b/>
                <w:szCs w:val="21"/>
              </w:rPr>
              <w:t>作品网址</w:t>
            </w:r>
          </w:p>
        </w:tc>
        <w:tc>
          <w:tcPr>
            <w:tcW w:w="7537" w:type="dxa"/>
            <w:gridSpan w:val="6"/>
            <w:vAlign w:val="center"/>
          </w:tcPr>
          <w:p w:rsidR="00DC40C0" w:rsidRPr="00846074" w:rsidRDefault="003C0C06">
            <w:pPr>
              <w:spacing w:line="240" w:lineRule="exact"/>
              <w:rPr>
                <w:rFonts w:ascii="宋体" w:hAnsi="宋体"/>
                <w:szCs w:val="21"/>
              </w:rPr>
            </w:pPr>
            <w:r w:rsidRPr="00846074">
              <w:rPr>
                <w:rFonts w:ascii="宋体" w:hAnsi="宋体" w:hint="eastAsia"/>
                <w:szCs w:val="21"/>
              </w:rPr>
              <w:t xml:space="preserve"> https://gonggao2.xuexi.cn/myArticle?ln=cn</w:t>
            </w:r>
          </w:p>
        </w:tc>
      </w:tr>
      <w:tr w:rsidR="00DC40C0">
        <w:trPr>
          <w:cantSplit/>
          <w:trHeight w:val="394"/>
          <w:jc w:val="center"/>
        </w:trPr>
        <w:tc>
          <w:tcPr>
            <w:tcW w:w="2358" w:type="dxa"/>
            <w:vAlign w:val="center"/>
          </w:tcPr>
          <w:p w:rsidR="00DC40C0" w:rsidRDefault="003C0C06">
            <w:pPr>
              <w:spacing w:line="540" w:lineRule="exact"/>
              <w:jc w:val="center"/>
              <w:rPr>
                <w:rFonts w:ascii="宋体" w:hAnsi="宋体"/>
                <w:b/>
                <w:szCs w:val="21"/>
              </w:rPr>
            </w:pPr>
            <w:r>
              <w:rPr>
                <w:rFonts w:ascii="宋体" w:hAnsi="宋体" w:hint="eastAsia"/>
                <w:b/>
                <w:szCs w:val="21"/>
              </w:rPr>
              <w:t>主创人员</w:t>
            </w:r>
          </w:p>
        </w:tc>
        <w:tc>
          <w:tcPr>
            <w:tcW w:w="3045" w:type="dxa"/>
            <w:gridSpan w:val="2"/>
            <w:vAlign w:val="center"/>
          </w:tcPr>
          <w:p w:rsidR="00DC40C0" w:rsidRPr="00846074" w:rsidRDefault="003C0C06" w:rsidP="00370798">
            <w:pPr>
              <w:spacing w:line="240" w:lineRule="exact"/>
              <w:jc w:val="center"/>
              <w:rPr>
                <w:rFonts w:ascii="宋体" w:hAnsi="宋体"/>
                <w:szCs w:val="21"/>
              </w:rPr>
            </w:pPr>
            <w:r w:rsidRPr="00846074">
              <w:rPr>
                <w:rFonts w:ascii="宋体" w:hAnsi="宋体" w:hint="eastAsia"/>
                <w:szCs w:val="21"/>
              </w:rPr>
              <w:t>黄伟平、蓝建彬、</w:t>
            </w:r>
            <w:r w:rsidRPr="00846074">
              <w:rPr>
                <w:rFonts w:ascii="宋体" w:hAnsi="宋体" w:hint="eastAsia"/>
                <w:szCs w:val="21"/>
              </w:rPr>
              <w:t>房文博、</w:t>
            </w:r>
          </w:p>
          <w:p w:rsidR="00DC40C0" w:rsidRPr="00846074" w:rsidRDefault="003C0C06" w:rsidP="00370798">
            <w:pPr>
              <w:spacing w:line="240" w:lineRule="exact"/>
              <w:jc w:val="center"/>
              <w:rPr>
                <w:rFonts w:ascii="宋体" w:hAnsi="宋体"/>
                <w:szCs w:val="21"/>
              </w:rPr>
            </w:pPr>
            <w:r w:rsidRPr="00846074">
              <w:rPr>
                <w:rFonts w:ascii="宋体" w:hAnsi="宋体" w:hint="eastAsia"/>
                <w:szCs w:val="21"/>
              </w:rPr>
              <w:t>张晓鑫、黄德志、张媚</w:t>
            </w:r>
          </w:p>
        </w:tc>
        <w:tc>
          <w:tcPr>
            <w:tcW w:w="2268" w:type="dxa"/>
            <w:gridSpan w:val="2"/>
            <w:vAlign w:val="center"/>
          </w:tcPr>
          <w:p w:rsidR="00DC40C0" w:rsidRDefault="003C0C06">
            <w:pPr>
              <w:spacing w:line="540" w:lineRule="exact"/>
              <w:jc w:val="center"/>
              <w:rPr>
                <w:rFonts w:ascii="宋体" w:hAnsi="宋体"/>
                <w:b/>
                <w:szCs w:val="21"/>
              </w:rPr>
            </w:pPr>
            <w:r>
              <w:rPr>
                <w:rFonts w:ascii="宋体" w:hAnsi="宋体" w:hint="eastAsia"/>
                <w:b/>
                <w:szCs w:val="21"/>
              </w:rPr>
              <w:t>编辑</w:t>
            </w:r>
          </w:p>
        </w:tc>
        <w:tc>
          <w:tcPr>
            <w:tcW w:w="2224" w:type="dxa"/>
            <w:gridSpan w:val="2"/>
            <w:vAlign w:val="center"/>
          </w:tcPr>
          <w:p w:rsidR="00DC40C0" w:rsidRPr="00846074" w:rsidRDefault="003C0C06" w:rsidP="00370798">
            <w:pPr>
              <w:spacing w:line="240" w:lineRule="exact"/>
              <w:jc w:val="center"/>
              <w:rPr>
                <w:rFonts w:ascii="宋体" w:hAnsi="宋体"/>
                <w:szCs w:val="21"/>
              </w:rPr>
            </w:pPr>
            <w:r w:rsidRPr="00846074">
              <w:rPr>
                <w:rFonts w:ascii="宋体" w:hAnsi="宋体" w:hint="eastAsia"/>
                <w:szCs w:val="21"/>
              </w:rPr>
              <w:t>张媚</w:t>
            </w:r>
          </w:p>
        </w:tc>
      </w:tr>
      <w:tr w:rsidR="00DC40C0">
        <w:trPr>
          <w:cantSplit/>
          <w:trHeight w:hRule="exact" w:val="738"/>
          <w:jc w:val="center"/>
        </w:trPr>
        <w:tc>
          <w:tcPr>
            <w:tcW w:w="2358" w:type="dxa"/>
            <w:vAlign w:val="center"/>
          </w:tcPr>
          <w:p w:rsidR="00DC40C0" w:rsidRDefault="003C0C06">
            <w:pPr>
              <w:spacing w:line="540" w:lineRule="exact"/>
              <w:jc w:val="center"/>
              <w:rPr>
                <w:rFonts w:ascii="宋体" w:hAnsi="宋体"/>
                <w:b/>
                <w:szCs w:val="21"/>
              </w:rPr>
            </w:pPr>
            <w:r>
              <w:rPr>
                <w:rFonts w:ascii="宋体" w:hAnsi="宋体" w:hint="eastAsia"/>
                <w:b/>
                <w:szCs w:val="21"/>
              </w:rPr>
              <w:t>主管单位</w:t>
            </w:r>
          </w:p>
        </w:tc>
        <w:tc>
          <w:tcPr>
            <w:tcW w:w="3045" w:type="dxa"/>
            <w:gridSpan w:val="2"/>
            <w:vAlign w:val="center"/>
          </w:tcPr>
          <w:p w:rsidR="00DC40C0" w:rsidRPr="00846074" w:rsidRDefault="003C0C06" w:rsidP="00370798">
            <w:pPr>
              <w:spacing w:line="240" w:lineRule="exact"/>
              <w:jc w:val="center"/>
              <w:rPr>
                <w:rFonts w:ascii="宋体" w:hAnsi="宋体"/>
                <w:szCs w:val="21"/>
              </w:rPr>
            </w:pPr>
            <w:r w:rsidRPr="00846074">
              <w:rPr>
                <w:rFonts w:ascii="宋体" w:hAnsi="宋体" w:hint="eastAsia"/>
                <w:szCs w:val="21"/>
              </w:rPr>
              <w:t>大埔县融媒体中心</w:t>
            </w:r>
          </w:p>
        </w:tc>
        <w:tc>
          <w:tcPr>
            <w:tcW w:w="2268" w:type="dxa"/>
            <w:gridSpan w:val="2"/>
            <w:vAlign w:val="center"/>
          </w:tcPr>
          <w:p w:rsidR="00DC40C0" w:rsidRDefault="003C0C06">
            <w:pPr>
              <w:spacing w:line="240" w:lineRule="exact"/>
              <w:rPr>
                <w:rFonts w:ascii="宋体" w:hAnsi="宋体"/>
                <w:b/>
                <w:szCs w:val="21"/>
              </w:rPr>
            </w:pPr>
            <w:r>
              <w:rPr>
                <w:rFonts w:ascii="宋体" w:hAnsi="宋体" w:hint="eastAsia"/>
                <w:b/>
                <w:szCs w:val="21"/>
              </w:rPr>
              <w:t>首发日期及时间</w:t>
            </w:r>
          </w:p>
        </w:tc>
        <w:tc>
          <w:tcPr>
            <w:tcW w:w="2224" w:type="dxa"/>
            <w:gridSpan w:val="2"/>
            <w:vAlign w:val="center"/>
          </w:tcPr>
          <w:p w:rsidR="00370798" w:rsidRDefault="00370798" w:rsidP="00370798">
            <w:pPr>
              <w:spacing w:line="240" w:lineRule="exact"/>
              <w:jc w:val="center"/>
              <w:rPr>
                <w:rFonts w:ascii="宋体" w:hAnsi="宋体" w:hint="eastAsia"/>
                <w:szCs w:val="21"/>
              </w:rPr>
            </w:pPr>
            <w:r>
              <w:rPr>
                <w:rFonts w:ascii="宋体" w:hAnsi="宋体" w:hint="eastAsia"/>
                <w:szCs w:val="21"/>
              </w:rPr>
              <w:t>2020年</w:t>
            </w:r>
            <w:r w:rsidR="003C0C06" w:rsidRPr="00846074">
              <w:rPr>
                <w:rFonts w:ascii="宋体" w:hAnsi="宋体" w:hint="eastAsia"/>
                <w:szCs w:val="21"/>
              </w:rPr>
              <w:t>11</w:t>
            </w:r>
            <w:r w:rsidR="003C0C06" w:rsidRPr="00846074">
              <w:rPr>
                <w:rFonts w:ascii="宋体" w:hAnsi="宋体" w:hint="eastAsia"/>
                <w:szCs w:val="21"/>
              </w:rPr>
              <w:t>月</w:t>
            </w:r>
            <w:r w:rsidR="003C0C06" w:rsidRPr="00846074">
              <w:rPr>
                <w:rFonts w:ascii="宋体" w:hAnsi="宋体" w:hint="eastAsia"/>
                <w:szCs w:val="21"/>
              </w:rPr>
              <w:t>29</w:t>
            </w:r>
            <w:r w:rsidR="003C0C06" w:rsidRPr="00846074">
              <w:rPr>
                <w:rFonts w:ascii="宋体" w:hAnsi="宋体" w:hint="eastAsia"/>
                <w:szCs w:val="21"/>
              </w:rPr>
              <w:t>日</w:t>
            </w:r>
          </w:p>
          <w:p w:rsidR="00DC40C0" w:rsidRPr="00846074" w:rsidRDefault="003C0C06" w:rsidP="00370798">
            <w:pPr>
              <w:spacing w:line="240" w:lineRule="exact"/>
              <w:jc w:val="center"/>
              <w:rPr>
                <w:rFonts w:ascii="宋体" w:hAnsi="宋体"/>
                <w:szCs w:val="21"/>
              </w:rPr>
            </w:pPr>
            <w:r w:rsidRPr="00846074">
              <w:rPr>
                <w:rFonts w:ascii="宋体" w:hAnsi="宋体" w:hint="eastAsia"/>
                <w:szCs w:val="21"/>
              </w:rPr>
              <w:t>11</w:t>
            </w:r>
            <w:r w:rsidRPr="00846074">
              <w:rPr>
                <w:rFonts w:ascii="宋体" w:hAnsi="宋体" w:hint="eastAsia"/>
                <w:szCs w:val="21"/>
              </w:rPr>
              <w:t>时</w:t>
            </w:r>
            <w:r w:rsidRPr="00846074">
              <w:rPr>
                <w:rFonts w:ascii="宋体" w:hAnsi="宋体" w:hint="eastAsia"/>
                <w:szCs w:val="21"/>
              </w:rPr>
              <w:t>35</w:t>
            </w:r>
            <w:r w:rsidRPr="00846074">
              <w:rPr>
                <w:rFonts w:ascii="宋体" w:hAnsi="宋体" w:hint="eastAsia"/>
                <w:szCs w:val="21"/>
              </w:rPr>
              <w:t>分</w:t>
            </w:r>
          </w:p>
        </w:tc>
      </w:tr>
      <w:tr w:rsidR="00DC40C0">
        <w:trPr>
          <w:cantSplit/>
          <w:trHeight w:hRule="exact" w:val="718"/>
          <w:jc w:val="center"/>
        </w:trPr>
        <w:tc>
          <w:tcPr>
            <w:tcW w:w="2358" w:type="dxa"/>
            <w:vAlign w:val="center"/>
          </w:tcPr>
          <w:p w:rsidR="00DC40C0" w:rsidRDefault="003C0C06">
            <w:pPr>
              <w:spacing w:line="540" w:lineRule="exact"/>
              <w:jc w:val="center"/>
              <w:rPr>
                <w:rFonts w:ascii="宋体" w:hAnsi="宋体"/>
                <w:b/>
                <w:szCs w:val="21"/>
              </w:rPr>
            </w:pPr>
            <w:r>
              <w:rPr>
                <w:rFonts w:ascii="宋体" w:hAnsi="宋体" w:hint="eastAsia"/>
                <w:b/>
                <w:szCs w:val="21"/>
              </w:rPr>
              <w:t>发布账号（</w:t>
            </w:r>
            <w:r>
              <w:rPr>
                <w:rFonts w:ascii="宋体" w:hAnsi="宋体"/>
                <w:b/>
                <w:szCs w:val="21"/>
              </w:rPr>
              <w:t>APP</w:t>
            </w:r>
            <w:r>
              <w:rPr>
                <w:rFonts w:ascii="宋体" w:hAnsi="宋体" w:hint="eastAsia"/>
                <w:b/>
                <w:szCs w:val="21"/>
              </w:rPr>
              <w:t>）</w:t>
            </w:r>
          </w:p>
        </w:tc>
        <w:tc>
          <w:tcPr>
            <w:tcW w:w="3045" w:type="dxa"/>
            <w:gridSpan w:val="2"/>
            <w:vAlign w:val="center"/>
          </w:tcPr>
          <w:p w:rsidR="00DC40C0" w:rsidRPr="00846074" w:rsidRDefault="003C0C06" w:rsidP="00370798">
            <w:pPr>
              <w:spacing w:line="240" w:lineRule="exact"/>
              <w:jc w:val="center"/>
              <w:rPr>
                <w:rFonts w:ascii="宋体" w:hAnsi="宋体"/>
                <w:szCs w:val="21"/>
              </w:rPr>
            </w:pPr>
            <w:r w:rsidRPr="00846074">
              <w:rPr>
                <w:rFonts w:ascii="宋体" w:hAnsi="宋体" w:hint="eastAsia"/>
                <w:szCs w:val="21"/>
              </w:rPr>
              <w:t>学习强国广东学习平台</w:t>
            </w:r>
          </w:p>
        </w:tc>
        <w:tc>
          <w:tcPr>
            <w:tcW w:w="2268" w:type="dxa"/>
            <w:gridSpan w:val="2"/>
            <w:vAlign w:val="center"/>
          </w:tcPr>
          <w:p w:rsidR="00DC40C0" w:rsidRDefault="003C0C06">
            <w:pPr>
              <w:spacing w:line="240" w:lineRule="exact"/>
              <w:rPr>
                <w:rFonts w:ascii="宋体" w:hAnsi="宋体"/>
                <w:b/>
                <w:szCs w:val="21"/>
              </w:rPr>
            </w:pPr>
            <w:r>
              <w:rPr>
                <w:rFonts w:ascii="宋体" w:hAnsi="宋体" w:hint="eastAsia"/>
                <w:b/>
                <w:szCs w:val="21"/>
              </w:rPr>
              <w:t>作品时长</w:t>
            </w:r>
          </w:p>
        </w:tc>
        <w:tc>
          <w:tcPr>
            <w:tcW w:w="2224" w:type="dxa"/>
            <w:gridSpan w:val="2"/>
            <w:vAlign w:val="center"/>
          </w:tcPr>
          <w:p w:rsidR="00DC40C0" w:rsidRPr="00846074" w:rsidRDefault="003C0C06" w:rsidP="00370798">
            <w:pPr>
              <w:spacing w:line="240" w:lineRule="exact"/>
              <w:jc w:val="center"/>
              <w:rPr>
                <w:rFonts w:ascii="宋体" w:hAnsi="宋体"/>
                <w:szCs w:val="21"/>
              </w:rPr>
            </w:pPr>
            <w:r w:rsidRPr="00846074">
              <w:rPr>
                <w:rFonts w:ascii="宋体" w:hAnsi="宋体" w:hint="eastAsia"/>
                <w:szCs w:val="21"/>
              </w:rPr>
              <w:t>5</w:t>
            </w:r>
            <w:r w:rsidRPr="00846074">
              <w:rPr>
                <w:rFonts w:ascii="宋体" w:hAnsi="宋体" w:hint="eastAsia"/>
                <w:szCs w:val="21"/>
              </w:rPr>
              <w:t>分</w:t>
            </w:r>
            <w:r w:rsidRPr="00846074">
              <w:rPr>
                <w:rFonts w:ascii="宋体" w:hAnsi="宋体" w:hint="eastAsia"/>
                <w:szCs w:val="21"/>
              </w:rPr>
              <w:t>00</w:t>
            </w:r>
            <w:r w:rsidRPr="00846074">
              <w:rPr>
                <w:rFonts w:ascii="宋体" w:hAnsi="宋体" w:hint="eastAsia"/>
                <w:szCs w:val="21"/>
              </w:rPr>
              <w:t>秒</w:t>
            </w:r>
          </w:p>
        </w:tc>
      </w:tr>
      <w:tr w:rsidR="00DC40C0" w:rsidTr="00370798">
        <w:trPr>
          <w:cantSplit/>
          <w:trHeight w:hRule="exact" w:val="1124"/>
          <w:jc w:val="center"/>
        </w:trPr>
        <w:tc>
          <w:tcPr>
            <w:tcW w:w="2358" w:type="dxa"/>
            <w:vAlign w:val="center"/>
          </w:tcPr>
          <w:p w:rsidR="00DC40C0" w:rsidRDefault="003C0C06" w:rsidP="00370798">
            <w:pPr>
              <w:snapToGrid w:val="0"/>
              <w:spacing w:line="360" w:lineRule="exact"/>
              <w:jc w:val="center"/>
              <w:rPr>
                <w:rFonts w:ascii="宋体" w:hAnsi="宋体"/>
                <w:b/>
                <w:szCs w:val="21"/>
              </w:rPr>
            </w:pPr>
            <w:r>
              <w:rPr>
                <w:rFonts w:ascii="宋体" w:hAnsi="宋体" w:hint="eastAsia"/>
                <w:b/>
                <w:szCs w:val="21"/>
              </w:rPr>
              <w:t>采编过程</w:t>
            </w:r>
          </w:p>
          <w:p w:rsidR="00DC40C0" w:rsidRDefault="003C0C06" w:rsidP="00370798">
            <w:pPr>
              <w:snapToGrid w:val="0"/>
              <w:spacing w:line="360" w:lineRule="exact"/>
              <w:jc w:val="center"/>
              <w:rPr>
                <w:rFonts w:ascii="宋体" w:hAnsi="宋体"/>
                <w:b/>
                <w:szCs w:val="21"/>
              </w:rPr>
            </w:pPr>
            <w:r>
              <w:rPr>
                <w:rFonts w:ascii="宋体" w:hAnsi="宋体" w:hint="eastAsia"/>
                <w:b/>
                <w:szCs w:val="21"/>
              </w:rPr>
              <w:t>（作品简介）</w:t>
            </w:r>
          </w:p>
        </w:tc>
        <w:tc>
          <w:tcPr>
            <w:tcW w:w="7537" w:type="dxa"/>
            <w:gridSpan w:val="6"/>
          </w:tcPr>
          <w:p w:rsidR="00DC40C0" w:rsidRPr="00846074" w:rsidRDefault="003C0C06" w:rsidP="00370798">
            <w:pPr>
              <w:pStyle w:val="a4"/>
              <w:spacing w:line="360" w:lineRule="exact"/>
              <w:ind w:firstLineChars="200" w:firstLine="440"/>
              <w:rPr>
                <w:rFonts w:ascii="华文中宋" w:eastAsia="华文中宋" w:hAnsi="华文中宋" w:cs="华文中宋"/>
                <w:color w:val="000000" w:themeColor="text1"/>
                <w:sz w:val="28"/>
                <w:szCs w:val="28"/>
              </w:rPr>
            </w:pPr>
            <w:r w:rsidRPr="00846074">
              <w:rPr>
                <w:rFonts w:ascii="宋体" w:hAnsi="宋体" w:hint="eastAsia"/>
                <w:szCs w:val="21"/>
              </w:rPr>
              <w:t>通过到访大埔县</w:t>
            </w:r>
            <w:r w:rsidRPr="00846074">
              <w:rPr>
                <w:rFonts w:ascii="宋体" w:eastAsiaTheme="minorEastAsia" w:hAnsi="宋体"/>
                <w:kern w:val="2"/>
                <w:sz w:val="21"/>
                <w:szCs w:val="21"/>
              </w:rPr>
              <w:t>枫朗镇</w:t>
            </w:r>
            <w:r w:rsidRPr="00846074">
              <w:rPr>
                <w:rFonts w:ascii="宋体" w:hAnsi="宋体" w:hint="eastAsia"/>
                <w:szCs w:val="21"/>
              </w:rPr>
              <w:t>大埔角村，切身感受其丰富的革命精神和</w:t>
            </w:r>
            <w:r w:rsidRPr="00846074">
              <w:rPr>
                <w:rFonts w:ascii="宋体" w:hAnsi="宋体"/>
                <w:szCs w:val="21"/>
              </w:rPr>
              <w:t>厚重的历史文化内涵</w:t>
            </w:r>
            <w:r w:rsidRPr="00846074">
              <w:rPr>
                <w:rFonts w:ascii="宋体" w:hAnsi="宋体" w:hint="eastAsia"/>
                <w:szCs w:val="21"/>
              </w:rPr>
              <w:t>，用声音、文字、图像记录在这片红色的热土上刻印的一个个感人至深的红色革命故事。</w:t>
            </w:r>
          </w:p>
          <w:p w:rsidR="00DC40C0" w:rsidRPr="00846074" w:rsidRDefault="00DC40C0" w:rsidP="00370798">
            <w:pPr>
              <w:spacing w:line="360" w:lineRule="exact"/>
              <w:ind w:firstLineChars="200" w:firstLine="560"/>
              <w:rPr>
                <w:rFonts w:ascii="仿宋_GB2312" w:eastAsia="仿宋_GB2312"/>
                <w:sz w:val="28"/>
              </w:rPr>
            </w:pPr>
          </w:p>
        </w:tc>
      </w:tr>
      <w:tr w:rsidR="00DC40C0" w:rsidTr="00370798">
        <w:trPr>
          <w:cantSplit/>
          <w:trHeight w:hRule="exact" w:val="1123"/>
          <w:jc w:val="center"/>
        </w:trPr>
        <w:tc>
          <w:tcPr>
            <w:tcW w:w="2358" w:type="dxa"/>
            <w:vAlign w:val="center"/>
          </w:tcPr>
          <w:p w:rsidR="00DC40C0" w:rsidRDefault="003C0C06" w:rsidP="00370798">
            <w:pPr>
              <w:spacing w:line="360" w:lineRule="exact"/>
              <w:jc w:val="center"/>
              <w:rPr>
                <w:rFonts w:ascii="华文中宋" w:eastAsia="华文中宋" w:hAnsi="华文中宋"/>
                <w:sz w:val="28"/>
                <w:szCs w:val="28"/>
              </w:rPr>
            </w:pPr>
            <w:r>
              <w:rPr>
                <w:rFonts w:ascii="宋体" w:hAnsi="宋体" w:hint="eastAsia"/>
                <w:b/>
                <w:szCs w:val="21"/>
              </w:rPr>
              <w:t>社会效果</w:t>
            </w:r>
          </w:p>
        </w:tc>
        <w:tc>
          <w:tcPr>
            <w:tcW w:w="7537" w:type="dxa"/>
            <w:gridSpan w:val="6"/>
          </w:tcPr>
          <w:p w:rsidR="00DC40C0" w:rsidRPr="00846074" w:rsidRDefault="003C0C06" w:rsidP="00370798">
            <w:pPr>
              <w:pStyle w:val="a4"/>
              <w:spacing w:line="360" w:lineRule="exact"/>
              <w:ind w:firstLineChars="200" w:firstLine="440"/>
              <w:rPr>
                <w:rFonts w:ascii="宋体" w:hAnsi="宋体"/>
                <w:szCs w:val="21"/>
              </w:rPr>
            </w:pPr>
            <w:r w:rsidRPr="00846074">
              <w:rPr>
                <w:rFonts w:ascii="宋体" w:hAnsi="宋体" w:hint="eastAsia"/>
                <w:szCs w:val="21"/>
              </w:rPr>
              <w:t>本条短视频作品向观众们展示了在我县枫朗镇发生的那段红色往事，为我们重新揭开了那段革命战争年代的红色记忆，让</w:t>
            </w:r>
            <w:r w:rsidRPr="00846074">
              <w:rPr>
                <w:rFonts w:ascii="宋体" w:hAnsi="宋体"/>
                <w:szCs w:val="21"/>
              </w:rPr>
              <w:t>红色精神放射出新的时代光芒</w:t>
            </w:r>
            <w:r w:rsidRPr="00846074">
              <w:rPr>
                <w:rFonts w:ascii="宋体" w:hAnsi="宋体" w:hint="eastAsia"/>
                <w:szCs w:val="21"/>
              </w:rPr>
              <w:t>。</w:t>
            </w:r>
            <w:bookmarkStart w:id="1" w:name="_GoBack"/>
            <w:bookmarkEnd w:id="1"/>
          </w:p>
          <w:p w:rsidR="00DC40C0" w:rsidRPr="00846074" w:rsidRDefault="00DC40C0" w:rsidP="00370798">
            <w:pPr>
              <w:spacing w:line="360" w:lineRule="exact"/>
              <w:ind w:firstLineChars="200" w:firstLine="420"/>
              <w:rPr>
                <w:rFonts w:ascii="仿宋" w:eastAsia="仿宋" w:hAnsi="仿宋"/>
                <w:color w:val="808080"/>
                <w:szCs w:val="21"/>
              </w:rPr>
            </w:pPr>
          </w:p>
        </w:tc>
      </w:tr>
      <w:tr w:rsidR="00DC40C0" w:rsidTr="00370798">
        <w:trPr>
          <w:cantSplit/>
          <w:trHeight w:hRule="exact" w:val="2840"/>
          <w:jc w:val="center"/>
        </w:trPr>
        <w:tc>
          <w:tcPr>
            <w:tcW w:w="2358" w:type="dxa"/>
            <w:vAlign w:val="center"/>
          </w:tcPr>
          <w:p w:rsidR="00DC40C0" w:rsidRDefault="003C0C06" w:rsidP="00370798">
            <w:pPr>
              <w:spacing w:line="400" w:lineRule="exact"/>
              <w:jc w:val="center"/>
              <w:rPr>
                <w:rFonts w:ascii="华文中宋" w:eastAsia="华文中宋" w:hAnsi="华文中宋"/>
                <w:sz w:val="28"/>
                <w:szCs w:val="28"/>
              </w:rPr>
            </w:pPr>
            <w:r>
              <w:rPr>
                <w:rFonts w:ascii="宋体" w:hAnsi="宋体" w:hint="eastAsia"/>
                <w:b/>
                <w:szCs w:val="21"/>
              </w:rPr>
              <w:t>推荐理由</w:t>
            </w:r>
          </w:p>
        </w:tc>
        <w:tc>
          <w:tcPr>
            <w:tcW w:w="7537" w:type="dxa"/>
            <w:gridSpan w:val="6"/>
          </w:tcPr>
          <w:p w:rsidR="00846074" w:rsidRDefault="003C0C06" w:rsidP="00370798">
            <w:pPr>
              <w:pStyle w:val="a4"/>
              <w:spacing w:line="400" w:lineRule="exact"/>
              <w:ind w:firstLineChars="200" w:firstLine="440"/>
              <w:rPr>
                <w:rFonts w:ascii="宋体" w:hAnsi="宋体" w:hint="eastAsia"/>
                <w:szCs w:val="21"/>
              </w:rPr>
            </w:pPr>
            <w:r w:rsidRPr="00846074">
              <w:rPr>
                <w:rFonts w:ascii="宋体" w:hAnsi="宋体" w:hint="eastAsia"/>
                <w:szCs w:val="21"/>
              </w:rPr>
              <w:t>1940</w:t>
            </w:r>
            <w:r w:rsidRPr="00846074">
              <w:rPr>
                <w:rFonts w:ascii="宋体" w:hAnsi="宋体" w:hint="eastAsia"/>
                <w:szCs w:val="21"/>
              </w:rPr>
              <w:t>年</w:t>
            </w:r>
            <w:r w:rsidRPr="00846074">
              <w:rPr>
                <w:rFonts w:ascii="宋体" w:hAnsi="宋体" w:hint="eastAsia"/>
                <w:szCs w:val="21"/>
              </w:rPr>
              <w:t>10</w:t>
            </w:r>
            <w:r w:rsidRPr="00846074">
              <w:rPr>
                <w:rFonts w:ascii="宋体" w:hAnsi="宋体" w:hint="eastAsia"/>
                <w:szCs w:val="21"/>
              </w:rPr>
              <w:t>月，中共南方工作委员会成立，并设机关于大埔。本条短视频作品通过展现发报电台、秘密联络商号，到一棵老杨</w:t>
            </w:r>
            <w:r w:rsidRPr="00846074">
              <w:rPr>
                <w:rFonts w:ascii="宋体" w:hAnsi="宋体" w:hint="eastAsia"/>
                <w:szCs w:val="21"/>
              </w:rPr>
              <w:t>桃树等的一系列生动故事情节，用镜头语言记录了修旧如旧的南委旧址，“激活”出中共南方工作委员会为抗战作出巨大贡献的红色记忆。</w:t>
            </w:r>
          </w:p>
          <w:p w:rsidR="00846074" w:rsidRDefault="00846074" w:rsidP="00370798">
            <w:pPr>
              <w:pStyle w:val="a4"/>
              <w:spacing w:line="400" w:lineRule="exact"/>
              <w:ind w:right="1210"/>
              <w:jc w:val="right"/>
              <w:rPr>
                <w:rFonts w:ascii="宋体" w:hAnsi="宋体" w:hint="eastAsia"/>
                <w:szCs w:val="21"/>
              </w:rPr>
            </w:pPr>
            <w:r>
              <w:rPr>
                <w:rFonts w:ascii="宋体" w:hAnsi="宋体" w:hint="eastAsia"/>
                <w:szCs w:val="21"/>
              </w:rPr>
              <w:t>签名：</w:t>
            </w:r>
          </w:p>
          <w:p w:rsidR="00846074" w:rsidRDefault="00846074" w:rsidP="00370798">
            <w:pPr>
              <w:pStyle w:val="a4"/>
              <w:spacing w:line="400" w:lineRule="exact"/>
              <w:ind w:right="330" w:firstLineChars="200" w:firstLine="440"/>
              <w:jc w:val="right"/>
              <w:rPr>
                <w:rFonts w:ascii="宋体" w:hAnsi="宋体" w:hint="eastAsia"/>
                <w:szCs w:val="21"/>
              </w:rPr>
            </w:pPr>
            <w:r>
              <w:rPr>
                <w:rFonts w:ascii="宋体" w:hAnsi="宋体" w:hint="eastAsia"/>
                <w:szCs w:val="21"/>
              </w:rPr>
              <w:t>（盖单位公章）</w:t>
            </w:r>
          </w:p>
          <w:p w:rsidR="00846074" w:rsidRPr="00846074" w:rsidRDefault="00846074" w:rsidP="00370798">
            <w:pPr>
              <w:pStyle w:val="a4"/>
              <w:spacing w:line="400" w:lineRule="exact"/>
              <w:ind w:right="330" w:firstLineChars="200" w:firstLine="440"/>
              <w:jc w:val="right"/>
              <w:rPr>
                <w:rFonts w:ascii="宋体" w:hAnsi="宋体"/>
                <w:szCs w:val="21"/>
              </w:rPr>
            </w:pPr>
            <w:r>
              <w:rPr>
                <w:rFonts w:ascii="宋体" w:hAnsi="宋体" w:hint="eastAsia"/>
                <w:szCs w:val="21"/>
              </w:rPr>
              <w:t>2021</w:t>
            </w:r>
            <w:r>
              <w:rPr>
                <w:rFonts w:ascii="宋体" w:hAnsi="宋体" w:hint="eastAsia"/>
                <w:szCs w:val="21"/>
              </w:rPr>
              <w:t>年</w:t>
            </w:r>
            <w:r>
              <w:rPr>
                <w:rFonts w:ascii="宋体" w:hAnsi="宋体" w:hint="eastAsia"/>
                <w:szCs w:val="21"/>
              </w:rPr>
              <w:t>10</w:t>
            </w:r>
            <w:r>
              <w:rPr>
                <w:rFonts w:ascii="宋体" w:hAnsi="宋体" w:hint="eastAsia"/>
                <w:szCs w:val="21"/>
              </w:rPr>
              <w:t>月</w:t>
            </w:r>
            <w:r>
              <w:rPr>
                <w:rFonts w:ascii="宋体" w:hAnsi="宋体" w:hint="eastAsia"/>
                <w:szCs w:val="21"/>
              </w:rPr>
              <w:t>8</w:t>
            </w:r>
            <w:r>
              <w:rPr>
                <w:rFonts w:ascii="宋体" w:hAnsi="宋体" w:hint="eastAsia"/>
                <w:szCs w:val="21"/>
              </w:rPr>
              <w:t>日</w:t>
            </w:r>
          </w:p>
          <w:p w:rsidR="00DC40C0" w:rsidRDefault="00DC40C0" w:rsidP="00370798">
            <w:pPr>
              <w:pStyle w:val="a4"/>
              <w:spacing w:line="400" w:lineRule="exact"/>
              <w:ind w:firstLineChars="200" w:firstLine="440"/>
              <w:rPr>
                <w:rFonts w:ascii="宋体" w:hAnsi="宋体"/>
                <w:b/>
                <w:szCs w:val="21"/>
              </w:rPr>
            </w:pPr>
          </w:p>
          <w:p w:rsidR="00DC40C0" w:rsidRDefault="00DC40C0" w:rsidP="00370798">
            <w:pPr>
              <w:spacing w:line="400" w:lineRule="exact"/>
              <w:rPr>
                <w:rFonts w:ascii="宋体" w:hAnsi="宋体"/>
                <w:b/>
                <w:szCs w:val="21"/>
              </w:rPr>
            </w:pPr>
          </w:p>
          <w:p w:rsidR="00DC40C0" w:rsidRDefault="00DC40C0" w:rsidP="00370798">
            <w:pPr>
              <w:spacing w:line="400" w:lineRule="exact"/>
              <w:rPr>
                <w:rFonts w:ascii="宋体" w:hAnsi="宋体"/>
                <w:b/>
                <w:szCs w:val="21"/>
              </w:rPr>
            </w:pPr>
          </w:p>
          <w:p w:rsidR="00DC40C0" w:rsidRDefault="003C0C06" w:rsidP="00370798">
            <w:pPr>
              <w:spacing w:line="400" w:lineRule="exact"/>
              <w:ind w:firstLineChars="2200" w:firstLine="4638"/>
              <w:rPr>
                <w:rFonts w:ascii="华文中宋" w:eastAsia="华文中宋" w:hAnsi="华文中宋"/>
                <w:sz w:val="28"/>
                <w:szCs w:val="28"/>
              </w:rPr>
            </w:pPr>
            <w:r>
              <w:rPr>
                <w:rFonts w:ascii="宋体" w:hAnsi="宋体" w:hint="eastAsia"/>
                <w:b/>
                <w:szCs w:val="21"/>
              </w:rPr>
              <w:t>签名：</w:t>
            </w:r>
            <w:r>
              <w:rPr>
                <w:rFonts w:ascii="华文中宋" w:eastAsia="华文中宋" w:hAnsi="华文中宋"/>
                <w:sz w:val="28"/>
                <w:szCs w:val="28"/>
              </w:rPr>
              <w:t xml:space="preserve">                                 </w:t>
            </w:r>
          </w:p>
          <w:p w:rsidR="00DC40C0" w:rsidRDefault="003C0C06" w:rsidP="00370798">
            <w:pPr>
              <w:spacing w:line="400" w:lineRule="exact"/>
              <w:rPr>
                <w:rFonts w:ascii="宋体" w:hAnsi="宋体"/>
                <w:b/>
                <w:szCs w:val="21"/>
              </w:rPr>
            </w:pPr>
            <w:r>
              <w:rPr>
                <w:rFonts w:ascii="华文中宋" w:eastAsia="华文中宋" w:hAnsi="华文中宋"/>
                <w:sz w:val="28"/>
                <w:szCs w:val="28"/>
              </w:rPr>
              <w:t xml:space="preserve">                                 </w:t>
            </w:r>
            <w:r>
              <w:rPr>
                <w:rFonts w:ascii="宋体" w:hAnsi="宋体" w:hint="eastAsia"/>
                <w:b/>
                <w:szCs w:val="21"/>
              </w:rPr>
              <w:t>（盖单位公章）</w:t>
            </w:r>
          </w:p>
          <w:p w:rsidR="00DC40C0" w:rsidRDefault="003C0C06" w:rsidP="00370798">
            <w:pPr>
              <w:spacing w:line="400" w:lineRule="exact"/>
              <w:rPr>
                <w:rFonts w:ascii="仿宋_GB2312" w:eastAsia="仿宋_GB2312"/>
                <w:sz w:val="28"/>
              </w:rPr>
            </w:pPr>
            <w:r>
              <w:rPr>
                <w:rFonts w:ascii="宋体" w:hAnsi="宋体"/>
                <w:b/>
                <w:szCs w:val="21"/>
              </w:rPr>
              <w:t xml:space="preserve">                                  </w:t>
            </w:r>
            <w:r>
              <w:rPr>
                <w:rFonts w:ascii="宋体" w:hAnsi="宋体" w:hint="eastAsia"/>
                <w:b/>
                <w:szCs w:val="21"/>
              </w:rPr>
              <w:t xml:space="preserve">          2021</w:t>
            </w:r>
            <w:r>
              <w:rPr>
                <w:rFonts w:ascii="宋体" w:hAnsi="宋体" w:hint="eastAsia"/>
                <w:b/>
                <w:szCs w:val="21"/>
              </w:rPr>
              <w:t>年</w:t>
            </w:r>
            <w:r>
              <w:rPr>
                <w:rFonts w:ascii="宋体" w:hAnsi="宋体"/>
                <w:b/>
                <w:szCs w:val="21"/>
              </w:rPr>
              <w:t xml:space="preserve">  </w:t>
            </w:r>
            <w:r>
              <w:rPr>
                <w:rFonts w:ascii="宋体" w:hAnsi="宋体" w:hint="eastAsia"/>
                <w:b/>
                <w:szCs w:val="21"/>
              </w:rPr>
              <w:t>月</w:t>
            </w:r>
            <w:r>
              <w:rPr>
                <w:rFonts w:ascii="宋体" w:hAnsi="宋体"/>
                <w:b/>
                <w:szCs w:val="21"/>
              </w:rPr>
              <w:t xml:space="preserve">  </w:t>
            </w:r>
            <w:r>
              <w:rPr>
                <w:rFonts w:ascii="宋体" w:hAnsi="宋体" w:hint="eastAsia"/>
                <w:b/>
                <w:szCs w:val="21"/>
              </w:rPr>
              <w:t>日</w:t>
            </w:r>
          </w:p>
        </w:tc>
      </w:tr>
      <w:tr w:rsidR="00DC40C0">
        <w:tblPrEx>
          <w:tblBorders>
            <w:insideH w:val="none" w:sz="0" w:space="0" w:color="auto"/>
            <w:insideV w:val="none" w:sz="0" w:space="0" w:color="auto"/>
          </w:tblBorders>
        </w:tblPrEx>
        <w:trPr>
          <w:cantSplit/>
          <w:trHeight w:hRule="exact" w:val="512"/>
          <w:jc w:val="center"/>
        </w:trPr>
        <w:tc>
          <w:tcPr>
            <w:tcW w:w="2358" w:type="dxa"/>
            <w:tcBorders>
              <w:top w:val="single" w:sz="4" w:space="0" w:color="auto"/>
              <w:bottom w:val="single" w:sz="4" w:space="0" w:color="auto"/>
              <w:right w:val="single" w:sz="4" w:space="0" w:color="auto"/>
            </w:tcBorders>
            <w:vAlign w:val="center"/>
          </w:tcPr>
          <w:p w:rsidR="00DC40C0" w:rsidRDefault="003C0C06">
            <w:pPr>
              <w:spacing w:line="380" w:lineRule="exact"/>
              <w:jc w:val="center"/>
              <w:rPr>
                <w:rFonts w:ascii="宋体" w:hAnsi="宋体"/>
                <w:b/>
                <w:szCs w:val="21"/>
              </w:rPr>
            </w:pPr>
            <w:r>
              <w:rPr>
                <w:rFonts w:ascii="宋体" w:hAnsi="宋体" w:hint="eastAsia"/>
                <w:b/>
                <w:szCs w:val="21"/>
              </w:rPr>
              <w:t>联系人</w:t>
            </w:r>
          </w:p>
        </w:tc>
        <w:tc>
          <w:tcPr>
            <w:tcW w:w="1559" w:type="dxa"/>
            <w:tcBorders>
              <w:top w:val="single" w:sz="4" w:space="0" w:color="auto"/>
              <w:left w:val="single" w:sz="4" w:space="0" w:color="auto"/>
              <w:bottom w:val="single" w:sz="4" w:space="0" w:color="auto"/>
              <w:right w:val="single" w:sz="4" w:space="0" w:color="auto"/>
            </w:tcBorders>
            <w:vAlign w:val="center"/>
          </w:tcPr>
          <w:p w:rsidR="00DC40C0" w:rsidRPr="00846074" w:rsidRDefault="003C0C06">
            <w:pPr>
              <w:spacing w:line="500" w:lineRule="exact"/>
              <w:jc w:val="center"/>
              <w:rPr>
                <w:rFonts w:ascii="宋体" w:hAnsi="宋体"/>
                <w:szCs w:val="21"/>
              </w:rPr>
            </w:pPr>
            <w:r w:rsidRPr="00846074">
              <w:rPr>
                <w:rFonts w:ascii="宋体" w:hAnsi="宋体" w:hint="eastAsia"/>
                <w:szCs w:val="21"/>
              </w:rPr>
              <w:t>张媚</w:t>
            </w:r>
          </w:p>
        </w:tc>
        <w:tc>
          <w:tcPr>
            <w:tcW w:w="1486" w:type="dxa"/>
            <w:tcBorders>
              <w:top w:val="single" w:sz="4" w:space="0" w:color="auto"/>
              <w:left w:val="single" w:sz="4" w:space="0" w:color="auto"/>
              <w:bottom w:val="single" w:sz="4" w:space="0" w:color="auto"/>
              <w:right w:val="single" w:sz="4" w:space="0" w:color="auto"/>
            </w:tcBorders>
            <w:vAlign w:val="center"/>
          </w:tcPr>
          <w:p w:rsidR="00DC40C0" w:rsidRDefault="003C0C06">
            <w:pPr>
              <w:spacing w:line="380" w:lineRule="exact"/>
              <w:jc w:val="center"/>
              <w:rPr>
                <w:rFonts w:ascii="宋体" w:hAnsi="宋体"/>
                <w:b/>
                <w:szCs w:val="21"/>
              </w:rPr>
            </w:pPr>
            <w:r>
              <w:rPr>
                <w:rFonts w:ascii="宋体" w:hAnsi="宋体" w:hint="eastAsia"/>
                <w:b/>
                <w:szCs w:val="21"/>
              </w:rPr>
              <w:t>邮箱</w:t>
            </w:r>
          </w:p>
        </w:tc>
        <w:tc>
          <w:tcPr>
            <w:tcW w:w="2268" w:type="dxa"/>
            <w:gridSpan w:val="2"/>
            <w:tcBorders>
              <w:top w:val="single" w:sz="4" w:space="0" w:color="auto"/>
              <w:left w:val="single" w:sz="4" w:space="0" w:color="auto"/>
              <w:bottom w:val="single" w:sz="4" w:space="0" w:color="auto"/>
              <w:right w:val="single" w:sz="4" w:space="0" w:color="auto"/>
            </w:tcBorders>
            <w:vAlign w:val="center"/>
          </w:tcPr>
          <w:p w:rsidR="00DC40C0" w:rsidRDefault="003C0C06">
            <w:pPr>
              <w:spacing w:line="380" w:lineRule="exact"/>
              <w:jc w:val="center"/>
              <w:rPr>
                <w:rFonts w:ascii="宋体" w:hAnsi="宋体"/>
                <w:b/>
                <w:szCs w:val="21"/>
              </w:rPr>
            </w:pPr>
            <w:r w:rsidRPr="00846074">
              <w:rPr>
                <w:rFonts w:ascii="宋体" w:hAnsi="宋体" w:hint="eastAsia"/>
                <w:szCs w:val="21"/>
              </w:rPr>
              <w:t>dbtv5525939@163.com</w:t>
            </w:r>
            <w:r>
              <w:rPr>
                <w:rFonts w:ascii="宋体" w:hAnsi="宋体" w:hint="eastAsia"/>
                <w:b/>
                <w:szCs w:val="21"/>
              </w:rPr>
              <w:t>m</w:t>
            </w:r>
          </w:p>
        </w:tc>
        <w:tc>
          <w:tcPr>
            <w:tcW w:w="782" w:type="dxa"/>
            <w:tcBorders>
              <w:top w:val="single" w:sz="4" w:space="0" w:color="auto"/>
              <w:left w:val="single" w:sz="4" w:space="0" w:color="auto"/>
              <w:bottom w:val="single" w:sz="4" w:space="0" w:color="auto"/>
              <w:right w:val="single" w:sz="4" w:space="0" w:color="auto"/>
            </w:tcBorders>
            <w:vAlign w:val="center"/>
          </w:tcPr>
          <w:p w:rsidR="00DC40C0" w:rsidRDefault="003C0C06">
            <w:pPr>
              <w:spacing w:line="540" w:lineRule="exact"/>
              <w:jc w:val="center"/>
              <w:rPr>
                <w:rFonts w:ascii="宋体" w:hAnsi="宋体"/>
                <w:b/>
                <w:szCs w:val="21"/>
              </w:rPr>
            </w:pPr>
            <w:r>
              <w:rPr>
                <w:rFonts w:ascii="宋体" w:hAnsi="宋体" w:hint="eastAsia"/>
                <w:b/>
                <w:szCs w:val="21"/>
              </w:rPr>
              <w:t>手机</w:t>
            </w:r>
          </w:p>
        </w:tc>
        <w:tc>
          <w:tcPr>
            <w:tcW w:w="1442" w:type="dxa"/>
            <w:tcBorders>
              <w:top w:val="single" w:sz="4" w:space="0" w:color="auto"/>
              <w:left w:val="single" w:sz="4" w:space="0" w:color="auto"/>
              <w:bottom w:val="single" w:sz="4" w:space="0" w:color="auto"/>
            </w:tcBorders>
            <w:vAlign w:val="center"/>
          </w:tcPr>
          <w:p w:rsidR="00DC40C0" w:rsidRPr="00846074" w:rsidRDefault="003C0C06">
            <w:pPr>
              <w:spacing w:line="540" w:lineRule="exact"/>
              <w:jc w:val="center"/>
              <w:rPr>
                <w:rFonts w:ascii="宋体" w:hAnsi="宋体"/>
                <w:szCs w:val="21"/>
              </w:rPr>
            </w:pPr>
            <w:r w:rsidRPr="00846074">
              <w:rPr>
                <w:rFonts w:ascii="宋体" w:hAnsi="宋体" w:hint="eastAsia"/>
                <w:szCs w:val="21"/>
              </w:rPr>
              <w:t>13035795038</w:t>
            </w:r>
          </w:p>
        </w:tc>
      </w:tr>
      <w:tr w:rsidR="00DC40C0">
        <w:tblPrEx>
          <w:tblBorders>
            <w:insideH w:val="none" w:sz="0" w:space="0" w:color="auto"/>
            <w:insideV w:val="none" w:sz="0" w:space="0" w:color="auto"/>
          </w:tblBorders>
        </w:tblPrEx>
        <w:trPr>
          <w:cantSplit/>
          <w:trHeight w:hRule="exact" w:val="576"/>
          <w:jc w:val="center"/>
        </w:trPr>
        <w:tc>
          <w:tcPr>
            <w:tcW w:w="2358" w:type="dxa"/>
            <w:tcBorders>
              <w:bottom w:val="single" w:sz="4" w:space="0" w:color="auto"/>
              <w:right w:val="single" w:sz="4" w:space="0" w:color="auto"/>
            </w:tcBorders>
            <w:vAlign w:val="center"/>
          </w:tcPr>
          <w:p w:rsidR="00DC40C0" w:rsidRDefault="003C0C06">
            <w:pPr>
              <w:spacing w:line="380" w:lineRule="exact"/>
              <w:jc w:val="center"/>
              <w:rPr>
                <w:rFonts w:ascii="宋体" w:hAnsi="宋体"/>
                <w:b/>
                <w:szCs w:val="21"/>
              </w:rPr>
            </w:pPr>
            <w:r>
              <w:rPr>
                <w:rFonts w:ascii="宋体" w:hAnsi="宋体" w:hint="eastAsia"/>
                <w:b/>
                <w:szCs w:val="21"/>
              </w:rPr>
              <w:t>地址</w:t>
            </w:r>
          </w:p>
        </w:tc>
        <w:tc>
          <w:tcPr>
            <w:tcW w:w="5313" w:type="dxa"/>
            <w:gridSpan w:val="4"/>
            <w:tcBorders>
              <w:left w:val="single" w:sz="4" w:space="0" w:color="auto"/>
              <w:bottom w:val="single" w:sz="4" w:space="0" w:color="auto"/>
              <w:right w:val="single" w:sz="4" w:space="0" w:color="auto"/>
            </w:tcBorders>
            <w:vAlign w:val="center"/>
          </w:tcPr>
          <w:p w:rsidR="00DC40C0" w:rsidRPr="00846074" w:rsidRDefault="003C0C06">
            <w:pPr>
              <w:spacing w:line="380" w:lineRule="exact"/>
              <w:jc w:val="center"/>
              <w:rPr>
                <w:rFonts w:ascii="宋体" w:hAnsi="宋体"/>
                <w:szCs w:val="21"/>
              </w:rPr>
            </w:pPr>
            <w:r w:rsidRPr="00846074">
              <w:rPr>
                <w:rFonts w:ascii="宋体" w:hAnsi="宋体" w:hint="eastAsia"/>
                <w:szCs w:val="21"/>
              </w:rPr>
              <w:t>梅州市大埔县湖寮镇文明路</w:t>
            </w:r>
            <w:r w:rsidRPr="00846074">
              <w:rPr>
                <w:rFonts w:ascii="宋体" w:hAnsi="宋体" w:hint="eastAsia"/>
                <w:szCs w:val="21"/>
              </w:rPr>
              <w:t>83</w:t>
            </w:r>
            <w:r w:rsidRPr="00846074">
              <w:rPr>
                <w:rFonts w:ascii="宋体" w:hAnsi="宋体" w:hint="eastAsia"/>
                <w:szCs w:val="21"/>
              </w:rPr>
              <w:t>号</w:t>
            </w:r>
          </w:p>
        </w:tc>
        <w:tc>
          <w:tcPr>
            <w:tcW w:w="782" w:type="dxa"/>
            <w:tcBorders>
              <w:left w:val="single" w:sz="4" w:space="0" w:color="auto"/>
              <w:bottom w:val="single" w:sz="4" w:space="0" w:color="auto"/>
              <w:right w:val="single" w:sz="4" w:space="0" w:color="auto"/>
            </w:tcBorders>
            <w:vAlign w:val="center"/>
          </w:tcPr>
          <w:p w:rsidR="00DC40C0" w:rsidRDefault="003C0C06">
            <w:pPr>
              <w:spacing w:line="540" w:lineRule="exact"/>
              <w:jc w:val="center"/>
              <w:rPr>
                <w:rFonts w:ascii="宋体" w:hAnsi="宋体"/>
                <w:b/>
                <w:szCs w:val="21"/>
              </w:rPr>
            </w:pPr>
            <w:r>
              <w:rPr>
                <w:rFonts w:ascii="宋体" w:hAnsi="宋体" w:hint="eastAsia"/>
                <w:b/>
                <w:szCs w:val="21"/>
              </w:rPr>
              <w:t>邮编</w:t>
            </w:r>
          </w:p>
        </w:tc>
        <w:tc>
          <w:tcPr>
            <w:tcW w:w="1442" w:type="dxa"/>
            <w:tcBorders>
              <w:left w:val="single" w:sz="4" w:space="0" w:color="auto"/>
              <w:bottom w:val="single" w:sz="4" w:space="0" w:color="auto"/>
            </w:tcBorders>
            <w:vAlign w:val="center"/>
          </w:tcPr>
          <w:p w:rsidR="00DC40C0" w:rsidRPr="00846074" w:rsidRDefault="003C0C06">
            <w:pPr>
              <w:spacing w:line="540" w:lineRule="exact"/>
              <w:jc w:val="center"/>
              <w:rPr>
                <w:rFonts w:ascii="宋体" w:hAnsi="宋体"/>
                <w:szCs w:val="21"/>
              </w:rPr>
            </w:pPr>
            <w:r w:rsidRPr="00846074">
              <w:rPr>
                <w:rFonts w:ascii="宋体" w:hAnsi="宋体" w:hint="eastAsia"/>
                <w:szCs w:val="21"/>
              </w:rPr>
              <w:t>514299</w:t>
            </w:r>
          </w:p>
        </w:tc>
      </w:tr>
    </w:tbl>
    <w:p w:rsidR="00DC40C0" w:rsidRDefault="00DC40C0"/>
    <w:p w:rsidR="00DC40C0" w:rsidRDefault="003C0C06" w:rsidP="00370798">
      <w:pPr>
        <w:spacing w:line="240" w:lineRule="auto"/>
        <w:jc w:val="center"/>
      </w:pPr>
      <w:r>
        <w:rPr>
          <w:rFonts w:hint="eastAsia"/>
          <w:noProof/>
        </w:rPr>
        <w:drawing>
          <wp:inline distT="0" distB="0" distL="114300" distR="114300">
            <wp:extent cx="857250" cy="857250"/>
            <wp:effectExtent l="19050" t="0" r="0" b="0"/>
            <wp:docPr id="9" name="图片 9" descr="“三河”二维码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三河”二维码生成"/>
                    <pic:cNvPicPr>
                      <a:picLocks noChangeAspect="1"/>
                    </pic:cNvPicPr>
                  </pic:nvPicPr>
                  <pic:blipFill>
                    <a:blip r:embed="rId7" cstate="print"/>
                    <a:stretch>
                      <a:fillRect/>
                    </a:stretch>
                  </pic:blipFill>
                  <pic:spPr>
                    <a:xfrm>
                      <a:off x="0" y="0"/>
                      <a:ext cx="857250" cy="857250"/>
                    </a:xfrm>
                    <a:prstGeom prst="rect">
                      <a:avLst/>
                    </a:prstGeom>
                  </pic:spPr>
                </pic:pic>
              </a:graphicData>
            </a:graphic>
          </wp:inline>
        </w:drawing>
      </w:r>
    </w:p>
    <w:p w:rsidR="00DC40C0" w:rsidRDefault="00DC40C0"/>
    <w:sectPr w:rsidR="00DC40C0" w:rsidSect="00DC40C0">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C0C06" w:rsidRDefault="003C0C06">
      <w:pPr>
        <w:spacing w:line="240" w:lineRule="auto"/>
      </w:pPr>
      <w:r>
        <w:separator/>
      </w:r>
    </w:p>
  </w:endnote>
  <w:endnote w:type="continuationSeparator" w:id="0">
    <w:p w:rsidR="003C0C06" w:rsidRDefault="003C0C06">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微软雅黑">
    <w:panose1 w:val="020B0503020204020204"/>
    <w:charset w:val="86"/>
    <w:family w:val="swiss"/>
    <w:pitch w:val="variable"/>
    <w:sig w:usb0="80000287" w:usb1="280F3C52" w:usb2="00000016" w:usb3="00000000" w:csb0="0004001F" w:csb1="00000000"/>
  </w:font>
  <w:font w:name="黑体">
    <w:altName w:val="SimHei"/>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Helvetica">
    <w:panose1 w:val="020B0604020202020204"/>
    <w:charset w:val="00"/>
    <w:family w:val="swiss"/>
    <w:notTrueType/>
    <w:pitch w:val="variable"/>
    <w:sig w:usb0="00000003" w:usb1="00000000" w:usb2="00000000" w:usb3="00000000" w:csb0="00000001" w:csb1="00000000"/>
  </w:font>
  <w:font w:name="仿宋_GB2312">
    <w:altName w:val="仿宋"/>
    <w:charset w:val="86"/>
    <w:family w:val="modern"/>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C0C06" w:rsidRDefault="003C0C06">
      <w:pPr>
        <w:spacing w:line="240" w:lineRule="auto"/>
      </w:pPr>
      <w:r>
        <w:separator/>
      </w:r>
    </w:p>
  </w:footnote>
  <w:footnote w:type="continuationSeparator" w:id="0">
    <w:p w:rsidR="003C0C06" w:rsidRDefault="003C0C06">
      <w:pPr>
        <w:spacing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34D81BDC"/>
    <w:rsid w:val="00370798"/>
    <w:rsid w:val="003C0C06"/>
    <w:rsid w:val="00846074"/>
    <w:rsid w:val="00DC40C0"/>
    <w:rsid w:val="061F5B0B"/>
    <w:rsid w:val="09026CE0"/>
    <w:rsid w:val="18403F80"/>
    <w:rsid w:val="1E3E0E67"/>
    <w:rsid w:val="34D81BDC"/>
    <w:rsid w:val="3B8C782B"/>
    <w:rsid w:val="418000CD"/>
    <w:rsid w:val="431A6333"/>
    <w:rsid w:val="48E22B7F"/>
    <w:rsid w:val="4DFA76FC"/>
    <w:rsid w:val="57FA559A"/>
    <w:rsid w:val="64512B47"/>
    <w:rsid w:val="73205861"/>
    <w:rsid w:val="742D4666"/>
    <w:rsid w:val="78E12D47"/>
    <w:rsid w:val="7B6B1815"/>
    <w:rsid w:val="7EFE779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C40C0"/>
    <w:pPr>
      <w:spacing w:line="560" w:lineRule="exact"/>
    </w:pPr>
    <w:rPr>
      <w:rFonts w:asciiTheme="minorHAnsi" w:eastAsiaTheme="minorEastAsia" w:hAnsiTheme="minorHAnsi" w:cstheme="minorBidi"/>
      <w:kern w:val="2"/>
      <w:sz w:val="21"/>
      <w:szCs w:val="22"/>
    </w:rPr>
  </w:style>
  <w:style w:type="paragraph" w:styleId="1">
    <w:name w:val="heading 1"/>
    <w:basedOn w:val="a"/>
    <w:next w:val="a"/>
    <w:qFormat/>
    <w:rsid w:val="00DC40C0"/>
    <w:pPr>
      <w:spacing w:beforeAutospacing="1" w:afterAutospacing="1"/>
      <w:outlineLvl w:val="0"/>
    </w:pPr>
    <w:rPr>
      <w:rFonts w:ascii="宋体" w:eastAsia="宋体" w:hAnsi="宋体" w:cs="Times New Roman" w:hint="eastAsia"/>
      <w:b/>
      <w:bCs/>
      <w:kern w:val="44"/>
      <w:sz w:val="48"/>
      <w:szCs w:val="48"/>
    </w:rPr>
  </w:style>
  <w:style w:type="paragraph" w:styleId="3">
    <w:name w:val="heading 3"/>
    <w:basedOn w:val="a"/>
    <w:next w:val="a"/>
    <w:semiHidden/>
    <w:unhideWhenUsed/>
    <w:qFormat/>
    <w:rsid w:val="00DC40C0"/>
    <w:pPr>
      <w:spacing w:beforeAutospacing="1" w:afterAutospacing="1"/>
      <w:outlineLvl w:val="2"/>
    </w:pPr>
    <w:rPr>
      <w:rFonts w:ascii="宋体" w:eastAsia="宋体" w:hAnsi="宋体" w:cs="Times New Roman" w:hint="eastAsia"/>
      <w:b/>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Emphasis"/>
    <w:basedOn w:val="a0"/>
    <w:qFormat/>
    <w:rsid w:val="00DC40C0"/>
    <w:rPr>
      <w:i/>
    </w:rPr>
  </w:style>
  <w:style w:type="paragraph" w:styleId="a4">
    <w:name w:val="No Spacing"/>
    <w:uiPriority w:val="1"/>
    <w:qFormat/>
    <w:rsid w:val="00DC40C0"/>
    <w:pPr>
      <w:adjustRightInd w:val="0"/>
      <w:snapToGrid w:val="0"/>
    </w:pPr>
    <w:rPr>
      <w:rFonts w:ascii="Tahoma" w:eastAsia="微软雅黑" w:hAnsi="Tahoma" w:cstheme="minorBidi"/>
      <w:sz w:val="22"/>
      <w:szCs w:val="22"/>
    </w:rPr>
  </w:style>
  <w:style w:type="paragraph" w:styleId="a5">
    <w:name w:val="Balloon Text"/>
    <w:basedOn w:val="a"/>
    <w:link w:val="Char"/>
    <w:rsid w:val="00846074"/>
    <w:pPr>
      <w:spacing w:line="240" w:lineRule="auto"/>
    </w:pPr>
    <w:rPr>
      <w:sz w:val="18"/>
      <w:szCs w:val="18"/>
    </w:rPr>
  </w:style>
  <w:style w:type="character" w:customStyle="1" w:styleId="Char">
    <w:name w:val="批注框文本 Char"/>
    <w:basedOn w:val="a0"/>
    <w:link w:val="a5"/>
    <w:rsid w:val="00846074"/>
    <w:rPr>
      <w:rFonts w:asciiTheme="minorHAnsi" w:eastAsiaTheme="minorEastAsia" w:hAnsiTheme="minorHAnsi" w:cstheme="minorBidi"/>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Pages>
  <Words>114</Words>
  <Characters>656</Characters>
  <Application>Microsoft Office Word</Application>
  <DocSecurity>0</DocSecurity>
  <Lines>5</Lines>
  <Paragraphs>1</Paragraphs>
  <ScaleCrop>false</ScaleCrop>
  <Company/>
  <LinksUpToDate>false</LinksUpToDate>
  <CharactersWithSpaces>769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3</cp:revision>
  <dcterms:created xsi:type="dcterms:W3CDTF">2021-10-08T07:17:00Z</dcterms:created>
  <dcterms:modified xsi:type="dcterms:W3CDTF">2021-10-08T08:06:00Z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1855E31F054C487798237337BC4163C2</vt:lpwstr>
  </property>
</Properties>
</file>