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关于中等职业学校资助政策宣传的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一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封信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尊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敬的家长: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您好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感谢您的孩子就读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中等职业学校！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在校期间我们为您的孩子提供的资助有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项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中等职业学校免学费资助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标准为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公办学校免收学费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民办学校学费标准高于财政免学费补助部分可向学生收取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对象为：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全日制正式学籍一、二、三年级在校生中所有农村（含县镇）学生和城市涉农专业学生以及家庭经济困难学生（其他艺术类相关表演专业学生除外）、戏曲表演专业学生，全日制正式学籍一、二、三年级所有残疾学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中等职业学校助学金资助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标准为: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每生每年2000元(每学期1000元)。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对象为：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 xml:space="preserve">全日制学历教育正式学籍一、二年级在校涉农专业学生、非涉农专业家庭经济困难学生。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根据国家和省“尊重个人意愿，自愿申请”的原则和规定，以上二项资助请您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在新学期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开学后，并在所在学校要求的申请时间内，按照所在学校的要求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自愿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进行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认定和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申请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  <w:lang w:val="en-US" w:eastAsia="zh-CN"/>
        </w:rPr>
        <w:t>2022年秋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2"/>
          <w:u w:val="single"/>
          <w:lang w:val="en-US" w:eastAsia="zh-CN"/>
        </w:rPr>
        <w:t>季学期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学生资助项目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若您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的孩子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属于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脱贫家庭学生（含国家级、广东省户籍）、脱贫不稳定家庭学生（含国家级、广东省户籍）、边缘易致贫家庭学生（含国家级、广东省户籍）、突发困难户学生（含国家级、广东省户籍）、特困供养人员、特困职工子女、城乡最低生活保障家庭学生、低收入（低保边缘、低保临界）家庭学生、孤儿（含事实无人抚养）、享受国家定期抚恤补助的优抚对象（含烈士子女、牺牲军人子女）、因公牺牲警察子女、残疾学生、患重大疾病学生，请您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主动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向所在学校申请享受相应的学生资助项目。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若您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认为您的家庭情况属于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“家庭经济困难”，可向所在学校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自愿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申请相应的学生资助项目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，是否符合条件请以所在学校按规定审核的结果为准，我们将按照应助尽助的原则给予资助。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同时，我们提醒您，不要轻信各种以资助为名义的电信诈骗电话，有疑问请与学校或班主任联系求证。请正确引导您的孩子合理支配相关资助资金。在教育孩子的问题上，学校与家庭任重而道远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为了孩子，让我们家校携手，形成合力，共同托起明天的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太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阳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u w:val="single"/>
          <w:lang w:eastAsia="zh-CN"/>
        </w:rPr>
        <w:t>阅信声明：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eastAsia="zh-CN"/>
        </w:rPr>
        <w:t>我们（家长、监护人、学生）已完全知悉“一封信”内的学生资助政策和申请时间，若我们未在所在学校要求的申请时间内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  <w:lang w:eastAsia="zh-CN"/>
        </w:rPr>
        <w:t>自愿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</w:rPr>
        <w:t>进行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eastAsia="zh-CN"/>
        </w:rPr>
        <w:t>认定和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</w:rPr>
        <w:t>申请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eastAsia="zh-CN"/>
        </w:rPr>
        <w:t>资助，即使符合受助资格和条件，请视作我们自愿主动放弃学生资助。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_____________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学校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____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班学生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:__________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学生家长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或监护人（亲笔签名）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:__________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_______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___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___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（为保障“一封信”内容的完整性、真实性、有效性，本信签名后的原件由学校负责收回保管，家长可自行复印）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C572A0"/>
    <w:rsid w:val="0280040D"/>
    <w:rsid w:val="02AD1310"/>
    <w:rsid w:val="05882811"/>
    <w:rsid w:val="06271704"/>
    <w:rsid w:val="06BC1014"/>
    <w:rsid w:val="09343E74"/>
    <w:rsid w:val="0EB71A4B"/>
    <w:rsid w:val="0EB809FF"/>
    <w:rsid w:val="1E0E0784"/>
    <w:rsid w:val="25E35BBC"/>
    <w:rsid w:val="266E2575"/>
    <w:rsid w:val="2A8F4D7F"/>
    <w:rsid w:val="348C11BC"/>
    <w:rsid w:val="36412E11"/>
    <w:rsid w:val="40097AC4"/>
    <w:rsid w:val="415F39E8"/>
    <w:rsid w:val="4CFA2553"/>
    <w:rsid w:val="524E2C5B"/>
    <w:rsid w:val="52FD676A"/>
    <w:rsid w:val="549F55DD"/>
    <w:rsid w:val="54B15446"/>
    <w:rsid w:val="562D45A1"/>
    <w:rsid w:val="59093C5A"/>
    <w:rsid w:val="5BE81787"/>
    <w:rsid w:val="668955C7"/>
    <w:rsid w:val="6A8E35AF"/>
    <w:rsid w:val="6C2C3117"/>
    <w:rsid w:val="6C584130"/>
    <w:rsid w:val="71C572A0"/>
    <w:rsid w:val="76852134"/>
    <w:rsid w:val="7A7C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2019-08-13T01:34:00Z</dcterms:created>
  <dc:creator>GUGU</dc:creator>
  <cp:lastModifiedBy>市教育局助学中心</cp:lastModifiedBy>
  <dcterms:modified xsi:type="dcterms:W3CDTF">2022-08-25T00:38:42Z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