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F347"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中国人寿梅州分公司大埔支公司</w:t>
      </w:r>
    </w:p>
    <w:p w14:paraId="453409D1"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34E875D4">
      <w:pPr>
        <w:ind w:firstLine="75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  <w:t>经营范围包括人寿保险、健康保险、意外伤害保险等各类人身保险业务；人身保险的再保险业务、国家法律法规允许的或国务院批准的资金运用业务、各类人身保险服务、咨询和代理业务；国家保险监督管理部门批准的其他业务。</w:t>
      </w:r>
    </w:p>
    <w:p w14:paraId="25CF83A0">
      <w:pPr>
        <w:ind w:firstLine="532" w:firstLineChars="200"/>
        <w:jc w:val="left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</w:pPr>
    </w:p>
    <w:p w14:paraId="7EE34B3D">
      <w:pPr>
        <w:pStyle w:val="6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招聘职位:</w:t>
      </w:r>
    </w:p>
    <w:p w14:paraId="150B2AD3">
      <w:pPr>
        <w:spacing w:line="56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保单服务专员（优才）</w:t>
      </w:r>
      <w:r>
        <w:rPr>
          <w:rFonts w:hint="eastAsia"/>
          <w:sz w:val="32"/>
          <w:szCs w:val="32"/>
          <w:lang w:val="en-US" w:eastAsia="zh-CN"/>
        </w:rPr>
        <w:t>5人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 w:eastAsia="zh-CN"/>
        </w:rPr>
        <w:t>央企</w:t>
      </w:r>
      <w:r>
        <w:rPr>
          <w:rFonts w:hint="eastAsia"/>
          <w:sz w:val="32"/>
          <w:szCs w:val="32"/>
        </w:rPr>
        <w:t>售后服务专员</w:t>
      </w:r>
      <w:r>
        <w:rPr>
          <w:rFonts w:hint="eastAsia"/>
          <w:sz w:val="32"/>
          <w:szCs w:val="32"/>
          <w:lang w:val="en-US" w:eastAsia="zh-CN"/>
        </w:rPr>
        <w:t>10人/社区保单服务专员10人</w:t>
      </w:r>
      <w:bookmarkStart w:id="0" w:name="_GoBack"/>
      <w:bookmarkEnd w:id="0"/>
    </w:p>
    <w:p w14:paraId="5CBBC187">
      <w:pPr>
        <w:spacing w:line="560" w:lineRule="exact"/>
        <w:rPr>
          <w:sz w:val="32"/>
          <w:szCs w:val="32"/>
        </w:rPr>
      </w:pPr>
    </w:p>
    <w:p w14:paraId="2B0C01D5"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专员签约基本条件:</w:t>
      </w:r>
    </w:p>
    <w:p w14:paraId="67ECA72E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1、年龄25周岁-5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周岁;</w:t>
      </w:r>
    </w:p>
    <w:p w14:paraId="14B94A25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2、具有大专以上文化程度，品行端正身体健康,责任心强;</w:t>
      </w:r>
    </w:p>
    <w:p w14:paraId="706AEDE1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3、有从业经验者，优先录取;</w:t>
      </w:r>
    </w:p>
    <w:p w14:paraId="2C43D4F3">
      <w:pPr>
        <w:spacing w:line="560" w:lineRule="exact"/>
        <w:rPr>
          <w:sz w:val="32"/>
          <w:szCs w:val="32"/>
        </w:rPr>
      </w:pPr>
    </w:p>
    <w:p w14:paraId="0335B9B3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保单服务专员主要工作职责:</w:t>
      </w:r>
    </w:p>
    <w:p w14:paraId="4039F845">
      <w:pPr>
        <w:numPr>
          <w:ilvl w:val="0"/>
          <w:numId w:val="2"/>
        </w:numPr>
        <w:spacing w:line="560" w:lineRule="exact"/>
        <w:rPr>
          <w:rFonts w:hint="default"/>
          <w:sz w:val="32"/>
          <w:szCs w:val="32"/>
        </w:rPr>
      </w:pPr>
      <w:r>
        <w:rPr>
          <w:sz w:val="32"/>
          <w:szCs w:val="32"/>
        </w:rPr>
        <w:t>为客户提供信息咨询、保单管理、理赔、保险金领取等全方位金融理财服务；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2、维系并管理客户关系，并在此基础上扩展业务，提升售后服务满意度。</w:t>
      </w:r>
    </w:p>
    <w:p w14:paraId="53D8211C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售后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服务专员主要工作职责:</w:t>
      </w:r>
    </w:p>
    <w:p w14:paraId="7F309F39">
      <w:pPr>
        <w:numPr>
          <w:ilvl w:val="0"/>
          <w:numId w:val="0"/>
        </w:numPr>
        <w:spacing w:line="560" w:lineRule="exact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①客户保单信息完善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②保单服务整理，家庭保单整理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③分红领取，满期办理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④保单法定继承转指定继承办理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⑤客户分类，根据不同客户匹配后续不同的售后服务</w:t>
      </w:r>
      <w:r>
        <w:rPr>
          <w:rFonts w:hint="default"/>
          <w:sz w:val="32"/>
          <w:szCs w:val="32"/>
        </w:rPr>
        <w:br w:type="textWrapping"/>
      </w:r>
      <w:r>
        <w:rPr>
          <w:rFonts w:hint="default"/>
          <w:sz w:val="32"/>
          <w:szCs w:val="32"/>
        </w:rPr>
        <w:t>……</w:t>
      </w:r>
    </w:p>
    <w:p w14:paraId="2020B4BD">
      <w:pPr>
        <w:spacing w:line="560" w:lineRule="exact"/>
        <w:rPr>
          <w:sz w:val="32"/>
          <w:szCs w:val="32"/>
        </w:rPr>
      </w:pPr>
    </w:p>
    <w:p w14:paraId="3286AD20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薪酬福利:</w:t>
      </w:r>
    </w:p>
    <w:p w14:paraId="306FB1DD">
      <w:pPr>
        <w:spacing w:line="56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1、基本报酬</w:t>
      </w:r>
      <w:r>
        <w:rPr>
          <w:rFonts w:hint="eastAsia"/>
          <w:sz w:val="32"/>
          <w:szCs w:val="32"/>
          <w:lang w:val="en-US" w:eastAsia="zh-CN"/>
        </w:rPr>
        <w:t>分别为</w:t>
      </w:r>
      <w:r>
        <w:rPr>
          <w:rFonts w:hint="eastAsia"/>
          <w:sz w:val="32"/>
          <w:szCs w:val="32"/>
        </w:rPr>
        <w:t>3000-10000元/月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3500-5000元/月</w:t>
      </w:r>
    </w:p>
    <w:p w14:paraId="504C43B8">
      <w:pPr>
        <w:spacing w:line="56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、1800-5000元/月；</w:t>
      </w:r>
    </w:p>
    <w:p w14:paraId="37E9BAC0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2、绩效提成、社保补助、双休法定节假日，年终奖、带薪年假</w:t>
      </w:r>
    </w:p>
    <w:p w14:paraId="12EED04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3、公司提供完善的商业保险福利保障</w:t>
      </w:r>
    </w:p>
    <w:p w14:paraId="2A44DD9F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4、公司提供完整且系统性的职业规划和培训</w:t>
      </w:r>
    </w:p>
    <w:p w14:paraId="01550623">
      <w:pPr>
        <w:spacing w:line="560" w:lineRule="exact"/>
        <w:rPr>
          <w:sz w:val="32"/>
          <w:szCs w:val="32"/>
        </w:rPr>
      </w:pPr>
    </w:p>
    <w:p w14:paraId="56D8BCCE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lang w:val="en-US" w:eastAsia="zh-CN"/>
        </w:rPr>
        <w:t>肖</w:t>
      </w:r>
      <w:r>
        <w:rPr>
          <w:rFonts w:hint="eastAsia"/>
          <w:sz w:val="32"/>
          <w:szCs w:val="32"/>
        </w:rPr>
        <w:t xml:space="preserve">经理    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 w14:paraId="5F28CF1F">
      <w:pPr>
        <w:spacing w:line="560" w:lineRule="exact"/>
        <w:rPr>
          <w:rFonts w:hint="eastAsia"/>
          <w:sz w:val="32"/>
          <w:szCs w:val="32"/>
        </w:rPr>
      </w:pPr>
    </w:p>
    <w:p w14:paraId="51D9F6B2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联系电话:13318161105</w:t>
      </w:r>
    </w:p>
    <w:p w14:paraId="7130DCE0">
      <w:pPr>
        <w:spacing w:line="560" w:lineRule="exact"/>
        <w:rPr>
          <w:rFonts w:hint="eastAsia"/>
          <w:sz w:val="32"/>
          <w:szCs w:val="32"/>
        </w:rPr>
      </w:pPr>
    </w:p>
    <w:p w14:paraId="79AF334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地址:大埔县湖寮镇财政路8号中国人寿大埔支公司</w:t>
      </w:r>
    </w:p>
    <w:p w14:paraId="6672E979">
      <w:pPr>
        <w:spacing w:line="56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54833"/>
    <w:multiLevelType w:val="multilevel"/>
    <w:tmpl w:val="6F1548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E9CB782"/>
    <w:multiLevelType w:val="singleLevel"/>
    <w:tmpl w:val="7E9CB7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WIwYTQzNDFkYjY1YjhhMTIxMzI4YTk4MTAxNjUifQ=="/>
  </w:docVars>
  <w:rsids>
    <w:rsidRoot w:val="002B4BAA"/>
    <w:rsid w:val="002B4BAA"/>
    <w:rsid w:val="00392F39"/>
    <w:rsid w:val="005E0C46"/>
    <w:rsid w:val="0097672B"/>
    <w:rsid w:val="00A34329"/>
    <w:rsid w:val="00CB0E48"/>
    <w:rsid w:val="00E4331E"/>
    <w:rsid w:val="00FE2CE4"/>
    <w:rsid w:val="09B963AF"/>
    <w:rsid w:val="110805BA"/>
    <w:rsid w:val="1D1B310F"/>
    <w:rsid w:val="1E1E28FA"/>
    <w:rsid w:val="20F4610C"/>
    <w:rsid w:val="21FA5ABB"/>
    <w:rsid w:val="33527747"/>
    <w:rsid w:val="39A10EB6"/>
    <w:rsid w:val="6DF85122"/>
    <w:rsid w:val="7F0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540</Characters>
  <Lines>2</Lines>
  <Paragraphs>1</Paragraphs>
  <TotalTime>39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Administrator</dc:creator>
  <cp:lastModifiedBy>花</cp:lastModifiedBy>
  <dcterms:modified xsi:type="dcterms:W3CDTF">2025-06-16T03:16:15Z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35219837A67F4F8999B1DB0BCEB24927_13</vt:lpwstr>
  </property>
  <property fmtid="{D5CDD505-2E9C-101B-9397-08002B2CF9AE}" pid="4" name="KSOTemplateDocerSaveRecord">
    <vt:lpwstr>eyJoZGlkIjoiMDRjZDhkMWFlMWY2ZmI0NTE3ZGRiZjNhZTMwNDNlZWQiLCJ1c2VySWQiOiIxMjYzOTMxNjc5In0=</vt:lpwstr>
  </property>
</Properties>
</file>