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F347">
      <w:pPr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广东启琛建筑工程有限公司</w:t>
      </w:r>
    </w:p>
    <w:p w14:paraId="453409D1"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34E875D4">
      <w:pPr>
        <w:ind w:firstLine="752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36"/>
          <w:szCs w:val="36"/>
          <w:shd w:val="clear" w:fill="FFFFFF"/>
        </w:rPr>
        <w:t>广东启琛建筑工程有限公司成立于2020年10月28日，注册资金1000万元，是一家专营建筑工程、市政工程施工的企业。公司经济实力雄厚，公司现拥有资质：施工劳务不分等级；建筑工程施工总承包三级；市政公用工程施工总承包三级；地基基础工程专业承包三级;建筑装修装饰工程专业承包二级。</w:t>
      </w:r>
    </w:p>
    <w:p w14:paraId="25CF83A0">
      <w:pPr>
        <w:ind w:firstLine="534" w:firstLineChars="200"/>
        <w:jc w:val="left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8"/>
          <w:sz w:val="25"/>
          <w:szCs w:val="25"/>
          <w:shd w:val="clear" w:fill="FFFFFF"/>
        </w:rPr>
      </w:pPr>
    </w:p>
    <w:p w14:paraId="7EE34B3D">
      <w:pPr>
        <w:pStyle w:val="6"/>
        <w:numPr>
          <w:ilvl w:val="0"/>
          <w:numId w:val="1"/>
        </w:numPr>
        <w:spacing w:line="560" w:lineRule="exact"/>
        <w:ind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招聘职位:</w:t>
      </w:r>
    </w:p>
    <w:p w14:paraId="150B2AD3">
      <w:pPr>
        <w:spacing w:line="560" w:lineRule="exac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会计</w:t>
      </w:r>
      <w:r>
        <w:rPr>
          <w:rFonts w:hint="eastAsia"/>
          <w:sz w:val="32"/>
          <w:szCs w:val="32"/>
          <w:lang w:val="en-US" w:eastAsia="zh-CN"/>
        </w:rPr>
        <w:t>2人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  <w:lang w:val="en-US" w:eastAsia="zh-CN"/>
        </w:rPr>
        <w:t>电力工程预结算人员2人</w:t>
      </w:r>
    </w:p>
    <w:p w14:paraId="5CBBC187">
      <w:pPr>
        <w:spacing w:line="560" w:lineRule="exact"/>
        <w:rPr>
          <w:sz w:val="32"/>
          <w:szCs w:val="32"/>
        </w:rPr>
      </w:pPr>
    </w:p>
    <w:p w14:paraId="2B0C01D5"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签约基本条件:</w:t>
      </w:r>
    </w:p>
    <w:p w14:paraId="14B94A25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有</w:t>
      </w:r>
      <w:r>
        <w:rPr>
          <w:rFonts w:hint="eastAsia"/>
          <w:sz w:val="32"/>
          <w:szCs w:val="32"/>
        </w:rPr>
        <w:t>学历要求，品行端正身体健康,责任心强;</w:t>
      </w:r>
    </w:p>
    <w:p w14:paraId="706AEDE1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有</w:t>
      </w:r>
      <w:r>
        <w:rPr>
          <w:rFonts w:hint="eastAsia"/>
          <w:sz w:val="32"/>
          <w:szCs w:val="32"/>
        </w:rPr>
        <w:t>工作经验要求;</w:t>
      </w:r>
    </w:p>
    <w:p w14:paraId="2C43D4F3">
      <w:pPr>
        <w:spacing w:line="560" w:lineRule="exact"/>
        <w:rPr>
          <w:sz w:val="32"/>
          <w:szCs w:val="32"/>
        </w:rPr>
      </w:pPr>
    </w:p>
    <w:p w14:paraId="0335B9B3">
      <w:pPr>
        <w:ind w:firstLine="643" w:firstLineChars="20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会计岗位描述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:</w:t>
      </w:r>
    </w:p>
    <w:p w14:paraId="5DC006AD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1、会计相关专业，大专以上学历；</w:t>
      </w:r>
    </w:p>
    <w:p w14:paraId="050FE07C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2、3年以上工作经验，有一般纳税人企业工作经验者优先；</w:t>
      </w:r>
    </w:p>
    <w:p w14:paraId="21E548FD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、思维敏捷、接受能力强、能独立思考，善于总结工作经验；熟练运用财务及office办公软件，能独立完成一般纳税人公司全盘账务处理及纳税申报，认真负责细心完成上级安排的工作，做到有始有终；</w:t>
      </w:r>
    </w:p>
    <w:p w14:paraId="01AF0871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、对金蝶、用友、亿企等财务系统有实际操作者优先；</w:t>
      </w:r>
    </w:p>
    <w:p w14:paraId="32D06D4C"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、具有良好的沟通能力；</w:t>
      </w:r>
    </w:p>
    <w:p w14:paraId="53D8211C">
      <w:pPr>
        <w:ind w:firstLine="643" w:firstLineChars="20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电力工程预结算人员岗位描述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:</w:t>
      </w:r>
    </w:p>
    <w:p w14:paraId="4E9CCE2B">
      <w:pPr>
        <w:ind w:firstLine="640" w:firstLineChars="200"/>
        <w:jc w:val="lef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default"/>
          <w:sz w:val="32"/>
          <w:szCs w:val="32"/>
        </w:rPr>
        <w:t>大专及以上学历，工程造价、电力工程管理等相关专业，具备扎实的专业知识基础。</w:t>
      </w:r>
      <w:r>
        <w:rPr>
          <w:rFonts w:hint="default"/>
          <w:sz w:val="32"/>
          <w:szCs w:val="32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default"/>
          <w:sz w:val="32"/>
          <w:szCs w:val="32"/>
        </w:rPr>
        <w:t>拥有3年及以上电力工程预结算工作经验，能够熟练运用博微、广联达等专业预算软件，熟悉电力定额及相关政策法规。</w:t>
      </w:r>
      <w:r>
        <w:rPr>
          <w:rFonts w:hint="default"/>
          <w:sz w:val="32"/>
          <w:szCs w:val="32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default"/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default"/>
          <w:sz w:val="32"/>
          <w:szCs w:val="32"/>
        </w:rPr>
        <w:t>能够熟练阅读和理解电力施工图纸、CAD 图，精准按照施工图进行算量、核价，对电力施工材料、设备、工艺有深入了解。</w:t>
      </w:r>
      <w:r>
        <w:rPr>
          <w:rFonts w:hint="default"/>
          <w:sz w:val="32"/>
          <w:szCs w:val="32"/>
        </w:rPr>
        <w:br w:type="textWrapping"/>
      </w:r>
      <w:r>
        <w:rPr>
          <w:rFonts w:hint="eastAsia"/>
          <w:sz w:val="32"/>
          <w:szCs w:val="32"/>
          <w:lang w:val="en-US" w:eastAsia="zh-CN"/>
        </w:rPr>
        <w:t xml:space="preserve">    </w:t>
      </w:r>
    </w:p>
    <w:p w14:paraId="3286AD20">
      <w:pPr>
        <w:ind w:firstLine="643" w:firstLineChars="20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薪酬福利:</w:t>
      </w:r>
    </w:p>
    <w:p w14:paraId="504C43B8">
      <w:pPr>
        <w:spacing w:line="560" w:lineRule="exac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1、基本报酬</w:t>
      </w:r>
      <w:r>
        <w:rPr>
          <w:rFonts w:hint="eastAsia"/>
          <w:sz w:val="32"/>
          <w:szCs w:val="32"/>
          <w:lang w:val="en-US" w:eastAsia="zh-CN"/>
        </w:rPr>
        <w:t>分别为</w:t>
      </w:r>
      <w:r>
        <w:rPr>
          <w:rFonts w:hint="eastAsia"/>
          <w:sz w:val="32"/>
          <w:szCs w:val="32"/>
        </w:rPr>
        <w:t>3000-5000元/月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4500-8000元/月</w:t>
      </w:r>
      <w:r>
        <w:rPr>
          <w:rFonts w:hint="eastAsia"/>
          <w:sz w:val="32"/>
          <w:szCs w:val="32"/>
          <w:lang w:eastAsia="zh-CN"/>
        </w:rPr>
        <w:t>；</w:t>
      </w:r>
    </w:p>
    <w:p w14:paraId="12EED043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、公司提供完善的商业保险福利保障</w:t>
      </w:r>
    </w:p>
    <w:p w14:paraId="01550623">
      <w:pPr>
        <w:spacing w:line="560" w:lineRule="exact"/>
        <w:rPr>
          <w:sz w:val="32"/>
          <w:szCs w:val="32"/>
        </w:rPr>
      </w:pPr>
    </w:p>
    <w:p w14:paraId="5F28CF1F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联系人:</w:t>
      </w:r>
      <w:r>
        <w:rPr>
          <w:rFonts w:hint="eastAsia"/>
          <w:sz w:val="32"/>
          <w:szCs w:val="32"/>
          <w:lang w:val="en-US" w:eastAsia="zh-CN"/>
        </w:rPr>
        <w:t>李小姐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p w14:paraId="7130DCE0">
      <w:pPr>
        <w:spacing w:line="560" w:lineRule="exac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联系电话:13543211281</w:t>
      </w:r>
    </w:p>
    <w:p w14:paraId="79AF334D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地址:环城大道翰林华府二期B2014-2022号</w:t>
      </w:r>
    </w:p>
    <w:p w14:paraId="6672E979">
      <w:pPr>
        <w:spacing w:line="56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54833"/>
    <w:multiLevelType w:val="multilevel"/>
    <w:tmpl w:val="6F15483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ZWIwYTQzNDFkYjY1YjhhMTIxMzI4YTk4MTAxNjUifQ=="/>
  </w:docVars>
  <w:rsids>
    <w:rsidRoot w:val="002B4BAA"/>
    <w:rsid w:val="002B4BAA"/>
    <w:rsid w:val="00392F39"/>
    <w:rsid w:val="005E0C46"/>
    <w:rsid w:val="0097672B"/>
    <w:rsid w:val="00A34329"/>
    <w:rsid w:val="00CB0E48"/>
    <w:rsid w:val="00E4331E"/>
    <w:rsid w:val="00FE2CE4"/>
    <w:rsid w:val="060071CF"/>
    <w:rsid w:val="09B963AF"/>
    <w:rsid w:val="110805BA"/>
    <w:rsid w:val="1D1B310F"/>
    <w:rsid w:val="1E1E28FA"/>
    <w:rsid w:val="20F4610C"/>
    <w:rsid w:val="21FA5ABB"/>
    <w:rsid w:val="33527747"/>
    <w:rsid w:val="39A10EB6"/>
    <w:rsid w:val="5A29573C"/>
    <w:rsid w:val="6DF85122"/>
    <w:rsid w:val="7DF23249"/>
    <w:rsid w:val="7F0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599</Characters>
  <Lines>2</Lines>
  <Paragraphs>1</Paragraphs>
  <TotalTime>17</TotalTime>
  <ScaleCrop>false</ScaleCrop>
  <LinksUpToDate>false</LinksUpToDate>
  <CharactersWithSpaces>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2023-05-18T08:02:00Z</dcterms:created>
  <dc:creator>Administrator</dc:creator>
  <cp:lastModifiedBy>WPS_1602392540</cp:lastModifiedBy>
  <dcterms:modified xsi:type="dcterms:W3CDTF">2025-10-17T01:29:35Z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A0D8943245344C19B1C084C483301F2A_13</vt:lpwstr>
  </property>
  <property fmtid="{D5CDD505-2E9C-101B-9397-08002B2CF9AE}" pid="4" name="KSOTemplateDocerSaveRecord">
    <vt:lpwstr>eyJoZGlkIjoiZGI4MTc4NmMyODkzZjllODYxMTRkYTljOGYyZTZlOTIiLCJ1c2VySWQiOiIxMTI5ODU1MTg5In0=</vt:lpwstr>
  </property>
</Properties>
</file>