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89" w:rsidRPr="009622B8" w:rsidRDefault="009622B8">
      <w:pPr>
        <w:keepNext/>
        <w:keepLines/>
        <w:spacing w:before="340" w:after="330" w:line="540" w:lineRule="exact"/>
        <w:jc w:val="left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Toc19562"/>
      <w:bookmarkStart w:id="1" w:name="_Toc10923"/>
      <w:r w:rsidRPr="009622B8"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9819BA" w:rsidRDefault="004E7567" w:rsidP="009819BA">
      <w:pPr>
        <w:keepNext/>
        <w:keepLines/>
        <w:spacing w:before="340" w:after="330" w:line="540" w:lineRule="exact"/>
        <w:jc w:val="center"/>
        <w:outlineLvl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土地评估中介机构</w:t>
      </w:r>
      <w:r w:rsidR="009B1642">
        <w:rPr>
          <w:rFonts w:hint="eastAsia"/>
          <w:b/>
          <w:bCs/>
          <w:sz w:val="44"/>
          <w:szCs w:val="44"/>
        </w:rPr>
        <w:t>资格</w:t>
      </w:r>
      <w:r>
        <w:rPr>
          <w:rFonts w:hint="eastAsia"/>
          <w:b/>
          <w:bCs/>
          <w:sz w:val="44"/>
          <w:szCs w:val="44"/>
        </w:rPr>
        <w:t>确认书</w:t>
      </w:r>
      <w:bookmarkEnd w:id="0"/>
      <w:bookmarkEnd w:id="1"/>
    </w:p>
    <w:p w:rsidR="00017289" w:rsidRPr="009819BA" w:rsidRDefault="004D4EFE" w:rsidP="009819BA">
      <w:pPr>
        <w:keepNext/>
        <w:keepLines/>
        <w:spacing w:before="340" w:after="330" w:line="540" w:lineRule="exact"/>
        <w:outlineLvl w:val="0"/>
        <w:rPr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</w:t>
      </w:r>
      <w:r w:rsidR="005C5DFE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="004E7567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819BA" w:rsidRDefault="004E7567" w:rsidP="009819B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贵公司提交的申请书及相关文件资料收悉。贵公司</w:t>
      </w:r>
      <w:r w:rsidR="00FC6B1B">
        <w:rPr>
          <w:rFonts w:eastAsia="仿宋_GB2312" w:cs="仿宋_GB2312" w:hint="eastAsia"/>
          <w:sz w:val="32"/>
          <w:szCs w:val="32"/>
        </w:rPr>
        <w:t>报名</w:t>
      </w:r>
      <w:r w:rsidR="00A528F8">
        <w:rPr>
          <w:rFonts w:eastAsia="仿宋_GB2312" w:cs="仿宋_GB2312" w:hint="eastAsia"/>
          <w:sz w:val="32"/>
          <w:szCs w:val="32"/>
        </w:rPr>
        <w:t>时间</w:t>
      </w:r>
      <w:r w:rsidR="00FC6B1B">
        <w:rPr>
          <w:rFonts w:eastAsia="仿宋_GB2312" w:cs="仿宋_GB2312" w:hint="eastAsia"/>
          <w:sz w:val="32"/>
          <w:szCs w:val="32"/>
        </w:rPr>
        <w:t>次序为</w:t>
      </w:r>
      <w:r w:rsidR="004D4EFE">
        <w:rPr>
          <w:rFonts w:eastAsia="仿宋_GB2312" w:cs="仿宋_GB2312"/>
          <w:sz w:val="32"/>
          <w:szCs w:val="32"/>
        </w:rPr>
        <w:t xml:space="preserve"> </w:t>
      </w:r>
      <w:r w:rsidR="005C5DFE">
        <w:rPr>
          <w:rFonts w:eastAsia="仿宋_GB2312" w:cs="仿宋_GB2312" w:hint="eastAsia"/>
          <w:sz w:val="32"/>
          <w:szCs w:val="32"/>
        </w:rPr>
        <w:t>号</w:t>
      </w:r>
      <w:r w:rsidR="009819BA">
        <w:rPr>
          <w:rFonts w:eastAsia="仿宋_GB2312" w:cs="仿宋_GB2312" w:hint="eastAsia"/>
          <w:sz w:val="32"/>
          <w:szCs w:val="32"/>
        </w:rPr>
        <w:t xml:space="preserve"> </w:t>
      </w:r>
      <w:r w:rsidR="009B1642">
        <w:rPr>
          <w:rFonts w:eastAsia="仿宋_GB2312" w:cs="仿宋_GB2312" w:hint="eastAsia"/>
          <w:sz w:val="32"/>
          <w:szCs w:val="32"/>
        </w:rPr>
        <w:t>。</w:t>
      </w:r>
      <w:r w:rsidR="00FC6B1B">
        <w:rPr>
          <w:rFonts w:ascii="仿宋_GB2312" w:eastAsia="仿宋_GB2312" w:hAnsi="仿宋_GB2312" w:cs="仿宋_GB2312" w:hint="eastAsia"/>
          <w:sz w:val="32"/>
          <w:szCs w:val="32"/>
        </w:rPr>
        <w:t>经审查，贵公司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所提交文件资料符合我</w:t>
      </w:r>
      <w:r w:rsidR="005C5DFE"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 w:rsidR="004D4EFE">
        <w:rPr>
          <w:rFonts w:ascii="仿宋_GB2312" w:eastAsia="仿宋_GB2312" w:hAnsi="仿宋_GB2312" w:cs="仿宋_GB2312" w:hint="eastAsia"/>
          <w:sz w:val="32"/>
          <w:szCs w:val="32"/>
        </w:rPr>
        <w:t>本次公开遴选土地评估中介机构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备选库</w:t>
      </w:r>
      <w:r w:rsidR="004D4EFE">
        <w:rPr>
          <w:rFonts w:eastAsia="仿宋_GB2312" w:cs="仿宋_GB2312" w:hint="eastAsia"/>
          <w:sz w:val="32"/>
          <w:szCs w:val="32"/>
        </w:rPr>
        <w:t>入库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FC6B1B">
        <w:rPr>
          <w:rFonts w:ascii="仿宋_GB2312" w:eastAsia="仿宋_GB2312" w:hAnsi="仿宋_GB2312" w:cs="仿宋_GB2312" w:hint="eastAsia"/>
          <w:sz w:val="32"/>
          <w:szCs w:val="32"/>
        </w:rPr>
        <w:t>的报名条件，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现确认贵公司为</w:t>
      </w:r>
      <w:r w:rsidR="00E23E5C">
        <w:rPr>
          <w:rFonts w:ascii="仿宋_GB2312" w:eastAsia="仿宋_GB2312" w:hAnsi="仿宋_GB2312" w:cs="仿宋_GB2312" w:hint="eastAsia"/>
          <w:sz w:val="32"/>
          <w:szCs w:val="32"/>
        </w:rPr>
        <w:t>大埔县</w:t>
      </w:r>
      <w:r w:rsidR="004D4EFE">
        <w:rPr>
          <w:rFonts w:ascii="仿宋_GB2312" w:eastAsia="仿宋_GB2312" w:hAnsi="仿宋_GB2312" w:cs="仿宋_GB2312" w:hint="eastAsia"/>
          <w:sz w:val="32"/>
          <w:szCs w:val="32"/>
        </w:rPr>
        <w:t>自然资源局公开遴选</w:t>
      </w:r>
      <w:r w:rsidR="00E23E5C">
        <w:rPr>
          <w:rFonts w:ascii="仿宋_GB2312" w:eastAsia="仿宋_GB2312" w:hAnsi="仿宋_GB2312" w:cs="仿宋_GB2312" w:hint="eastAsia"/>
          <w:sz w:val="32"/>
          <w:szCs w:val="32"/>
        </w:rPr>
        <w:t>土地评估中介机构</w:t>
      </w:r>
      <w:r w:rsidR="00FC6B1B">
        <w:rPr>
          <w:rFonts w:ascii="仿宋_GB2312" w:eastAsia="仿宋_GB2312" w:hAnsi="仿宋_GB2312" w:cs="仿宋_GB2312" w:hint="eastAsia"/>
          <w:sz w:val="32"/>
          <w:szCs w:val="32"/>
        </w:rPr>
        <w:t>遴选</w:t>
      </w:r>
      <w:r w:rsidR="00E23E5C"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 w:rsidR="009B1642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bookmarkStart w:id="2" w:name="_GoBack"/>
      <w:bookmarkEnd w:id="2"/>
      <w:r w:rsidR="005C5DF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9819BA" w:rsidRDefault="009819BA" w:rsidP="009819BA">
      <w:pPr>
        <w:ind w:firstLineChars="1050" w:firstLine="3360"/>
        <w:rPr>
          <w:rFonts w:ascii="仿宋_GB2312" w:eastAsia="仿宋_GB2312" w:hAnsi="仿宋_GB2312" w:cs="仿宋_GB2312"/>
          <w:sz w:val="32"/>
          <w:szCs w:val="32"/>
        </w:rPr>
      </w:pPr>
    </w:p>
    <w:p w:rsidR="009819BA" w:rsidRDefault="009819BA" w:rsidP="009819BA">
      <w:pPr>
        <w:ind w:firstLineChars="1050" w:firstLine="33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大埔县土地房屋征收安置中心</w:t>
      </w:r>
    </w:p>
    <w:p w:rsidR="00017289" w:rsidRPr="005C5DFE" w:rsidRDefault="004E7567" w:rsidP="008B2CF1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2CF1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D7FC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17289" w:rsidRPr="005C5DFE" w:rsidSect="00017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8D" w:rsidRDefault="00F4278D" w:rsidP="00E23E5C">
      <w:r>
        <w:separator/>
      </w:r>
    </w:p>
  </w:endnote>
  <w:endnote w:type="continuationSeparator" w:id="0">
    <w:p w:rsidR="00F4278D" w:rsidRDefault="00F4278D" w:rsidP="00E23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8D" w:rsidRDefault="00F4278D" w:rsidP="00E23E5C">
      <w:r>
        <w:separator/>
      </w:r>
    </w:p>
  </w:footnote>
  <w:footnote w:type="continuationSeparator" w:id="0">
    <w:p w:rsidR="00F4278D" w:rsidRDefault="00F4278D" w:rsidP="00E23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ZkMTExNTFhMWU3ZWU0MTQ2M2I2YzNmOTcxZDI4NDMifQ=="/>
  </w:docVars>
  <w:rsids>
    <w:rsidRoot w:val="00F85A83"/>
    <w:rsid w:val="0001510F"/>
    <w:rsid w:val="00017289"/>
    <w:rsid w:val="00077DF4"/>
    <w:rsid w:val="004D4EFE"/>
    <w:rsid w:val="004E7567"/>
    <w:rsid w:val="0056734A"/>
    <w:rsid w:val="005C5DFE"/>
    <w:rsid w:val="006428E1"/>
    <w:rsid w:val="008B2CF1"/>
    <w:rsid w:val="00961D29"/>
    <w:rsid w:val="009622B8"/>
    <w:rsid w:val="009819BA"/>
    <w:rsid w:val="009B1642"/>
    <w:rsid w:val="009E5632"/>
    <w:rsid w:val="00A51054"/>
    <w:rsid w:val="00A528F8"/>
    <w:rsid w:val="00BD6622"/>
    <w:rsid w:val="00BF23AC"/>
    <w:rsid w:val="00C1096E"/>
    <w:rsid w:val="00C6078D"/>
    <w:rsid w:val="00E23E5C"/>
    <w:rsid w:val="00E264FC"/>
    <w:rsid w:val="00F4278D"/>
    <w:rsid w:val="00F85A83"/>
    <w:rsid w:val="00FB5F19"/>
    <w:rsid w:val="00FC6B1B"/>
    <w:rsid w:val="00FD7FCE"/>
    <w:rsid w:val="220415C7"/>
    <w:rsid w:val="286857E2"/>
    <w:rsid w:val="7F36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1728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17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17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7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1728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1728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17289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2022-12-05T02:26:00Z</cp:lastPrinted>
  <dcterms:created xsi:type="dcterms:W3CDTF">2022-11-11T03:01:00Z</dcterms:created>
  <dcterms:modified xsi:type="dcterms:W3CDTF">2024-03-13T08:30:00Z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694F0A1795584C709E62DD74D8090194</vt:lpwstr>
  </property>
</Properties>
</file>