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FC" w:rsidRPr="00764327" w:rsidRDefault="00B008FC" w:rsidP="00B008FC">
      <w:pPr>
        <w:rPr>
          <w:rFonts w:ascii="黑体" w:eastAsia="黑体" w:hAnsi="黑体"/>
          <w:sz w:val="32"/>
          <w:szCs w:val="32"/>
        </w:rPr>
      </w:pPr>
      <w:r w:rsidRPr="00764327">
        <w:rPr>
          <w:rFonts w:ascii="黑体" w:eastAsia="黑体" w:hAnsi="黑体" w:hint="eastAsia"/>
          <w:sz w:val="32"/>
          <w:szCs w:val="32"/>
        </w:rPr>
        <w:t>附件3</w:t>
      </w:r>
    </w:p>
    <w:p w:rsidR="00B008FC" w:rsidRPr="00764327" w:rsidRDefault="00B008FC" w:rsidP="00B008FC">
      <w:pPr>
        <w:jc w:val="center"/>
        <w:rPr>
          <w:rFonts w:ascii="华文中宋" w:eastAsia="华文中宋" w:hAnsi="华文中宋"/>
          <w:sz w:val="44"/>
          <w:szCs w:val="44"/>
        </w:rPr>
      </w:pPr>
      <w:r w:rsidRPr="00764327">
        <w:rPr>
          <w:rFonts w:ascii="华文中宋" w:eastAsia="华文中宋" w:hAnsi="华文中宋" w:hint="eastAsia"/>
          <w:sz w:val="44"/>
          <w:szCs w:val="44"/>
        </w:rPr>
        <w:t>大埔县202</w:t>
      </w:r>
      <w:r w:rsidRPr="00764327">
        <w:rPr>
          <w:rFonts w:ascii="华文中宋" w:eastAsia="华文中宋" w:hAnsi="华文中宋" w:hint="eastAsia"/>
          <w:sz w:val="44"/>
          <w:szCs w:val="44"/>
          <w:u w:val="single"/>
        </w:rPr>
        <w:t xml:space="preserve">      </w:t>
      </w:r>
      <w:r w:rsidRPr="00764327">
        <w:rPr>
          <w:rFonts w:ascii="华文中宋" w:eastAsia="华文中宋" w:hAnsi="华文中宋" w:hint="eastAsia"/>
          <w:sz w:val="44"/>
          <w:szCs w:val="44"/>
        </w:rPr>
        <w:t>年</w:t>
      </w:r>
      <w:r w:rsidRPr="00764327">
        <w:rPr>
          <w:rFonts w:ascii="华文中宋" w:eastAsia="华文中宋" w:hAnsi="华文中宋" w:hint="eastAsia"/>
          <w:sz w:val="44"/>
          <w:szCs w:val="44"/>
          <w:u w:val="single"/>
        </w:rPr>
        <w:t xml:space="preserve">      </w:t>
      </w:r>
      <w:r w:rsidRPr="00791737">
        <w:rPr>
          <w:rFonts w:ascii="华文中宋" w:eastAsia="华文中宋" w:hAnsi="华文中宋" w:hint="eastAsia"/>
          <w:sz w:val="44"/>
          <w:szCs w:val="44"/>
        </w:rPr>
        <w:t>造</w:t>
      </w:r>
      <w:r w:rsidRPr="00764327">
        <w:rPr>
          <w:rFonts w:ascii="华文中宋" w:eastAsia="华文中宋" w:hAnsi="华文中宋" w:hint="eastAsia"/>
          <w:sz w:val="44"/>
          <w:szCs w:val="44"/>
        </w:rPr>
        <w:t>撂荒耕地复耕复种分户验收表</w:t>
      </w:r>
    </w:p>
    <w:p w:rsidR="00B008FC" w:rsidRPr="00764327" w:rsidRDefault="00B008FC" w:rsidP="00B008FC">
      <w:pPr>
        <w:rPr>
          <w:rFonts w:ascii="华文中宋" w:eastAsia="华文中宋" w:hAnsi="华文中宋"/>
          <w:szCs w:val="21"/>
        </w:rPr>
      </w:pPr>
    </w:p>
    <w:p w:rsidR="00B008FC" w:rsidRDefault="00B008FC" w:rsidP="00B008FC">
      <w:pPr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  <w:u w:val="single"/>
        </w:rPr>
        <w:t xml:space="preserve">       </w:t>
      </w:r>
      <w:r>
        <w:rPr>
          <w:rFonts w:ascii="仿宋_GB2312" w:eastAsia="仿宋_GB2312" w:hAnsi="华文中宋" w:hint="eastAsia"/>
          <w:szCs w:val="21"/>
        </w:rPr>
        <w:t>镇</w:t>
      </w:r>
      <w:r>
        <w:rPr>
          <w:rFonts w:ascii="仿宋_GB2312" w:eastAsia="仿宋_GB2312" w:hAnsi="华文中宋" w:hint="eastAsia"/>
          <w:szCs w:val="21"/>
          <w:u w:val="single"/>
        </w:rPr>
        <w:t xml:space="preserve">       </w:t>
      </w:r>
      <w:r>
        <w:rPr>
          <w:rFonts w:ascii="仿宋_GB2312" w:eastAsia="仿宋_GB2312" w:hAnsi="华文中宋" w:hint="eastAsia"/>
          <w:szCs w:val="21"/>
        </w:rPr>
        <w:t>村委会（盖章）                                            验收时间：202</w:t>
      </w:r>
      <w:r>
        <w:rPr>
          <w:rFonts w:ascii="仿宋_GB2312" w:eastAsia="仿宋_GB2312" w:hAnsi="华文中宋" w:hint="eastAsia"/>
          <w:szCs w:val="21"/>
          <w:u w:val="single"/>
        </w:rPr>
        <w:t xml:space="preserve">   </w:t>
      </w:r>
      <w:r>
        <w:rPr>
          <w:rFonts w:ascii="仿宋_GB2312" w:eastAsia="仿宋_GB2312" w:hAnsi="华文中宋" w:hint="eastAsia"/>
          <w:szCs w:val="21"/>
        </w:rPr>
        <w:t>年</w:t>
      </w:r>
      <w:r>
        <w:rPr>
          <w:rFonts w:ascii="仿宋_GB2312" w:eastAsia="仿宋_GB2312" w:hAnsi="华文中宋" w:hint="eastAsia"/>
          <w:szCs w:val="21"/>
          <w:u w:val="single"/>
        </w:rPr>
        <w:t xml:space="preserve">    </w:t>
      </w:r>
      <w:r>
        <w:rPr>
          <w:rFonts w:ascii="仿宋_GB2312" w:eastAsia="仿宋_GB2312" w:hAnsi="华文中宋" w:hint="eastAsia"/>
          <w:szCs w:val="21"/>
        </w:rPr>
        <w:t>月</w:t>
      </w:r>
      <w:r>
        <w:rPr>
          <w:rFonts w:ascii="仿宋_GB2312" w:eastAsia="仿宋_GB2312" w:hAnsi="华文中宋" w:hint="eastAsia"/>
          <w:szCs w:val="21"/>
          <w:u w:val="single"/>
        </w:rPr>
        <w:t xml:space="preserve">    </w:t>
      </w:r>
      <w:r>
        <w:rPr>
          <w:rFonts w:ascii="仿宋_GB2312" w:eastAsia="仿宋_GB2312" w:hAnsi="华文中宋" w:hint="eastAsia"/>
          <w:szCs w:val="21"/>
        </w:rPr>
        <w:t>日</w:t>
      </w:r>
    </w:p>
    <w:p w:rsidR="00B008FC" w:rsidRDefault="00B008FC" w:rsidP="00B008FC">
      <w:pPr>
        <w:rPr>
          <w:rFonts w:ascii="仿宋_GB2312" w:eastAsia="仿宋_GB2312" w:hAnsi="华文中宋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8"/>
        <w:gridCol w:w="1288"/>
        <w:gridCol w:w="1643"/>
        <w:gridCol w:w="1559"/>
        <w:gridCol w:w="1276"/>
        <w:gridCol w:w="1134"/>
        <w:gridCol w:w="1276"/>
        <w:gridCol w:w="1276"/>
        <w:gridCol w:w="1417"/>
        <w:gridCol w:w="1134"/>
        <w:gridCol w:w="883"/>
      </w:tblGrid>
      <w:tr w:rsidR="00B008FC" w:rsidTr="0098448C">
        <w:tc>
          <w:tcPr>
            <w:tcW w:w="1288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序号</w:t>
            </w:r>
          </w:p>
        </w:tc>
        <w:tc>
          <w:tcPr>
            <w:tcW w:w="1288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村民小组</w:t>
            </w:r>
          </w:p>
        </w:tc>
        <w:tc>
          <w:tcPr>
            <w:tcW w:w="1643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户主姓名（企业名称）</w:t>
            </w:r>
          </w:p>
        </w:tc>
        <w:tc>
          <w:tcPr>
            <w:tcW w:w="1559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地点</w:t>
            </w:r>
          </w:p>
        </w:tc>
        <w:tc>
          <w:tcPr>
            <w:tcW w:w="1276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复耕面积（亩）</w:t>
            </w:r>
          </w:p>
        </w:tc>
        <w:tc>
          <w:tcPr>
            <w:tcW w:w="1134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种植作物名称</w:t>
            </w:r>
          </w:p>
        </w:tc>
        <w:tc>
          <w:tcPr>
            <w:tcW w:w="1276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奖补标准（元/亩）</w:t>
            </w:r>
          </w:p>
        </w:tc>
        <w:tc>
          <w:tcPr>
            <w:tcW w:w="1276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奖补金额（元）</w:t>
            </w:r>
          </w:p>
        </w:tc>
        <w:tc>
          <w:tcPr>
            <w:tcW w:w="1417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大埔农商行“一折（卡）通账号”</w:t>
            </w:r>
          </w:p>
        </w:tc>
        <w:tc>
          <w:tcPr>
            <w:tcW w:w="1134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户主签名</w:t>
            </w:r>
          </w:p>
        </w:tc>
        <w:tc>
          <w:tcPr>
            <w:tcW w:w="883" w:type="dxa"/>
            <w:vAlign w:val="center"/>
          </w:tcPr>
          <w:p w:rsidR="00B008FC" w:rsidRDefault="00B008FC" w:rsidP="0098448C">
            <w:pPr>
              <w:spacing w:line="26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备注</w:t>
            </w: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88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64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559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276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417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1134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  <w:tc>
          <w:tcPr>
            <w:tcW w:w="883" w:type="dxa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</w:p>
        </w:tc>
      </w:tr>
      <w:tr w:rsidR="00B008FC" w:rsidTr="0098448C">
        <w:trPr>
          <w:trHeight w:val="363"/>
        </w:trPr>
        <w:tc>
          <w:tcPr>
            <w:tcW w:w="14174" w:type="dxa"/>
            <w:gridSpan w:val="11"/>
          </w:tcPr>
          <w:p w:rsidR="00B008FC" w:rsidRDefault="00B008FC" w:rsidP="0098448C">
            <w:pPr>
              <w:rPr>
                <w:rFonts w:ascii="仿宋_GB2312" w:eastAsia="仿宋_GB2312" w:hAnsi="华文中宋"/>
                <w:szCs w:val="21"/>
              </w:rPr>
            </w:pPr>
            <w:r>
              <w:rPr>
                <w:rFonts w:ascii="仿宋_GB2312" w:eastAsia="仿宋_GB2312" w:hAnsi="华文中宋" w:hint="eastAsia"/>
                <w:szCs w:val="21"/>
              </w:rPr>
              <w:t>奖补标准：①种植水稻每造奖补120元；②种植旱粮（甘薯、玉米、马铃薯、小麦、大豆、蚕豌豆、栗）每造奖补80元。</w:t>
            </w:r>
          </w:p>
        </w:tc>
      </w:tr>
    </w:tbl>
    <w:p w:rsidR="00B008FC" w:rsidRDefault="00B008FC" w:rsidP="00B008FC">
      <w:pPr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</w:rPr>
        <w:t>注：1、户主姓名应与一折（卡）通账号一致；2、此表一式三份，一份村委留档，镇（场）、县农业农村局各备一份。</w:t>
      </w:r>
    </w:p>
    <w:p w:rsidR="00B008FC" w:rsidRDefault="00B008FC" w:rsidP="00B008FC">
      <w:pPr>
        <w:rPr>
          <w:rFonts w:ascii="仿宋_GB2312" w:eastAsia="仿宋_GB2312" w:hAnsi="华文中宋"/>
          <w:szCs w:val="21"/>
        </w:rPr>
      </w:pPr>
    </w:p>
    <w:p w:rsidR="00B008FC" w:rsidRDefault="00B008FC" w:rsidP="00B008FC">
      <w:pPr>
        <w:rPr>
          <w:rFonts w:ascii="仿宋_GB2312" w:eastAsia="仿宋_GB2312" w:hAnsi="华文中宋"/>
          <w:szCs w:val="21"/>
        </w:rPr>
      </w:pPr>
    </w:p>
    <w:p w:rsidR="00B008FC" w:rsidRDefault="00B008FC" w:rsidP="00B008FC">
      <w:pPr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</w:rPr>
        <w:t>镇（场）验收人签名：                         村委负责人签名：                         村经办人（2—3人）签名：</w:t>
      </w:r>
    </w:p>
    <w:p w:rsidR="00B008FC" w:rsidRDefault="00B008FC" w:rsidP="00B008FC">
      <w:pPr>
        <w:rPr>
          <w:rFonts w:ascii="仿宋_GB2312" w:eastAsia="仿宋_GB2312" w:hAnsi="华文中宋"/>
          <w:szCs w:val="21"/>
        </w:rPr>
        <w:sectPr w:rsidR="00B008FC">
          <w:footerReference w:type="even" r:id="rId4"/>
          <w:footerReference w:type="default" r:id="rId5"/>
          <w:pgSz w:w="16838" w:h="11906" w:orient="landscape"/>
          <w:pgMar w:top="1797" w:right="1440" w:bottom="1135" w:left="1440" w:header="851" w:footer="992" w:gutter="0"/>
          <w:cols w:space="720"/>
          <w:docGrid w:type="linesAndChars" w:linePitch="312"/>
        </w:sectPr>
      </w:pPr>
    </w:p>
    <w:p w:rsidR="00691744" w:rsidRPr="00B008FC" w:rsidRDefault="00691744"/>
    <w:sectPr w:rsidR="00691744" w:rsidRPr="00B008FC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D80" w:rsidRDefault="00B008FC">
    <w:pPr>
      <w:pStyle w:val="a3"/>
      <w:ind w:firstLineChars="100" w:firstLine="280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 xml:space="preserve"> PAGE   \* MERGEFORMAT 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Pr="002D6729">
      <w:rPr>
        <w:rFonts w:ascii="仿宋_GB2312" w:eastAsia="仿宋_GB2312"/>
        <w:noProof/>
        <w:sz w:val="28"/>
        <w:szCs w:val="28"/>
        <w:lang w:val="zh-CN" w:eastAsia="zh-CN"/>
      </w:rPr>
      <w:t>12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D80" w:rsidRDefault="00B008FC">
    <w:pPr>
      <w:pStyle w:val="a3"/>
      <w:ind w:right="180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 xml:space="preserve"> PAGE   \* MERGEFORMAT </w:instrText>
    </w:r>
    <w:r>
      <w:rPr>
        <w:rFonts w:ascii="仿宋_GB2312" w:eastAsia="仿宋_GB2312" w:hint="eastAsia"/>
        <w:sz w:val="28"/>
        <w:szCs w:val="28"/>
      </w:rPr>
      <w:fldChar w:fldCharType="separate"/>
    </w:r>
    <w:r w:rsidRPr="00B008FC">
      <w:rPr>
        <w:rFonts w:ascii="仿宋_GB2312" w:eastAsia="仿宋_GB2312"/>
        <w:noProof/>
        <w:sz w:val="28"/>
        <w:szCs w:val="28"/>
        <w:lang w:val="zh-CN" w:eastAsia="zh-CN"/>
      </w:rPr>
      <w:t>3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-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08FC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08FC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008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008F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2021-04-20T01:15:00Z</dcterms:created>
  <dcterms:modified xsi:type="dcterms:W3CDTF">2021-04-20T01:15:00Z</dcterms:modified>
</cp:coreProperties>
</file>