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F13" w:rsidRDefault="007E4F13">
      <w:pPr>
        <w:spacing w:line="560" w:lineRule="exact"/>
        <w:jc w:val="center"/>
        <w:rPr>
          <w:rFonts w:asciiTheme="majorEastAsia" w:eastAsiaTheme="majorEastAsia" w:hAnsiTheme="majorEastAsia" w:cstheme="majorEastAsia"/>
          <w:b/>
          <w:bCs/>
          <w:sz w:val="44"/>
          <w:szCs w:val="44"/>
        </w:rPr>
      </w:pPr>
    </w:p>
    <w:p w:rsidR="007E4F13" w:rsidRDefault="007E4F13">
      <w:pPr>
        <w:spacing w:line="560" w:lineRule="exact"/>
        <w:jc w:val="center"/>
        <w:rPr>
          <w:rFonts w:asciiTheme="majorEastAsia" w:eastAsiaTheme="majorEastAsia" w:hAnsiTheme="majorEastAsia" w:cstheme="majorEastAsia"/>
          <w:b/>
          <w:bCs/>
          <w:sz w:val="44"/>
          <w:szCs w:val="44"/>
        </w:rPr>
      </w:pPr>
    </w:p>
    <w:p w:rsidR="007E4F13" w:rsidRDefault="007E4F13">
      <w:pPr>
        <w:spacing w:line="560" w:lineRule="exact"/>
        <w:jc w:val="center"/>
        <w:rPr>
          <w:rFonts w:asciiTheme="majorEastAsia" w:eastAsiaTheme="majorEastAsia" w:hAnsiTheme="majorEastAsia" w:cstheme="majorEastAsia"/>
          <w:b/>
          <w:bCs/>
          <w:sz w:val="44"/>
          <w:szCs w:val="44"/>
        </w:rPr>
      </w:pPr>
    </w:p>
    <w:p w:rsidR="007E4F13" w:rsidRDefault="00E723CE">
      <w:pPr>
        <w:spacing w:line="560" w:lineRule="exact"/>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梅州市生态环境局大埔分局202</w:t>
      </w:r>
      <w:r w:rsidR="005C03E0">
        <w:rPr>
          <w:rFonts w:asciiTheme="majorEastAsia" w:eastAsiaTheme="majorEastAsia" w:hAnsiTheme="majorEastAsia" w:cstheme="majorEastAsia" w:hint="eastAsia"/>
          <w:b/>
          <w:bCs/>
          <w:sz w:val="44"/>
          <w:szCs w:val="44"/>
        </w:rPr>
        <w:t>3</w:t>
      </w:r>
      <w:r>
        <w:rPr>
          <w:rFonts w:asciiTheme="majorEastAsia" w:eastAsiaTheme="majorEastAsia" w:hAnsiTheme="majorEastAsia" w:cstheme="majorEastAsia" w:hint="eastAsia"/>
          <w:b/>
          <w:bCs/>
          <w:sz w:val="44"/>
          <w:szCs w:val="44"/>
        </w:rPr>
        <w:t>年</w:t>
      </w:r>
    </w:p>
    <w:p w:rsidR="007E4F13" w:rsidRDefault="00E723CE">
      <w:pPr>
        <w:spacing w:line="560" w:lineRule="exact"/>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政府信息公开工作年度报告</w:t>
      </w:r>
    </w:p>
    <w:p w:rsidR="007E4F13" w:rsidRDefault="007E4F13">
      <w:pPr>
        <w:spacing w:line="560" w:lineRule="exact"/>
        <w:ind w:firstLineChars="200" w:firstLine="640"/>
        <w:jc w:val="both"/>
        <w:rPr>
          <w:rFonts w:ascii="仿宋_GB2312" w:eastAsia="仿宋_GB2312" w:hAnsi="仿宋_GB2312" w:cs="仿宋_GB2312"/>
          <w:sz w:val="32"/>
          <w:szCs w:val="32"/>
        </w:rPr>
      </w:pPr>
    </w:p>
    <w:p w:rsidR="007E4F13" w:rsidRDefault="00E723CE">
      <w:pPr>
        <w:spacing w:line="56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一、总体情况</w:t>
      </w:r>
    </w:p>
    <w:p w:rsidR="007E4F13" w:rsidRDefault="00E723CE">
      <w:pPr>
        <w:spacing w:line="560" w:lineRule="exact"/>
        <w:ind w:firstLineChars="200" w:firstLine="640"/>
        <w:jc w:val="both"/>
        <w:rPr>
          <w:rFonts w:ascii="仿宋_GB2312" w:eastAsia="仿宋_GB2312" w:hAnsi="仿宋_GB2312" w:cs="仿宋_GB2312"/>
          <w:sz w:val="32"/>
          <w:szCs w:val="32"/>
        </w:rPr>
      </w:pPr>
      <w:bookmarkStart w:id="0" w:name="_GoBack"/>
      <w:r>
        <w:rPr>
          <w:rFonts w:ascii="仿宋_GB2312" w:eastAsia="仿宋_GB2312" w:hAnsi="仿宋_GB2312" w:cs="仿宋_GB2312" w:hint="eastAsia"/>
          <w:sz w:val="32"/>
          <w:szCs w:val="32"/>
        </w:rPr>
        <w:t>根据县人民政府办公室《关于做好政府信息公开工作年度报</w:t>
      </w:r>
      <w:bookmarkEnd w:id="0"/>
      <w:r>
        <w:rPr>
          <w:rFonts w:ascii="仿宋_GB2312" w:eastAsia="仿宋_GB2312" w:hAnsi="仿宋_GB2312" w:cs="仿宋_GB2312" w:hint="eastAsia"/>
          <w:sz w:val="32"/>
          <w:szCs w:val="32"/>
        </w:rPr>
        <w:t>告发布工作的通知》的要求，我局编制了《梅州市生态环境局大埔分局202</w:t>
      </w:r>
      <w:r w:rsidR="00C56846">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政府信息公开工作年度报告》，本报告包括：概况、主动公开政府信息情况、依申请公开政府信息和不予公开政府信息的情况、政府信息公开的收费及减免情况、因政府信息公开申请行政复议、提起行政诉讼的情况，政府信息公开工作存在的主要问题及改进情况、说明等。</w:t>
      </w:r>
    </w:p>
    <w:p w:rsidR="007E4F13" w:rsidRDefault="00E723CE">
      <w:pPr>
        <w:spacing w:line="560" w:lineRule="exact"/>
        <w:ind w:firstLineChars="200" w:firstLine="643"/>
        <w:jc w:val="both"/>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（一）概况</w:t>
      </w:r>
    </w:p>
    <w:p w:rsidR="007E4F13" w:rsidRDefault="00E723CE">
      <w:pPr>
        <w:spacing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我局高度重视政府信息公开工作，把政府信息公开工作作为转变政府职能、提高服务效率、提升政府形象的一个重要举措，严格按照政府信息公开的有关要求，认真组织，精心准备，严格把控公开内容，创新公开形式，完善公开制度，及时在网上发布和更新可以公开的政府信息，各项工作规范，进展顺利。202</w:t>
      </w:r>
      <w:r w:rsidR="00C56846">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年主要做了以下几个方面的工作：</w:t>
      </w:r>
    </w:p>
    <w:p w:rsidR="007E4F13" w:rsidRDefault="00E723CE">
      <w:pPr>
        <w:spacing w:line="56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一是进一步加强组织领导。</w:t>
      </w:r>
      <w:r>
        <w:rPr>
          <w:rFonts w:ascii="仿宋_GB2312" w:eastAsia="仿宋_GB2312" w:hAnsi="仿宋_GB2312" w:cs="仿宋_GB2312" w:hint="eastAsia"/>
          <w:sz w:val="32"/>
          <w:szCs w:val="32"/>
        </w:rPr>
        <w:t>调整了领导小组，充分发挥了组织、指导、协调的作用，确保责任落实，使信息公开工作稳步有序地进行。</w:t>
      </w:r>
    </w:p>
    <w:p w:rsidR="007E4F13" w:rsidRDefault="00E723CE">
      <w:pPr>
        <w:spacing w:line="56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二是保证信息公开内容的时效性。</w:t>
      </w:r>
      <w:r>
        <w:rPr>
          <w:rFonts w:ascii="仿宋_GB2312" w:eastAsia="仿宋_GB2312" w:hAnsi="仿宋_GB2312" w:cs="仿宋_GB2312" w:hint="eastAsia"/>
          <w:sz w:val="32"/>
          <w:szCs w:val="32"/>
        </w:rPr>
        <w:t>定期组织各股室召开政府信息公开会议，及时沟通信息公开情况，保证信息内容的及时公开。</w:t>
      </w:r>
    </w:p>
    <w:p w:rsidR="007E4F13" w:rsidRDefault="00E723CE">
      <w:pPr>
        <w:spacing w:line="56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三是确保信息公开内容的准确性。</w:t>
      </w:r>
      <w:r>
        <w:rPr>
          <w:rFonts w:ascii="仿宋_GB2312" w:eastAsia="仿宋_GB2312" w:hAnsi="仿宋_GB2312" w:cs="仿宋_GB2312" w:hint="eastAsia"/>
          <w:sz w:val="32"/>
          <w:szCs w:val="32"/>
        </w:rPr>
        <w:t>做到上报之前的“三无误”，一无内容失误；二无错别字失误；三无上报板块失误。</w:t>
      </w:r>
    </w:p>
    <w:p w:rsidR="007E4F13" w:rsidRDefault="00E723CE">
      <w:pPr>
        <w:spacing w:line="56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四是人员落实。</w:t>
      </w:r>
      <w:r>
        <w:rPr>
          <w:rFonts w:ascii="仿宋_GB2312" w:eastAsia="仿宋_GB2312" w:hAnsi="仿宋_GB2312" w:cs="仿宋_GB2312" w:hint="eastAsia"/>
          <w:sz w:val="32"/>
          <w:szCs w:val="32"/>
        </w:rPr>
        <w:t>确保在信息公开岗位上有相关专业人员的在岗在位，保障工作有专人管理落实。</w:t>
      </w:r>
    </w:p>
    <w:p w:rsidR="007E4F13" w:rsidRDefault="00E723CE">
      <w:pPr>
        <w:spacing w:line="560" w:lineRule="exact"/>
        <w:ind w:firstLineChars="200" w:firstLine="643"/>
        <w:jc w:val="both"/>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（二）主动公开政府信息情况</w:t>
      </w:r>
    </w:p>
    <w:p w:rsidR="007E4F13" w:rsidRDefault="00E723CE">
      <w:pPr>
        <w:spacing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我局主要通过梅州市电子政务系统、大埔县人民政府网站、梅州市政府信息公开平台等形式主动公开我局的政府信息。通过大埔县政府信息公开目录系统和县政府公众网站主动公开政府信息情况。据统计，今年以来，政务信息公开平台公开信息3</w:t>
      </w:r>
      <w:r w:rsidR="000748E9">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条，县政府重点领域信息公开栏目</w:t>
      </w:r>
      <w:r w:rsidR="008C4FF0">
        <w:rPr>
          <w:rFonts w:ascii="仿宋_GB2312" w:eastAsia="仿宋_GB2312" w:hAnsi="仿宋_GB2312" w:cs="仿宋_GB2312" w:hint="eastAsia"/>
          <w:sz w:val="32"/>
          <w:szCs w:val="32"/>
        </w:rPr>
        <w:t>140</w:t>
      </w:r>
      <w:r>
        <w:rPr>
          <w:rFonts w:ascii="仿宋_GB2312" w:eastAsia="仿宋_GB2312" w:hAnsi="仿宋_GB2312" w:cs="仿宋_GB2312" w:hint="eastAsia"/>
          <w:sz w:val="32"/>
          <w:szCs w:val="32"/>
        </w:rPr>
        <w:t>条（</w:t>
      </w:r>
      <w:r w:rsidR="00C41880" w:rsidRPr="00C41880">
        <w:rPr>
          <w:rFonts w:ascii="仿宋_GB2312" w:eastAsia="仿宋_GB2312" w:hAnsi="仿宋_GB2312" w:cs="仿宋_GB2312" w:hint="eastAsia"/>
          <w:sz w:val="32"/>
          <w:szCs w:val="32"/>
        </w:rPr>
        <w:t>建设项目环境影响评价信息</w:t>
      </w:r>
      <w:r w:rsidR="00C41880">
        <w:rPr>
          <w:rFonts w:ascii="仿宋_GB2312" w:eastAsia="仿宋_GB2312" w:hAnsi="仿宋_GB2312" w:cs="仿宋_GB2312" w:hint="eastAsia"/>
          <w:sz w:val="32"/>
          <w:szCs w:val="32"/>
        </w:rPr>
        <w:t>123</w:t>
      </w:r>
      <w:r>
        <w:rPr>
          <w:rFonts w:ascii="仿宋_GB2312" w:eastAsia="仿宋_GB2312" w:hAnsi="仿宋_GB2312" w:cs="仿宋_GB2312" w:hint="eastAsia"/>
          <w:sz w:val="32"/>
          <w:szCs w:val="32"/>
        </w:rPr>
        <w:t>条、</w:t>
      </w:r>
      <w:r w:rsidR="00C41880" w:rsidRPr="00C41880">
        <w:rPr>
          <w:rFonts w:ascii="仿宋_GB2312" w:eastAsia="仿宋_GB2312" w:hAnsi="仿宋_GB2312" w:cs="仿宋_GB2312" w:hint="eastAsia"/>
          <w:sz w:val="32"/>
          <w:szCs w:val="32"/>
        </w:rPr>
        <w:t>国控企业污染物自动监控信息</w:t>
      </w:r>
      <w:r w:rsidR="00C41880">
        <w:rPr>
          <w:rFonts w:ascii="仿宋_GB2312" w:eastAsia="仿宋_GB2312" w:hAnsi="仿宋_GB2312" w:cs="仿宋_GB2312" w:hint="eastAsia"/>
          <w:sz w:val="32"/>
          <w:szCs w:val="32"/>
        </w:rPr>
        <w:t>2条、</w:t>
      </w:r>
      <w:r w:rsidR="00C41880" w:rsidRPr="00C41880">
        <w:rPr>
          <w:rFonts w:ascii="仿宋_GB2312" w:eastAsia="仿宋_GB2312" w:hAnsi="仿宋_GB2312" w:cs="仿宋_GB2312" w:hint="eastAsia"/>
          <w:sz w:val="32"/>
          <w:szCs w:val="32"/>
        </w:rPr>
        <w:t>企业环境信用评价信息</w:t>
      </w:r>
      <w:r w:rsidR="00C41880">
        <w:rPr>
          <w:rFonts w:ascii="仿宋_GB2312" w:eastAsia="仿宋_GB2312" w:hAnsi="仿宋_GB2312" w:cs="仿宋_GB2312" w:hint="eastAsia"/>
          <w:sz w:val="32"/>
          <w:szCs w:val="32"/>
        </w:rPr>
        <w:t>2条、</w:t>
      </w:r>
      <w:r w:rsidR="00C41880" w:rsidRPr="00C41880">
        <w:rPr>
          <w:rFonts w:ascii="仿宋_GB2312" w:eastAsia="仿宋_GB2312" w:hAnsi="仿宋_GB2312" w:cs="仿宋_GB2312" w:hint="eastAsia"/>
          <w:sz w:val="32"/>
          <w:szCs w:val="32"/>
        </w:rPr>
        <w:t>行政处罚信息</w:t>
      </w:r>
      <w:r w:rsidR="00C41880">
        <w:rPr>
          <w:rFonts w:ascii="仿宋_GB2312" w:eastAsia="仿宋_GB2312" w:hAnsi="仿宋_GB2312" w:cs="仿宋_GB2312" w:hint="eastAsia"/>
          <w:sz w:val="32"/>
          <w:szCs w:val="32"/>
        </w:rPr>
        <w:t>5条、</w:t>
      </w:r>
      <w:r>
        <w:rPr>
          <w:rFonts w:ascii="仿宋_GB2312" w:eastAsia="仿宋_GB2312" w:hAnsi="仿宋_GB2312" w:cs="仿宋_GB2312" w:hint="eastAsia"/>
          <w:sz w:val="32"/>
          <w:szCs w:val="32"/>
        </w:rPr>
        <w:t>挂牌督办和行政执法信息</w:t>
      </w:r>
      <w:r w:rsidR="00C41880">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条、环境质量44条、国家重点监控企业污染源监测信息3条）</w:t>
      </w:r>
      <w:r w:rsidR="00C41880">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信用信息双公示</w:t>
      </w:r>
      <w:r w:rsidR="00C41880">
        <w:rPr>
          <w:rFonts w:ascii="仿宋_GB2312" w:eastAsia="仿宋_GB2312" w:hAnsi="仿宋_GB2312" w:cs="仿宋_GB2312" w:hint="eastAsia"/>
          <w:sz w:val="32"/>
          <w:szCs w:val="32"/>
        </w:rPr>
        <w:t>83</w:t>
      </w:r>
      <w:r>
        <w:rPr>
          <w:rFonts w:ascii="仿宋_GB2312" w:eastAsia="仿宋_GB2312" w:hAnsi="仿宋_GB2312" w:cs="仿宋_GB2312" w:hint="eastAsia"/>
          <w:sz w:val="32"/>
          <w:szCs w:val="32"/>
        </w:rPr>
        <w:t>条。加强公共信息整合力度，提供多样化的便民服务，及时有效的传播信息，让公众更方便快捷地了解环保工作动态。大埔县行政服务中心环保窗口统一受理局行政审批事项和管理服务事项，行政审批事项纳入县行政服务中心行政审批监察系统，及时公布审批信息，编制行政审批工作流程和办事指南，实现“一个窗口受理、一站式审批、一条龙服务、一个窗口办结”为社会提供“一站式”服务，做到规范透明、便捷高效，最大限度地方便企业和群众。</w:t>
      </w:r>
    </w:p>
    <w:p w:rsidR="007E4F13" w:rsidRDefault="00E723CE">
      <w:pPr>
        <w:spacing w:line="560" w:lineRule="exact"/>
        <w:ind w:firstLineChars="200" w:firstLine="643"/>
        <w:jc w:val="both"/>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（三）依申请公开政府信息情况</w:t>
      </w:r>
    </w:p>
    <w:p w:rsidR="007E4F13" w:rsidRDefault="00E723CE">
      <w:pPr>
        <w:spacing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202</w:t>
      </w:r>
      <w:r w:rsidR="008C4FF0">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年，我局未接到大埔县依申请公开政府信息网上管理系统转来的政府信息公开申请。</w:t>
      </w:r>
    </w:p>
    <w:p w:rsidR="007E4F13" w:rsidRDefault="00E723CE">
      <w:pPr>
        <w:spacing w:line="560" w:lineRule="exact"/>
        <w:ind w:firstLineChars="200" w:firstLine="643"/>
        <w:jc w:val="both"/>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（四）政府信息公开的收费及减免情况</w:t>
      </w:r>
    </w:p>
    <w:p w:rsidR="007E4F13" w:rsidRDefault="00E723CE">
      <w:pPr>
        <w:spacing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我局目前对公众提出依申请公开事项未收取任何费用。</w:t>
      </w:r>
    </w:p>
    <w:p w:rsidR="007E4F13" w:rsidRDefault="00E723CE">
      <w:pPr>
        <w:spacing w:line="560" w:lineRule="exact"/>
        <w:ind w:firstLineChars="200" w:firstLine="643"/>
        <w:jc w:val="both"/>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（五）因政府信息公开申请行政复议、提起行政诉讼的情况</w:t>
      </w:r>
    </w:p>
    <w:p w:rsidR="007E4F13" w:rsidRDefault="00E723CE">
      <w:pPr>
        <w:spacing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202</w:t>
      </w:r>
      <w:r w:rsidR="008C4FF0">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年，我局未收到有关政府信息公开事务的行政复议。</w:t>
      </w:r>
    </w:p>
    <w:p w:rsidR="007E4F13" w:rsidRDefault="00E723CE">
      <w:pPr>
        <w:spacing w:line="56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二、主动公开政府信息情况</w:t>
      </w:r>
    </w:p>
    <w:tbl>
      <w:tblPr>
        <w:tblW w:w="8140" w:type="dxa"/>
        <w:jc w:val="center"/>
        <w:tblCellMar>
          <w:left w:w="0" w:type="dxa"/>
          <w:right w:w="0" w:type="dxa"/>
        </w:tblCellMar>
        <w:tblLook w:val="04A0"/>
      </w:tblPr>
      <w:tblGrid>
        <w:gridCol w:w="3113"/>
        <w:gridCol w:w="1721"/>
        <w:gridCol w:w="1618"/>
        <w:gridCol w:w="1688"/>
      </w:tblGrid>
      <w:tr w:rsidR="007E4F13">
        <w:trPr>
          <w:trHeight w:val="495"/>
          <w:jc w:val="center"/>
        </w:trPr>
        <w:tc>
          <w:tcPr>
            <w:tcW w:w="8140" w:type="dxa"/>
            <w:gridSpan w:val="4"/>
            <w:tcBorders>
              <w:top w:val="single" w:sz="8" w:space="0" w:color="auto"/>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tcPr>
          <w:p w:rsidR="007E4F13" w:rsidRDefault="00E723CE">
            <w:pPr>
              <w:kinsoku/>
              <w:autoSpaceDE/>
              <w:autoSpaceDN/>
              <w:adjustRightInd/>
              <w:snapToGrid/>
              <w:spacing w:line="540" w:lineRule="exact"/>
              <w:jc w:val="center"/>
              <w:textAlignment w:val="auto"/>
              <w:rPr>
                <w:rFonts w:ascii="宋体" w:eastAsia="宋体" w:hAnsi="宋体" w:cs="宋体"/>
              </w:rPr>
            </w:pPr>
            <w:r>
              <w:rPr>
                <w:rFonts w:ascii="宋体" w:eastAsia="宋体" w:hAnsi="宋体" w:cs="宋体" w:hint="eastAsia"/>
              </w:rPr>
              <w:t>第二十条第（一）项</w:t>
            </w:r>
          </w:p>
        </w:tc>
      </w:tr>
      <w:tr w:rsidR="007E4F13">
        <w:trPr>
          <w:trHeight w:val="882"/>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7E4F13" w:rsidRDefault="00E723CE">
            <w:pPr>
              <w:kinsoku/>
              <w:autoSpaceDE/>
              <w:autoSpaceDN/>
              <w:adjustRightInd/>
              <w:snapToGrid/>
              <w:spacing w:line="540" w:lineRule="exact"/>
              <w:jc w:val="center"/>
              <w:textAlignment w:val="auto"/>
              <w:rPr>
                <w:rFonts w:ascii="宋体" w:eastAsia="宋体" w:hAnsi="宋体" w:cs="宋体"/>
              </w:rPr>
            </w:pPr>
            <w:r>
              <w:rPr>
                <w:rFonts w:ascii="宋体" w:eastAsia="宋体" w:hAnsi="宋体" w:cs="宋体" w:hint="eastAsia"/>
              </w:rPr>
              <w:t>信息内容</w:t>
            </w:r>
          </w:p>
        </w:tc>
        <w:tc>
          <w:tcPr>
            <w:tcW w:w="172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7E4F13" w:rsidRDefault="00E723CE">
            <w:pPr>
              <w:kinsoku/>
              <w:autoSpaceDE/>
              <w:autoSpaceDN/>
              <w:adjustRightInd/>
              <w:snapToGrid/>
              <w:spacing w:line="540" w:lineRule="exact"/>
              <w:jc w:val="center"/>
              <w:textAlignment w:val="auto"/>
              <w:rPr>
                <w:rFonts w:ascii="宋体" w:eastAsia="宋体" w:hAnsi="宋体" w:cs="宋体"/>
              </w:rPr>
            </w:pPr>
            <w:r>
              <w:rPr>
                <w:rFonts w:ascii="宋体" w:eastAsia="宋体" w:hAnsi="宋体" w:cs="宋体" w:hint="eastAsia"/>
              </w:rPr>
              <w:t>本年</w:t>
            </w:r>
            <w:r>
              <w:rPr>
                <w:rFonts w:ascii="宋体" w:eastAsia="宋体" w:hAnsi="宋体" w:cs="宋体"/>
              </w:rPr>
              <w:t>制</w:t>
            </w:r>
            <w:r>
              <w:rPr>
                <w:rFonts w:ascii="宋体" w:eastAsia="宋体" w:hAnsi="宋体" w:cs="宋体" w:hint="eastAsia"/>
              </w:rPr>
              <w:t>发件数</w:t>
            </w:r>
          </w:p>
        </w:tc>
        <w:tc>
          <w:tcPr>
            <w:tcW w:w="16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4F13" w:rsidRDefault="00E723CE">
            <w:pPr>
              <w:kinsoku/>
              <w:autoSpaceDE/>
              <w:autoSpaceDN/>
              <w:adjustRightInd/>
              <w:snapToGrid/>
              <w:spacing w:line="540" w:lineRule="exact"/>
              <w:jc w:val="center"/>
              <w:textAlignment w:val="auto"/>
              <w:rPr>
                <w:rFonts w:ascii="宋体" w:eastAsia="宋体" w:hAnsi="宋体" w:cs="宋体"/>
              </w:rPr>
            </w:pPr>
            <w:r>
              <w:rPr>
                <w:rFonts w:ascii="宋体" w:eastAsia="宋体" w:hAnsi="宋体" w:cs="宋体" w:hint="eastAsia"/>
              </w:rPr>
              <w:t>本年废止件数</w:t>
            </w:r>
          </w:p>
        </w:tc>
        <w:tc>
          <w:tcPr>
            <w:tcW w:w="168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7E4F13" w:rsidRDefault="00E723CE">
            <w:pPr>
              <w:kinsoku/>
              <w:autoSpaceDE/>
              <w:autoSpaceDN/>
              <w:adjustRightInd/>
              <w:snapToGrid/>
              <w:spacing w:line="540" w:lineRule="exact"/>
              <w:jc w:val="center"/>
              <w:textAlignment w:val="auto"/>
              <w:rPr>
                <w:rFonts w:ascii="宋体" w:eastAsia="宋体" w:hAnsi="宋体" w:cs="宋体"/>
              </w:rPr>
            </w:pPr>
            <w:r>
              <w:rPr>
                <w:rFonts w:ascii="宋体" w:eastAsia="宋体" w:hAnsi="宋体" w:cs="宋体" w:hint="eastAsia"/>
              </w:rPr>
              <w:t>现行有效件数</w:t>
            </w:r>
          </w:p>
        </w:tc>
      </w:tr>
      <w:tr w:rsidR="007E4F13">
        <w:trPr>
          <w:trHeight w:val="523"/>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7E4F13" w:rsidRDefault="00E723CE">
            <w:pPr>
              <w:kinsoku/>
              <w:autoSpaceDE/>
              <w:autoSpaceDN/>
              <w:adjustRightInd/>
              <w:snapToGrid/>
              <w:spacing w:line="540" w:lineRule="exact"/>
              <w:jc w:val="center"/>
              <w:textAlignment w:val="auto"/>
              <w:rPr>
                <w:rFonts w:ascii="宋体" w:eastAsia="宋体" w:hAnsi="宋体" w:cs="宋体"/>
              </w:rPr>
            </w:pPr>
            <w:r>
              <w:rPr>
                <w:rFonts w:ascii="宋体" w:eastAsia="宋体" w:hAnsi="宋体" w:cs="宋体" w:hint="eastAsia"/>
              </w:rPr>
              <w:t>规章</w:t>
            </w:r>
          </w:p>
        </w:tc>
        <w:tc>
          <w:tcPr>
            <w:tcW w:w="172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7E4F13" w:rsidRDefault="00E723CE">
            <w:pPr>
              <w:kinsoku/>
              <w:autoSpaceDE/>
              <w:autoSpaceDN/>
              <w:adjustRightInd/>
              <w:snapToGrid/>
              <w:spacing w:line="540" w:lineRule="exact"/>
              <w:jc w:val="center"/>
              <w:textAlignment w:val="auto"/>
              <w:rPr>
                <w:rFonts w:ascii="宋体" w:eastAsia="宋体" w:hAnsi="宋体" w:cs="宋体"/>
              </w:rPr>
            </w:pPr>
            <w:r>
              <w:rPr>
                <w:rFonts w:ascii="宋体" w:eastAsia="宋体" w:hAnsi="宋体" w:cs="宋体" w:hint="eastAsia"/>
              </w:rPr>
              <w:t>0</w:t>
            </w:r>
          </w:p>
        </w:tc>
        <w:tc>
          <w:tcPr>
            <w:tcW w:w="1618" w:type="dxa"/>
            <w:tcBorders>
              <w:top w:val="nil"/>
              <w:left w:val="nil"/>
              <w:bottom w:val="single" w:sz="8" w:space="0" w:color="auto"/>
              <w:right w:val="single" w:sz="8" w:space="0" w:color="auto"/>
            </w:tcBorders>
            <w:tcMar>
              <w:top w:w="0" w:type="dxa"/>
              <w:left w:w="108" w:type="dxa"/>
              <w:bottom w:w="0" w:type="dxa"/>
              <w:right w:w="108" w:type="dxa"/>
            </w:tcMar>
            <w:vAlign w:val="center"/>
          </w:tcPr>
          <w:p w:rsidR="007E4F13" w:rsidRDefault="00E723CE">
            <w:pPr>
              <w:kinsoku/>
              <w:autoSpaceDE/>
              <w:autoSpaceDN/>
              <w:adjustRightInd/>
              <w:snapToGrid/>
              <w:spacing w:line="540" w:lineRule="exact"/>
              <w:jc w:val="center"/>
              <w:textAlignment w:val="auto"/>
              <w:rPr>
                <w:rFonts w:ascii="宋体" w:eastAsia="宋体" w:hAnsi="宋体" w:cs="宋体"/>
              </w:rPr>
            </w:pPr>
            <w:r>
              <w:rPr>
                <w:rFonts w:ascii="宋体" w:eastAsia="宋体" w:hAnsi="宋体" w:cs="宋体" w:hint="eastAsia"/>
              </w:rPr>
              <w:t>0</w:t>
            </w:r>
          </w:p>
        </w:tc>
        <w:tc>
          <w:tcPr>
            <w:tcW w:w="168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7E4F13" w:rsidRDefault="00E723CE">
            <w:pPr>
              <w:kinsoku/>
              <w:autoSpaceDE/>
              <w:autoSpaceDN/>
              <w:adjustRightInd/>
              <w:snapToGrid/>
              <w:spacing w:line="540" w:lineRule="exact"/>
              <w:jc w:val="center"/>
              <w:textAlignment w:val="auto"/>
              <w:rPr>
                <w:rFonts w:ascii="宋体" w:eastAsia="宋体" w:hAnsi="宋体" w:cs="宋体"/>
              </w:rPr>
            </w:pPr>
            <w:r>
              <w:rPr>
                <w:rFonts w:ascii="宋体" w:eastAsia="宋体" w:hAnsi="宋体" w:cs="宋体" w:hint="eastAsia"/>
              </w:rPr>
              <w:t>0</w:t>
            </w:r>
          </w:p>
        </w:tc>
      </w:tr>
      <w:tr w:rsidR="007E4F13">
        <w:trPr>
          <w:trHeight w:val="471"/>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7E4F13" w:rsidRDefault="00E723CE">
            <w:pPr>
              <w:kinsoku/>
              <w:autoSpaceDE/>
              <w:autoSpaceDN/>
              <w:adjustRightInd/>
              <w:snapToGrid/>
              <w:spacing w:line="540" w:lineRule="exact"/>
              <w:jc w:val="center"/>
              <w:textAlignment w:val="auto"/>
              <w:rPr>
                <w:rFonts w:ascii="宋体" w:eastAsia="宋体" w:hAnsi="宋体" w:cs="宋体"/>
              </w:rPr>
            </w:pPr>
            <w:r>
              <w:rPr>
                <w:rFonts w:ascii="宋体" w:eastAsia="宋体" w:hAnsi="宋体" w:cs="宋体" w:hint="eastAsia"/>
              </w:rPr>
              <w:t>行政规范性文件</w:t>
            </w:r>
          </w:p>
        </w:tc>
        <w:tc>
          <w:tcPr>
            <w:tcW w:w="172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7E4F13" w:rsidRDefault="00E723CE">
            <w:pPr>
              <w:kinsoku/>
              <w:autoSpaceDE/>
              <w:autoSpaceDN/>
              <w:adjustRightInd/>
              <w:snapToGrid/>
              <w:spacing w:line="540" w:lineRule="exact"/>
              <w:jc w:val="center"/>
              <w:textAlignment w:val="auto"/>
              <w:rPr>
                <w:rFonts w:ascii="宋体" w:eastAsia="宋体" w:hAnsi="宋体" w:cs="宋体"/>
              </w:rPr>
            </w:pPr>
            <w:r>
              <w:rPr>
                <w:rFonts w:ascii="宋体" w:eastAsia="宋体" w:hAnsi="宋体" w:cs="宋体" w:hint="eastAsia"/>
              </w:rPr>
              <w:t>0</w:t>
            </w:r>
          </w:p>
        </w:tc>
        <w:tc>
          <w:tcPr>
            <w:tcW w:w="1618" w:type="dxa"/>
            <w:tcBorders>
              <w:top w:val="nil"/>
              <w:left w:val="nil"/>
              <w:bottom w:val="single" w:sz="8" w:space="0" w:color="auto"/>
              <w:right w:val="single" w:sz="8" w:space="0" w:color="auto"/>
            </w:tcBorders>
            <w:tcMar>
              <w:top w:w="0" w:type="dxa"/>
              <w:left w:w="108" w:type="dxa"/>
              <w:bottom w:w="0" w:type="dxa"/>
              <w:right w:w="108" w:type="dxa"/>
            </w:tcMar>
            <w:vAlign w:val="center"/>
          </w:tcPr>
          <w:p w:rsidR="007E4F13" w:rsidRDefault="00E723CE">
            <w:pPr>
              <w:kinsoku/>
              <w:autoSpaceDE/>
              <w:autoSpaceDN/>
              <w:adjustRightInd/>
              <w:snapToGrid/>
              <w:spacing w:line="540" w:lineRule="exact"/>
              <w:jc w:val="center"/>
              <w:textAlignment w:val="auto"/>
              <w:rPr>
                <w:rFonts w:ascii="宋体" w:eastAsia="宋体" w:hAnsi="宋体" w:cs="宋体"/>
              </w:rPr>
            </w:pPr>
            <w:r>
              <w:rPr>
                <w:rFonts w:ascii="宋体" w:eastAsia="宋体" w:hAnsi="宋体" w:cs="宋体" w:hint="eastAsia"/>
              </w:rPr>
              <w:t>0</w:t>
            </w:r>
          </w:p>
        </w:tc>
        <w:tc>
          <w:tcPr>
            <w:tcW w:w="168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7E4F13" w:rsidRDefault="00E723CE">
            <w:pPr>
              <w:kinsoku/>
              <w:autoSpaceDE/>
              <w:autoSpaceDN/>
              <w:adjustRightInd/>
              <w:snapToGrid/>
              <w:spacing w:line="540" w:lineRule="exact"/>
              <w:jc w:val="center"/>
              <w:textAlignment w:val="auto"/>
              <w:rPr>
                <w:rFonts w:ascii="宋体" w:eastAsia="宋体" w:hAnsi="宋体" w:cs="宋体"/>
              </w:rPr>
            </w:pPr>
            <w:r>
              <w:rPr>
                <w:rFonts w:ascii="宋体" w:eastAsia="宋体" w:hAnsi="宋体" w:cs="宋体" w:hint="eastAsia"/>
              </w:rPr>
              <w:t>0</w:t>
            </w:r>
          </w:p>
        </w:tc>
      </w:tr>
      <w:tr w:rsidR="007E4F13">
        <w:trPr>
          <w:trHeight w:val="480"/>
          <w:jc w:val="center"/>
        </w:trPr>
        <w:tc>
          <w:tcPr>
            <w:tcW w:w="8140" w:type="dxa"/>
            <w:gridSpan w:val="4"/>
            <w:tcBorders>
              <w:top w:val="nil"/>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tcPr>
          <w:p w:rsidR="007E4F13" w:rsidRDefault="00E723CE">
            <w:pPr>
              <w:kinsoku/>
              <w:autoSpaceDE/>
              <w:autoSpaceDN/>
              <w:adjustRightInd/>
              <w:snapToGrid/>
              <w:spacing w:line="540" w:lineRule="exact"/>
              <w:jc w:val="center"/>
              <w:textAlignment w:val="auto"/>
              <w:rPr>
                <w:rFonts w:ascii="宋体" w:eastAsia="宋体" w:hAnsi="宋体" w:cs="宋体"/>
              </w:rPr>
            </w:pPr>
            <w:r>
              <w:rPr>
                <w:rFonts w:ascii="宋体" w:eastAsia="宋体" w:hAnsi="宋体" w:cs="宋体" w:hint="eastAsia"/>
              </w:rPr>
              <w:t>第二十条第（五）项</w:t>
            </w:r>
          </w:p>
        </w:tc>
      </w:tr>
      <w:tr w:rsidR="007E4F13">
        <w:trPr>
          <w:trHeight w:val="634"/>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7E4F13" w:rsidRDefault="00E723CE">
            <w:pPr>
              <w:kinsoku/>
              <w:autoSpaceDE/>
              <w:autoSpaceDN/>
              <w:adjustRightInd/>
              <w:snapToGrid/>
              <w:spacing w:line="540" w:lineRule="exact"/>
              <w:jc w:val="center"/>
              <w:textAlignment w:val="auto"/>
              <w:rPr>
                <w:rFonts w:ascii="宋体" w:eastAsia="宋体" w:hAnsi="宋体" w:cs="宋体"/>
              </w:rPr>
            </w:pPr>
            <w:r>
              <w:rPr>
                <w:rFonts w:ascii="宋体" w:eastAsia="宋体" w:hAnsi="宋体" w:cs="宋体" w:hint="eastAsia"/>
              </w:rPr>
              <w:t>信息内容</w:t>
            </w:r>
          </w:p>
        </w:tc>
        <w:tc>
          <w:tcPr>
            <w:tcW w:w="5027" w:type="dxa"/>
            <w:gridSpan w:val="3"/>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7E4F13" w:rsidRDefault="00E723CE">
            <w:pPr>
              <w:kinsoku/>
              <w:autoSpaceDE/>
              <w:autoSpaceDN/>
              <w:adjustRightInd/>
              <w:snapToGrid/>
              <w:spacing w:line="540" w:lineRule="exact"/>
              <w:jc w:val="center"/>
              <w:textAlignment w:val="auto"/>
              <w:rPr>
                <w:rFonts w:ascii="宋体" w:eastAsia="宋体" w:hAnsi="宋体" w:cs="宋体"/>
              </w:rPr>
            </w:pPr>
            <w:r>
              <w:rPr>
                <w:rFonts w:ascii="宋体" w:eastAsia="宋体" w:hAnsi="宋体" w:cs="宋体" w:hint="eastAsia"/>
              </w:rPr>
              <w:t>本年处理决定数量</w:t>
            </w:r>
          </w:p>
        </w:tc>
      </w:tr>
      <w:tr w:rsidR="007E4F13">
        <w:trPr>
          <w:trHeight w:val="528"/>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7E4F13" w:rsidRDefault="00E723CE">
            <w:pPr>
              <w:kinsoku/>
              <w:autoSpaceDE/>
              <w:autoSpaceDN/>
              <w:adjustRightInd/>
              <w:snapToGrid/>
              <w:spacing w:line="540" w:lineRule="exact"/>
              <w:jc w:val="center"/>
              <w:textAlignment w:val="auto"/>
              <w:rPr>
                <w:rFonts w:ascii="宋体" w:eastAsia="宋体" w:hAnsi="宋体" w:cs="宋体"/>
              </w:rPr>
            </w:pPr>
            <w:r>
              <w:rPr>
                <w:rFonts w:ascii="宋体" w:eastAsia="宋体" w:hAnsi="宋体" w:cs="宋体" w:hint="eastAsia"/>
              </w:rPr>
              <w:t>行政许可</w:t>
            </w:r>
          </w:p>
        </w:tc>
        <w:tc>
          <w:tcPr>
            <w:tcW w:w="5027"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7E4F13" w:rsidRDefault="000748E9">
            <w:pPr>
              <w:kinsoku/>
              <w:autoSpaceDE/>
              <w:autoSpaceDN/>
              <w:adjustRightInd/>
              <w:snapToGrid/>
              <w:spacing w:line="540" w:lineRule="exact"/>
              <w:jc w:val="center"/>
              <w:textAlignment w:val="auto"/>
              <w:rPr>
                <w:rFonts w:ascii="宋体" w:eastAsia="宋体" w:hAnsi="宋体" w:cs="宋体"/>
              </w:rPr>
            </w:pPr>
            <w:r>
              <w:rPr>
                <w:rFonts w:ascii="宋体" w:eastAsia="宋体" w:hAnsi="宋体" w:cs="宋体" w:hint="eastAsia"/>
              </w:rPr>
              <w:t>83</w:t>
            </w:r>
          </w:p>
        </w:tc>
      </w:tr>
      <w:tr w:rsidR="007E4F13">
        <w:trPr>
          <w:trHeight w:val="406"/>
          <w:jc w:val="center"/>
        </w:trPr>
        <w:tc>
          <w:tcPr>
            <w:tcW w:w="8140" w:type="dxa"/>
            <w:gridSpan w:val="4"/>
            <w:tcBorders>
              <w:top w:val="nil"/>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tcPr>
          <w:p w:rsidR="007E4F13" w:rsidRDefault="00E723CE">
            <w:pPr>
              <w:kinsoku/>
              <w:autoSpaceDE/>
              <w:autoSpaceDN/>
              <w:adjustRightInd/>
              <w:snapToGrid/>
              <w:spacing w:line="540" w:lineRule="exact"/>
              <w:jc w:val="center"/>
              <w:textAlignment w:val="auto"/>
              <w:rPr>
                <w:rFonts w:ascii="宋体" w:eastAsia="宋体" w:hAnsi="宋体" w:cs="宋体"/>
              </w:rPr>
            </w:pPr>
            <w:r>
              <w:rPr>
                <w:rFonts w:ascii="宋体" w:eastAsia="宋体" w:hAnsi="宋体" w:cs="宋体" w:hint="eastAsia"/>
              </w:rPr>
              <w:t>第二十条第（六）项</w:t>
            </w:r>
          </w:p>
        </w:tc>
      </w:tr>
      <w:tr w:rsidR="007E4F13">
        <w:trPr>
          <w:trHeight w:val="634"/>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7E4F13" w:rsidRDefault="00E723CE">
            <w:pPr>
              <w:kinsoku/>
              <w:autoSpaceDE/>
              <w:autoSpaceDN/>
              <w:adjustRightInd/>
              <w:snapToGrid/>
              <w:spacing w:line="540" w:lineRule="exact"/>
              <w:jc w:val="center"/>
              <w:textAlignment w:val="auto"/>
              <w:rPr>
                <w:rFonts w:ascii="宋体" w:eastAsia="宋体" w:hAnsi="宋体" w:cs="宋体"/>
              </w:rPr>
            </w:pPr>
            <w:r>
              <w:rPr>
                <w:rFonts w:ascii="宋体" w:eastAsia="宋体" w:hAnsi="宋体" w:cs="宋体" w:hint="eastAsia"/>
              </w:rPr>
              <w:t>信息内容</w:t>
            </w:r>
          </w:p>
        </w:tc>
        <w:tc>
          <w:tcPr>
            <w:tcW w:w="5027" w:type="dxa"/>
            <w:gridSpan w:val="3"/>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7E4F13" w:rsidRDefault="00E723CE">
            <w:pPr>
              <w:kinsoku/>
              <w:autoSpaceDE/>
              <w:autoSpaceDN/>
              <w:adjustRightInd/>
              <w:snapToGrid/>
              <w:spacing w:line="540" w:lineRule="exact"/>
              <w:jc w:val="center"/>
              <w:textAlignment w:val="auto"/>
              <w:rPr>
                <w:rFonts w:ascii="宋体" w:eastAsia="宋体" w:hAnsi="宋体" w:cs="宋体"/>
              </w:rPr>
            </w:pPr>
            <w:r>
              <w:rPr>
                <w:rFonts w:ascii="宋体" w:eastAsia="宋体" w:hAnsi="宋体" w:cs="宋体" w:hint="eastAsia"/>
              </w:rPr>
              <w:t>本年处理决定数量</w:t>
            </w:r>
          </w:p>
        </w:tc>
      </w:tr>
      <w:tr w:rsidR="007E4F13">
        <w:trPr>
          <w:trHeight w:val="430"/>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7E4F13" w:rsidRDefault="00E723CE">
            <w:pPr>
              <w:kinsoku/>
              <w:autoSpaceDE/>
              <w:autoSpaceDN/>
              <w:adjustRightInd/>
              <w:snapToGrid/>
              <w:spacing w:line="540" w:lineRule="exact"/>
              <w:jc w:val="center"/>
              <w:textAlignment w:val="auto"/>
              <w:rPr>
                <w:rFonts w:ascii="宋体" w:eastAsia="宋体" w:hAnsi="宋体" w:cs="宋体"/>
              </w:rPr>
            </w:pPr>
            <w:r>
              <w:rPr>
                <w:rFonts w:ascii="宋体" w:eastAsia="宋体" w:hAnsi="宋体" w:cs="宋体" w:hint="eastAsia"/>
              </w:rPr>
              <w:t>行政处罚</w:t>
            </w:r>
          </w:p>
        </w:tc>
        <w:tc>
          <w:tcPr>
            <w:tcW w:w="5027"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7E4F13" w:rsidRDefault="00E723CE">
            <w:pPr>
              <w:kinsoku/>
              <w:autoSpaceDE/>
              <w:autoSpaceDN/>
              <w:adjustRightInd/>
              <w:snapToGrid/>
              <w:spacing w:line="540" w:lineRule="exact"/>
              <w:jc w:val="center"/>
              <w:textAlignment w:val="auto"/>
              <w:rPr>
                <w:rFonts w:ascii="宋体" w:eastAsia="宋体" w:hAnsi="宋体" w:cs="宋体"/>
              </w:rPr>
            </w:pPr>
            <w:r>
              <w:rPr>
                <w:rFonts w:ascii="宋体" w:eastAsia="宋体" w:hAnsi="宋体" w:cs="宋体" w:hint="eastAsia"/>
              </w:rPr>
              <w:t>0</w:t>
            </w:r>
          </w:p>
        </w:tc>
      </w:tr>
      <w:tr w:rsidR="007E4F13">
        <w:trPr>
          <w:trHeight w:val="409"/>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7E4F13" w:rsidRDefault="00E723CE">
            <w:pPr>
              <w:kinsoku/>
              <w:autoSpaceDE/>
              <w:autoSpaceDN/>
              <w:adjustRightInd/>
              <w:snapToGrid/>
              <w:spacing w:line="540" w:lineRule="exact"/>
              <w:jc w:val="center"/>
              <w:textAlignment w:val="auto"/>
              <w:rPr>
                <w:rFonts w:ascii="宋体" w:eastAsia="宋体" w:hAnsi="宋体" w:cs="宋体"/>
              </w:rPr>
            </w:pPr>
            <w:r>
              <w:rPr>
                <w:rFonts w:ascii="宋体" w:eastAsia="宋体" w:hAnsi="宋体" w:cs="宋体" w:hint="eastAsia"/>
              </w:rPr>
              <w:t>行政强制</w:t>
            </w:r>
          </w:p>
        </w:tc>
        <w:tc>
          <w:tcPr>
            <w:tcW w:w="5027"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7E4F13" w:rsidRDefault="00E723CE">
            <w:pPr>
              <w:kinsoku/>
              <w:autoSpaceDE/>
              <w:autoSpaceDN/>
              <w:adjustRightInd/>
              <w:snapToGrid/>
              <w:spacing w:line="540" w:lineRule="exact"/>
              <w:jc w:val="center"/>
              <w:textAlignment w:val="auto"/>
              <w:rPr>
                <w:rFonts w:ascii="宋体" w:eastAsia="宋体" w:hAnsi="宋体" w:cs="宋体"/>
              </w:rPr>
            </w:pPr>
            <w:r>
              <w:rPr>
                <w:rFonts w:ascii="宋体" w:eastAsia="宋体" w:hAnsi="宋体" w:cs="宋体" w:hint="eastAsia"/>
              </w:rPr>
              <w:t>0</w:t>
            </w:r>
          </w:p>
        </w:tc>
      </w:tr>
      <w:tr w:rsidR="007E4F13">
        <w:trPr>
          <w:trHeight w:val="474"/>
          <w:jc w:val="center"/>
        </w:trPr>
        <w:tc>
          <w:tcPr>
            <w:tcW w:w="8140" w:type="dxa"/>
            <w:gridSpan w:val="4"/>
            <w:tcBorders>
              <w:top w:val="nil"/>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tcPr>
          <w:p w:rsidR="007E4F13" w:rsidRDefault="00E723CE">
            <w:pPr>
              <w:kinsoku/>
              <w:autoSpaceDE/>
              <w:autoSpaceDN/>
              <w:adjustRightInd/>
              <w:snapToGrid/>
              <w:spacing w:line="540" w:lineRule="exact"/>
              <w:jc w:val="center"/>
              <w:textAlignment w:val="auto"/>
              <w:rPr>
                <w:rFonts w:ascii="宋体" w:eastAsia="宋体" w:hAnsi="宋体" w:cs="宋体"/>
              </w:rPr>
            </w:pPr>
            <w:r>
              <w:rPr>
                <w:rFonts w:ascii="宋体" w:eastAsia="宋体" w:hAnsi="宋体" w:cs="宋体" w:hint="eastAsia"/>
              </w:rPr>
              <w:t>第二十条第（八）项</w:t>
            </w:r>
          </w:p>
        </w:tc>
      </w:tr>
      <w:tr w:rsidR="007E4F13">
        <w:trPr>
          <w:trHeight w:val="491"/>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7E4F13" w:rsidRDefault="00E723CE">
            <w:pPr>
              <w:kinsoku/>
              <w:autoSpaceDE/>
              <w:autoSpaceDN/>
              <w:adjustRightInd/>
              <w:snapToGrid/>
              <w:spacing w:line="540" w:lineRule="exact"/>
              <w:jc w:val="center"/>
              <w:textAlignment w:val="auto"/>
              <w:rPr>
                <w:rFonts w:ascii="宋体" w:eastAsia="宋体" w:hAnsi="宋体" w:cs="宋体"/>
              </w:rPr>
            </w:pPr>
            <w:r>
              <w:rPr>
                <w:rFonts w:ascii="宋体" w:eastAsia="宋体" w:hAnsi="宋体" w:cs="宋体" w:hint="eastAsia"/>
              </w:rPr>
              <w:t>信息内容</w:t>
            </w:r>
          </w:p>
        </w:tc>
        <w:tc>
          <w:tcPr>
            <w:tcW w:w="5027" w:type="dxa"/>
            <w:gridSpan w:val="3"/>
            <w:tcBorders>
              <w:top w:val="nil"/>
              <w:left w:val="nil"/>
              <w:bottom w:val="single" w:sz="8" w:space="0" w:color="auto"/>
              <w:right w:val="single" w:sz="8" w:space="0" w:color="000000"/>
            </w:tcBorders>
            <w:noWrap/>
            <w:tcMar>
              <w:top w:w="0" w:type="dxa"/>
              <w:left w:w="108" w:type="dxa"/>
              <w:bottom w:w="0" w:type="dxa"/>
              <w:right w:w="108" w:type="dxa"/>
            </w:tcMar>
            <w:vAlign w:val="center"/>
          </w:tcPr>
          <w:p w:rsidR="007E4F13" w:rsidRDefault="00E723CE">
            <w:pPr>
              <w:kinsoku/>
              <w:autoSpaceDE/>
              <w:autoSpaceDN/>
              <w:adjustRightInd/>
              <w:snapToGrid/>
              <w:spacing w:line="540" w:lineRule="exact"/>
              <w:ind w:firstLineChars="300" w:firstLine="630"/>
              <w:jc w:val="center"/>
              <w:textAlignment w:val="auto"/>
              <w:rPr>
                <w:rFonts w:ascii="宋体" w:eastAsia="宋体" w:hAnsi="宋体" w:cs="宋体"/>
              </w:rPr>
            </w:pPr>
            <w:r>
              <w:rPr>
                <w:rFonts w:ascii="宋体" w:eastAsia="宋体" w:hAnsi="宋体" w:cs="宋体" w:hint="eastAsia"/>
              </w:rPr>
              <w:t>本年收费金额（单位：万元）</w:t>
            </w:r>
          </w:p>
        </w:tc>
      </w:tr>
      <w:tr w:rsidR="007E4F13">
        <w:trPr>
          <w:trHeight w:val="551"/>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7E4F13" w:rsidRDefault="00E723CE">
            <w:pPr>
              <w:kinsoku/>
              <w:autoSpaceDE/>
              <w:autoSpaceDN/>
              <w:adjustRightInd/>
              <w:snapToGrid/>
              <w:spacing w:line="540" w:lineRule="exact"/>
              <w:jc w:val="center"/>
              <w:textAlignment w:val="auto"/>
              <w:rPr>
                <w:rFonts w:ascii="宋体" w:eastAsia="宋体" w:hAnsi="宋体" w:cs="宋体"/>
              </w:rPr>
            </w:pPr>
            <w:r>
              <w:rPr>
                <w:rFonts w:ascii="宋体" w:eastAsia="宋体" w:hAnsi="宋体" w:cs="宋体" w:hint="eastAsia"/>
              </w:rPr>
              <w:t>行政事业性收费</w:t>
            </w:r>
          </w:p>
        </w:tc>
        <w:tc>
          <w:tcPr>
            <w:tcW w:w="5027" w:type="dxa"/>
            <w:gridSpan w:val="3"/>
            <w:tcBorders>
              <w:top w:val="nil"/>
              <w:left w:val="nil"/>
              <w:bottom w:val="single" w:sz="8" w:space="0" w:color="auto"/>
              <w:right w:val="single" w:sz="8" w:space="0" w:color="000000"/>
            </w:tcBorders>
            <w:noWrap/>
            <w:tcMar>
              <w:top w:w="0" w:type="dxa"/>
              <w:left w:w="108" w:type="dxa"/>
              <w:bottom w:w="0" w:type="dxa"/>
              <w:right w:w="108" w:type="dxa"/>
            </w:tcMar>
            <w:vAlign w:val="center"/>
          </w:tcPr>
          <w:p w:rsidR="007E4F13" w:rsidRDefault="007E4F13">
            <w:pPr>
              <w:kinsoku/>
              <w:autoSpaceDE/>
              <w:autoSpaceDN/>
              <w:adjustRightInd/>
              <w:snapToGrid/>
              <w:spacing w:line="540" w:lineRule="exact"/>
              <w:jc w:val="center"/>
              <w:textAlignment w:val="auto"/>
              <w:rPr>
                <w:rFonts w:ascii="宋体" w:eastAsia="宋体" w:hAnsi="宋体" w:cs="宋体"/>
              </w:rPr>
            </w:pPr>
          </w:p>
          <w:p w:rsidR="007E4F13" w:rsidRDefault="00E723CE">
            <w:pPr>
              <w:kinsoku/>
              <w:autoSpaceDE/>
              <w:autoSpaceDN/>
              <w:adjustRightInd/>
              <w:snapToGrid/>
              <w:spacing w:line="540" w:lineRule="exact"/>
              <w:jc w:val="center"/>
              <w:textAlignment w:val="auto"/>
              <w:rPr>
                <w:rFonts w:ascii="宋体" w:eastAsia="宋体" w:hAnsi="宋体" w:cs="宋体"/>
              </w:rPr>
            </w:pPr>
            <w:r>
              <w:rPr>
                <w:rFonts w:ascii="宋体" w:eastAsia="宋体" w:hAnsi="宋体" w:cs="宋体" w:hint="eastAsia"/>
              </w:rPr>
              <w:t>0</w:t>
            </w:r>
          </w:p>
        </w:tc>
      </w:tr>
    </w:tbl>
    <w:p w:rsidR="007E4F13" w:rsidRDefault="00E723CE">
      <w:pPr>
        <w:spacing w:line="56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三、收到和处理政府信息公开申请情况</w:t>
      </w:r>
    </w:p>
    <w:tbl>
      <w:tblPr>
        <w:tblW w:w="907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616"/>
        <w:gridCol w:w="1161"/>
        <w:gridCol w:w="2439"/>
        <w:gridCol w:w="596"/>
        <w:gridCol w:w="787"/>
        <w:gridCol w:w="717"/>
        <w:gridCol w:w="687"/>
        <w:gridCol w:w="754"/>
        <w:gridCol w:w="664"/>
        <w:gridCol w:w="650"/>
      </w:tblGrid>
      <w:tr w:rsidR="007E4F13">
        <w:trPr>
          <w:jc w:val="center"/>
        </w:trPr>
        <w:tc>
          <w:tcPr>
            <w:tcW w:w="4216" w:type="dxa"/>
            <w:gridSpan w:val="3"/>
            <w:vMerge w:val="restart"/>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宋体" w:eastAsia="宋体" w:hAnsi="宋体" w:cs="宋体" w:hint="eastAsia"/>
                <w:sz w:val="20"/>
                <w:szCs w:val="20"/>
              </w:rPr>
              <w:t>（本列数据的勾稽关系为：第一项加第二项之和，等于第三项加第四项之和）</w:t>
            </w:r>
          </w:p>
        </w:tc>
        <w:tc>
          <w:tcPr>
            <w:tcW w:w="4855" w:type="dxa"/>
            <w:gridSpan w:val="7"/>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宋体" w:eastAsia="宋体" w:hAnsi="宋体" w:cs="宋体" w:hint="eastAsia"/>
                <w:sz w:val="20"/>
                <w:szCs w:val="20"/>
              </w:rPr>
              <w:t>申请人情况</w:t>
            </w:r>
          </w:p>
        </w:tc>
      </w:tr>
      <w:tr w:rsidR="007E4F13">
        <w:trPr>
          <w:jc w:val="center"/>
        </w:trPr>
        <w:tc>
          <w:tcPr>
            <w:tcW w:w="4216" w:type="dxa"/>
            <w:gridSpan w:val="3"/>
            <w:vMerge/>
            <w:vAlign w:val="center"/>
          </w:tcPr>
          <w:p w:rsidR="007E4F13" w:rsidRDefault="007E4F13">
            <w:pPr>
              <w:kinsoku/>
              <w:autoSpaceDE/>
              <w:autoSpaceDN/>
              <w:adjustRightInd/>
              <w:snapToGrid/>
              <w:spacing w:line="300" w:lineRule="exact"/>
              <w:jc w:val="center"/>
              <w:textAlignment w:val="auto"/>
              <w:rPr>
                <w:rFonts w:ascii="宋体" w:eastAsia="宋体" w:hAnsi="宋体" w:cs="宋体"/>
                <w:sz w:val="24"/>
                <w:szCs w:val="24"/>
              </w:rPr>
            </w:pPr>
          </w:p>
        </w:tc>
        <w:tc>
          <w:tcPr>
            <w:tcW w:w="596" w:type="dxa"/>
            <w:vMerge w:val="restart"/>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宋体" w:eastAsia="宋体" w:hAnsi="宋体" w:cs="宋体" w:hint="eastAsia"/>
                <w:sz w:val="20"/>
                <w:szCs w:val="20"/>
              </w:rPr>
              <w:t>自然人</w:t>
            </w:r>
          </w:p>
        </w:tc>
        <w:tc>
          <w:tcPr>
            <w:tcW w:w="3609" w:type="dxa"/>
            <w:gridSpan w:val="5"/>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宋体" w:eastAsia="宋体" w:hAnsi="宋体" w:cs="宋体" w:hint="eastAsia"/>
                <w:sz w:val="20"/>
                <w:szCs w:val="20"/>
              </w:rPr>
              <w:t>法人或其他组织</w:t>
            </w:r>
          </w:p>
        </w:tc>
        <w:tc>
          <w:tcPr>
            <w:tcW w:w="650" w:type="dxa"/>
            <w:vMerge w:val="restart"/>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宋体" w:eastAsia="宋体" w:hAnsi="宋体" w:cs="宋体" w:hint="eastAsia"/>
                <w:sz w:val="20"/>
                <w:szCs w:val="20"/>
              </w:rPr>
              <w:t>总计</w:t>
            </w:r>
          </w:p>
        </w:tc>
      </w:tr>
      <w:tr w:rsidR="007E4F13">
        <w:trPr>
          <w:trHeight w:val="1105"/>
          <w:jc w:val="center"/>
        </w:trPr>
        <w:tc>
          <w:tcPr>
            <w:tcW w:w="4216" w:type="dxa"/>
            <w:gridSpan w:val="3"/>
            <w:vMerge/>
            <w:vAlign w:val="center"/>
          </w:tcPr>
          <w:p w:rsidR="007E4F13" w:rsidRDefault="007E4F13">
            <w:pPr>
              <w:kinsoku/>
              <w:autoSpaceDE/>
              <w:autoSpaceDN/>
              <w:adjustRightInd/>
              <w:snapToGrid/>
              <w:spacing w:line="300" w:lineRule="exact"/>
              <w:jc w:val="center"/>
              <w:textAlignment w:val="auto"/>
              <w:rPr>
                <w:rFonts w:ascii="宋体" w:eastAsia="宋体" w:hAnsi="宋体" w:cs="宋体"/>
                <w:sz w:val="24"/>
                <w:szCs w:val="24"/>
              </w:rPr>
            </w:pPr>
          </w:p>
        </w:tc>
        <w:tc>
          <w:tcPr>
            <w:tcW w:w="596" w:type="dxa"/>
            <w:vMerge/>
            <w:vAlign w:val="center"/>
          </w:tcPr>
          <w:p w:rsidR="007E4F13" w:rsidRDefault="007E4F13">
            <w:pPr>
              <w:kinsoku/>
              <w:autoSpaceDE/>
              <w:autoSpaceDN/>
              <w:adjustRightInd/>
              <w:snapToGrid/>
              <w:spacing w:line="300" w:lineRule="exact"/>
              <w:jc w:val="center"/>
              <w:textAlignment w:val="auto"/>
              <w:rPr>
                <w:rFonts w:ascii="宋体" w:eastAsia="宋体" w:hAnsi="宋体" w:cs="宋体"/>
                <w:sz w:val="24"/>
                <w:szCs w:val="24"/>
              </w:rPr>
            </w:pPr>
          </w:p>
        </w:tc>
        <w:tc>
          <w:tcPr>
            <w:tcW w:w="78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宋体" w:eastAsia="宋体" w:hAnsi="宋体" w:cs="宋体" w:hint="eastAsia"/>
                <w:sz w:val="20"/>
                <w:szCs w:val="20"/>
              </w:rPr>
              <w:t>商业企业</w:t>
            </w:r>
          </w:p>
        </w:tc>
        <w:tc>
          <w:tcPr>
            <w:tcW w:w="71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0"/>
                <w:szCs w:val="20"/>
              </w:rPr>
            </w:pPr>
            <w:r>
              <w:rPr>
                <w:rFonts w:ascii="宋体" w:eastAsia="宋体" w:hAnsi="宋体" w:cs="宋体" w:hint="eastAsia"/>
                <w:sz w:val="20"/>
                <w:szCs w:val="20"/>
              </w:rPr>
              <w:t>科研</w:t>
            </w:r>
          </w:p>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宋体" w:eastAsia="宋体" w:hAnsi="宋体" w:cs="宋体" w:hint="eastAsia"/>
                <w:sz w:val="20"/>
                <w:szCs w:val="20"/>
              </w:rPr>
              <w:t>机构</w:t>
            </w:r>
          </w:p>
        </w:tc>
        <w:tc>
          <w:tcPr>
            <w:tcW w:w="68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宋体" w:eastAsia="宋体" w:hAnsi="宋体" w:cs="宋体" w:hint="eastAsia"/>
                <w:sz w:val="20"/>
                <w:szCs w:val="20"/>
              </w:rPr>
              <w:t>社会公益组织</w:t>
            </w:r>
          </w:p>
        </w:tc>
        <w:tc>
          <w:tcPr>
            <w:tcW w:w="754"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宋体" w:eastAsia="宋体" w:hAnsi="宋体" w:cs="宋体" w:hint="eastAsia"/>
                <w:sz w:val="20"/>
                <w:szCs w:val="20"/>
              </w:rPr>
              <w:t>法律服务机构</w:t>
            </w:r>
          </w:p>
        </w:tc>
        <w:tc>
          <w:tcPr>
            <w:tcW w:w="664"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宋体" w:eastAsia="宋体" w:hAnsi="宋体" w:cs="宋体" w:hint="eastAsia"/>
                <w:sz w:val="20"/>
                <w:szCs w:val="20"/>
              </w:rPr>
              <w:t>其他</w:t>
            </w:r>
          </w:p>
        </w:tc>
        <w:tc>
          <w:tcPr>
            <w:tcW w:w="650" w:type="dxa"/>
            <w:vMerge/>
            <w:vAlign w:val="center"/>
          </w:tcPr>
          <w:p w:rsidR="007E4F13" w:rsidRDefault="007E4F13">
            <w:pPr>
              <w:kinsoku/>
              <w:autoSpaceDE/>
              <w:autoSpaceDN/>
              <w:adjustRightInd/>
              <w:snapToGrid/>
              <w:spacing w:line="300" w:lineRule="exact"/>
              <w:jc w:val="center"/>
              <w:textAlignment w:val="auto"/>
              <w:rPr>
                <w:rFonts w:ascii="宋体" w:eastAsia="宋体" w:hAnsi="宋体" w:cs="宋体"/>
                <w:sz w:val="24"/>
                <w:szCs w:val="24"/>
              </w:rPr>
            </w:pPr>
          </w:p>
        </w:tc>
      </w:tr>
      <w:tr w:rsidR="007E4F13">
        <w:trPr>
          <w:jc w:val="center"/>
        </w:trPr>
        <w:tc>
          <w:tcPr>
            <w:tcW w:w="4216" w:type="dxa"/>
            <w:gridSpan w:val="3"/>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宋体" w:eastAsia="宋体" w:hAnsi="宋体" w:cs="宋体" w:hint="eastAsia"/>
                <w:sz w:val="20"/>
                <w:szCs w:val="20"/>
              </w:rPr>
              <w:t>一、本年新收政府信息公开申请数量</w:t>
            </w:r>
          </w:p>
        </w:tc>
        <w:tc>
          <w:tcPr>
            <w:tcW w:w="596"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8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1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8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54"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64"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50"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r>
      <w:tr w:rsidR="007E4F13">
        <w:trPr>
          <w:trHeight w:val="488"/>
          <w:jc w:val="center"/>
        </w:trPr>
        <w:tc>
          <w:tcPr>
            <w:tcW w:w="4216" w:type="dxa"/>
            <w:gridSpan w:val="3"/>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宋体" w:eastAsia="宋体" w:hAnsi="宋体" w:cs="宋体" w:hint="eastAsia"/>
                <w:sz w:val="20"/>
                <w:szCs w:val="20"/>
              </w:rPr>
              <w:t>二、上年结转政府信息公开申请数量</w:t>
            </w:r>
          </w:p>
        </w:tc>
        <w:tc>
          <w:tcPr>
            <w:tcW w:w="596"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8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1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8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54"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64"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50"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r>
      <w:tr w:rsidR="007E4F13">
        <w:trPr>
          <w:jc w:val="center"/>
        </w:trPr>
        <w:tc>
          <w:tcPr>
            <w:tcW w:w="616" w:type="dxa"/>
            <w:vMerge w:val="restart"/>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宋体" w:eastAsia="宋体" w:hAnsi="宋体" w:cs="宋体" w:hint="eastAsia"/>
                <w:sz w:val="20"/>
                <w:szCs w:val="20"/>
              </w:rPr>
              <w:t>三、本年度办理结果</w:t>
            </w:r>
          </w:p>
        </w:tc>
        <w:tc>
          <w:tcPr>
            <w:tcW w:w="3600" w:type="dxa"/>
            <w:gridSpan w:val="2"/>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0"/>
                <w:szCs w:val="20"/>
              </w:rPr>
            </w:pPr>
            <w:r>
              <w:rPr>
                <w:rFonts w:ascii="楷体" w:eastAsia="楷体" w:hAnsi="楷体" w:cs="宋体" w:hint="eastAsia"/>
                <w:sz w:val="20"/>
                <w:szCs w:val="20"/>
              </w:rPr>
              <w:t>（一）予以公开</w:t>
            </w:r>
          </w:p>
        </w:tc>
        <w:tc>
          <w:tcPr>
            <w:tcW w:w="596"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8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1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8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54"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64"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50"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r>
      <w:tr w:rsidR="007E4F13">
        <w:trPr>
          <w:jc w:val="center"/>
        </w:trPr>
        <w:tc>
          <w:tcPr>
            <w:tcW w:w="616" w:type="dxa"/>
            <w:vMerge/>
            <w:vAlign w:val="center"/>
          </w:tcPr>
          <w:p w:rsidR="007E4F13" w:rsidRDefault="007E4F13">
            <w:pPr>
              <w:kinsoku/>
              <w:autoSpaceDE/>
              <w:autoSpaceDN/>
              <w:adjustRightInd/>
              <w:snapToGrid/>
              <w:spacing w:line="300" w:lineRule="exact"/>
              <w:jc w:val="center"/>
              <w:textAlignment w:val="auto"/>
              <w:rPr>
                <w:rFonts w:ascii="宋体" w:eastAsia="宋体" w:hAnsi="宋体" w:cs="宋体"/>
                <w:sz w:val="24"/>
                <w:szCs w:val="24"/>
              </w:rPr>
            </w:pPr>
          </w:p>
        </w:tc>
        <w:tc>
          <w:tcPr>
            <w:tcW w:w="3600" w:type="dxa"/>
            <w:gridSpan w:val="2"/>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0"/>
                <w:szCs w:val="20"/>
              </w:rPr>
            </w:pPr>
            <w:r>
              <w:rPr>
                <w:rFonts w:ascii="楷体" w:eastAsia="楷体" w:hAnsi="楷体" w:cs="宋体" w:hint="eastAsia"/>
                <w:sz w:val="20"/>
                <w:szCs w:val="20"/>
              </w:rPr>
              <w:t>（二）部分公开（区分处理的，只计这一情形，不计其他情形）</w:t>
            </w:r>
          </w:p>
        </w:tc>
        <w:tc>
          <w:tcPr>
            <w:tcW w:w="596"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8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1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8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54"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64"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50"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r>
      <w:tr w:rsidR="007E4F13">
        <w:trPr>
          <w:jc w:val="center"/>
        </w:trPr>
        <w:tc>
          <w:tcPr>
            <w:tcW w:w="616" w:type="dxa"/>
            <w:vMerge/>
            <w:vAlign w:val="center"/>
          </w:tcPr>
          <w:p w:rsidR="007E4F13" w:rsidRDefault="007E4F13">
            <w:pPr>
              <w:kinsoku/>
              <w:autoSpaceDE/>
              <w:autoSpaceDN/>
              <w:adjustRightInd/>
              <w:snapToGrid/>
              <w:spacing w:line="300" w:lineRule="exact"/>
              <w:jc w:val="center"/>
              <w:textAlignment w:val="auto"/>
              <w:rPr>
                <w:rFonts w:ascii="宋体" w:eastAsia="宋体" w:hAnsi="宋体" w:cs="宋体"/>
                <w:sz w:val="24"/>
                <w:szCs w:val="24"/>
              </w:rPr>
            </w:pPr>
          </w:p>
        </w:tc>
        <w:tc>
          <w:tcPr>
            <w:tcW w:w="1161" w:type="dxa"/>
            <w:vMerge w:val="restart"/>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楷体" w:eastAsia="楷体" w:hAnsi="楷体" w:cs="宋体"/>
                <w:sz w:val="20"/>
                <w:szCs w:val="20"/>
              </w:rPr>
            </w:pPr>
            <w:r>
              <w:rPr>
                <w:rFonts w:ascii="楷体" w:eastAsia="楷体" w:hAnsi="楷体" w:cs="宋体" w:hint="eastAsia"/>
                <w:sz w:val="20"/>
                <w:szCs w:val="20"/>
              </w:rPr>
              <w:t>（三）不予公开</w:t>
            </w:r>
          </w:p>
        </w:tc>
        <w:tc>
          <w:tcPr>
            <w:tcW w:w="2439"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0"/>
                <w:szCs w:val="20"/>
              </w:rPr>
            </w:pPr>
            <w:r>
              <w:rPr>
                <w:rFonts w:ascii="楷体" w:eastAsia="楷体" w:hAnsi="楷体" w:cs="宋体" w:hint="eastAsia"/>
                <w:sz w:val="20"/>
                <w:szCs w:val="20"/>
              </w:rPr>
              <w:t>1.属于国家秘密</w:t>
            </w:r>
          </w:p>
        </w:tc>
        <w:tc>
          <w:tcPr>
            <w:tcW w:w="596"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8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1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8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54"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64"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50"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r>
      <w:tr w:rsidR="007E4F13">
        <w:trPr>
          <w:jc w:val="center"/>
        </w:trPr>
        <w:tc>
          <w:tcPr>
            <w:tcW w:w="616" w:type="dxa"/>
            <w:vMerge/>
            <w:vAlign w:val="center"/>
          </w:tcPr>
          <w:p w:rsidR="007E4F13" w:rsidRDefault="007E4F13">
            <w:pPr>
              <w:kinsoku/>
              <w:autoSpaceDE/>
              <w:autoSpaceDN/>
              <w:adjustRightInd/>
              <w:snapToGrid/>
              <w:spacing w:line="300" w:lineRule="exact"/>
              <w:jc w:val="center"/>
              <w:textAlignment w:val="auto"/>
              <w:rPr>
                <w:rFonts w:ascii="宋体" w:eastAsia="宋体" w:hAnsi="宋体" w:cs="宋体"/>
                <w:sz w:val="24"/>
                <w:szCs w:val="24"/>
              </w:rPr>
            </w:pPr>
          </w:p>
        </w:tc>
        <w:tc>
          <w:tcPr>
            <w:tcW w:w="1161" w:type="dxa"/>
            <w:vMerge/>
            <w:vAlign w:val="center"/>
          </w:tcPr>
          <w:p w:rsidR="007E4F13" w:rsidRDefault="007E4F13">
            <w:pPr>
              <w:kinsoku/>
              <w:autoSpaceDE/>
              <w:autoSpaceDN/>
              <w:adjustRightInd/>
              <w:snapToGrid/>
              <w:spacing w:line="300" w:lineRule="exact"/>
              <w:jc w:val="center"/>
              <w:textAlignment w:val="auto"/>
              <w:rPr>
                <w:rFonts w:ascii="宋体" w:eastAsia="宋体" w:hAnsi="宋体" w:cs="宋体"/>
                <w:sz w:val="20"/>
                <w:szCs w:val="20"/>
              </w:rPr>
            </w:pPr>
          </w:p>
        </w:tc>
        <w:tc>
          <w:tcPr>
            <w:tcW w:w="2439"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0"/>
                <w:szCs w:val="20"/>
              </w:rPr>
            </w:pPr>
            <w:r>
              <w:rPr>
                <w:rFonts w:ascii="楷体" w:eastAsia="楷体" w:hAnsi="楷体" w:cs="宋体" w:hint="eastAsia"/>
                <w:sz w:val="20"/>
                <w:szCs w:val="20"/>
              </w:rPr>
              <w:t>2.其他法律行政法规禁止公开</w:t>
            </w:r>
          </w:p>
        </w:tc>
        <w:tc>
          <w:tcPr>
            <w:tcW w:w="596"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8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1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8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54"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64"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50"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r>
      <w:tr w:rsidR="007E4F13">
        <w:trPr>
          <w:jc w:val="center"/>
        </w:trPr>
        <w:tc>
          <w:tcPr>
            <w:tcW w:w="616" w:type="dxa"/>
            <w:vMerge/>
            <w:vAlign w:val="center"/>
          </w:tcPr>
          <w:p w:rsidR="007E4F13" w:rsidRDefault="007E4F13">
            <w:pPr>
              <w:kinsoku/>
              <w:autoSpaceDE/>
              <w:autoSpaceDN/>
              <w:adjustRightInd/>
              <w:snapToGrid/>
              <w:spacing w:line="300" w:lineRule="exact"/>
              <w:jc w:val="center"/>
              <w:textAlignment w:val="auto"/>
              <w:rPr>
                <w:rFonts w:ascii="宋体" w:eastAsia="宋体" w:hAnsi="宋体" w:cs="宋体"/>
                <w:sz w:val="24"/>
                <w:szCs w:val="24"/>
              </w:rPr>
            </w:pPr>
          </w:p>
        </w:tc>
        <w:tc>
          <w:tcPr>
            <w:tcW w:w="1161" w:type="dxa"/>
            <w:vMerge/>
            <w:vAlign w:val="center"/>
          </w:tcPr>
          <w:p w:rsidR="007E4F13" w:rsidRDefault="007E4F13">
            <w:pPr>
              <w:kinsoku/>
              <w:autoSpaceDE/>
              <w:autoSpaceDN/>
              <w:adjustRightInd/>
              <w:snapToGrid/>
              <w:spacing w:line="300" w:lineRule="exact"/>
              <w:jc w:val="center"/>
              <w:textAlignment w:val="auto"/>
              <w:rPr>
                <w:rFonts w:ascii="宋体" w:eastAsia="宋体" w:hAnsi="宋体" w:cs="宋体"/>
                <w:sz w:val="20"/>
                <w:szCs w:val="20"/>
              </w:rPr>
            </w:pPr>
          </w:p>
        </w:tc>
        <w:tc>
          <w:tcPr>
            <w:tcW w:w="2439"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0"/>
                <w:szCs w:val="20"/>
              </w:rPr>
            </w:pPr>
            <w:r>
              <w:rPr>
                <w:rFonts w:ascii="楷体" w:eastAsia="楷体" w:hAnsi="楷体" w:cs="宋体" w:hint="eastAsia"/>
                <w:sz w:val="20"/>
                <w:szCs w:val="20"/>
              </w:rPr>
              <w:t>3.危及“三安全一稳定”</w:t>
            </w:r>
          </w:p>
        </w:tc>
        <w:tc>
          <w:tcPr>
            <w:tcW w:w="596"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8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1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8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54"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64"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50"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r>
      <w:tr w:rsidR="007E4F13">
        <w:trPr>
          <w:jc w:val="center"/>
        </w:trPr>
        <w:tc>
          <w:tcPr>
            <w:tcW w:w="616" w:type="dxa"/>
            <w:vMerge/>
            <w:vAlign w:val="center"/>
          </w:tcPr>
          <w:p w:rsidR="007E4F13" w:rsidRDefault="007E4F13">
            <w:pPr>
              <w:kinsoku/>
              <w:autoSpaceDE/>
              <w:autoSpaceDN/>
              <w:adjustRightInd/>
              <w:snapToGrid/>
              <w:spacing w:line="300" w:lineRule="exact"/>
              <w:jc w:val="center"/>
              <w:textAlignment w:val="auto"/>
              <w:rPr>
                <w:rFonts w:ascii="宋体" w:eastAsia="宋体" w:hAnsi="宋体" w:cs="宋体"/>
                <w:sz w:val="24"/>
                <w:szCs w:val="24"/>
              </w:rPr>
            </w:pPr>
          </w:p>
        </w:tc>
        <w:tc>
          <w:tcPr>
            <w:tcW w:w="1161" w:type="dxa"/>
            <w:vMerge/>
            <w:vAlign w:val="center"/>
          </w:tcPr>
          <w:p w:rsidR="007E4F13" w:rsidRDefault="007E4F13">
            <w:pPr>
              <w:kinsoku/>
              <w:autoSpaceDE/>
              <w:autoSpaceDN/>
              <w:adjustRightInd/>
              <w:snapToGrid/>
              <w:spacing w:line="300" w:lineRule="exact"/>
              <w:jc w:val="center"/>
              <w:textAlignment w:val="auto"/>
              <w:rPr>
                <w:rFonts w:ascii="宋体" w:eastAsia="宋体" w:hAnsi="宋体" w:cs="宋体"/>
                <w:sz w:val="20"/>
                <w:szCs w:val="20"/>
              </w:rPr>
            </w:pPr>
          </w:p>
        </w:tc>
        <w:tc>
          <w:tcPr>
            <w:tcW w:w="2439"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0"/>
                <w:szCs w:val="20"/>
              </w:rPr>
            </w:pPr>
            <w:r>
              <w:rPr>
                <w:rFonts w:ascii="楷体" w:eastAsia="楷体" w:hAnsi="楷体" w:cs="宋体" w:hint="eastAsia"/>
                <w:sz w:val="20"/>
                <w:szCs w:val="20"/>
              </w:rPr>
              <w:t>4.保护第三方合法权益</w:t>
            </w:r>
          </w:p>
        </w:tc>
        <w:tc>
          <w:tcPr>
            <w:tcW w:w="596"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8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1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8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54"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64"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50"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r>
      <w:tr w:rsidR="007E4F13">
        <w:trPr>
          <w:jc w:val="center"/>
        </w:trPr>
        <w:tc>
          <w:tcPr>
            <w:tcW w:w="616" w:type="dxa"/>
            <w:vMerge/>
            <w:vAlign w:val="center"/>
          </w:tcPr>
          <w:p w:rsidR="007E4F13" w:rsidRDefault="007E4F13">
            <w:pPr>
              <w:kinsoku/>
              <w:autoSpaceDE/>
              <w:autoSpaceDN/>
              <w:adjustRightInd/>
              <w:snapToGrid/>
              <w:spacing w:line="300" w:lineRule="exact"/>
              <w:jc w:val="center"/>
              <w:textAlignment w:val="auto"/>
              <w:rPr>
                <w:rFonts w:ascii="宋体" w:eastAsia="宋体" w:hAnsi="宋体" w:cs="宋体"/>
                <w:sz w:val="24"/>
                <w:szCs w:val="24"/>
              </w:rPr>
            </w:pPr>
          </w:p>
        </w:tc>
        <w:tc>
          <w:tcPr>
            <w:tcW w:w="1161" w:type="dxa"/>
            <w:vMerge/>
            <w:vAlign w:val="center"/>
          </w:tcPr>
          <w:p w:rsidR="007E4F13" w:rsidRDefault="007E4F13">
            <w:pPr>
              <w:kinsoku/>
              <w:autoSpaceDE/>
              <w:autoSpaceDN/>
              <w:adjustRightInd/>
              <w:snapToGrid/>
              <w:spacing w:line="300" w:lineRule="exact"/>
              <w:jc w:val="center"/>
              <w:textAlignment w:val="auto"/>
              <w:rPr>
                <w:rFonts w:ascii="宋体" w:eastAsia="宋体" w:hAnsi="宋体" w:cs="宋体"/>
                <w:sz w:val="20"/>
                <w:szCs w:val="20"/>
              </w:rPr>
            </w:pPr>
          </w:p>
        </w:tc>
        <w:tc>
          <w:tcPr>
            <w:tcW w:w="2439"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0"/>
                <w:szCs w:val="20"/>
              </w:rPr>
            </w:pPr>
            <w:r>
              <w:rPr>
                <w:rFonts w:ascii="楷体" w:eastAsia="楷体" w:hAnsi="楷体" w:cs="宋体" w:hint="eastAsia"/>
                <w:sz w:val="20"/>
                <w:szCs w:val="20"/>
              </w:rPr>
              <w:t>5.属于三类内部</w:t>
            </w:r>
            <w:r>
              <w:rPr>
                <w:rFonts w:ascii="楷体" w:eastAsia="楷体" w:hAnsi="楷体" w:cs="宋体" w:hint="eastAsia"/>
                <w:spacing w:val="-20"/>
                <w:sz w:val="20"/>
                <w:szCs w:val="20"/>
              </w:rPr>
              <w:t>事务信息</w:t>
            </w:r>
          </w:p>
        </w:tc>
        <w:tc>
          <w:tcPr>
            <w:tcW w:w="596"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8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1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8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54"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64"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50"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r>
      <w:tr w:rsidR="007E4F13">
        <w:trPr>
          <w:jc w:val="center"/>
        </w:trPr>
        <w:tc>
          <w:tcPr>
            <w:tcW w:w="616" w:type="dxa"/>
            <w:vMerge/>
            <w:vAlign w:val="center"/>
          </w:tcPr>
          <w:p w:rsidR="007E4F13" w:rsidRDefault="007E4F13">
            <w:pPr>
              <w:kinsoku/>
              <w:autoSpaceDE/>
              <w:autoSpaceDN/>
              <w:adjustRightInd/>
              <w:snapToGrid/>
              <w:spacing w:line="300" w:lineRule="exact"/>
              <w:jc w:val="center"/>
              <w:textAlignment w:val="auto"/>
              <w:rPr>
                <w:rFonts w:ascii="宋体" w:eastAsia="宋体" w:hAnsi="宋体" w:cs="宋体"/>
                <w:sz w:val="24"/>
                <w:szCs w:val="24"/>
              </w:rPr>
            </w:pPr>
          </w:p>
        </w:tc>
        <w:tc>
          <w:tcPr>
            <w:tcW w:w="1161" w:type="dxa"/>
            <w:vMerge/>
            <w:vAlign w:val="center"/>
          </w:tcPr>
          <w:p w:rsidR="007E4F13" w:rsidRDefault="007E4F13">
            <w:pPr>
              <w:kinsoku/>
              <w:autoSpaceDE/>
              <w:autoSpaceDN/>
              <w:adjustRightInd/>
              <w:snapToGrid/>
              <w:spacing w:line="300" w:lineRule="exact"/>
              <w:jc w:val="center"/>
              <w:textAlignment w:val="auto"/>
              <w:rPr>
                <w:rFonts w:ascii="宋体" w:eastAsia="宋体" w:hAnsi="宋体" w:cs="宋体"/>
                <w:sz w:val="20"/>
                <w:szCs w:val="20"/>
              </w:rPr>
            </w:pPr>
          </w:p>
        </w:tc>
        <w:tc>
          <w:tcPr>
            <w:tcW w:w="2439"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0"/>
                <w:szCs w:val="20"/>
              </w:rPr>
            </w:pPr>
            <w:r>
              <w:rPr>
                <w:rFonts w:ascii="楷体" w:eastAsia="楷体" w:hAnsi="楷体" w:cs="宋体" w:hint="eastAsia"/>
                <w:sz w:val="20"/>
                <w:szCs w:val="20"/>
              </w:rPr>
              <w:t>6.属于四类过程性信息</w:t>
            </w:r>
          </w:p>
        </w:tc>
        <w:tc>
          <w:tcPr>
            <w:tcW w:w="596"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8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1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8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54"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64"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50"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r>
      <w:tr w:rsidR="007E4F13">
        <w:trPr>
          <w:jc w:val="center"/>
        </w:trPr>
        <w:tc>
          <w:tcPr>
            <w:tcW w:w="616" w:type="dxa"/>
            <w:vMerge/>
            <w:vAlign w:val="center"/>
          </w:tcPr>
          <w:p w:rsidR="007E4F13" w:rsidRDefault="007E4F13">
            <w:pPr>
              <w:kinsoku/>
              <w:autoSpaceDE/>
              <w:autoSpaceDN/>
              <w:adjustRightInd/>
              <w:snapToGrid/>
              <w:spacing w:line="300" w:lineRule="exact"/>
              <w:jc w:val="center"/>
              <w:textAlignment w:val="auto"/>
              <w:rPr>
                <w:rFonts w:ascii="宋体" w:eastAsia="宋体" w:hAnsi="宋体" w:cs="宋体"/>
                <w:sz w:val="24"/>
                <w:szCs w:val="24"/>
              </w:rPr>
            </w:pPr>
          </w:p>
        </w:tc>
        <w:tc>
          <w:tcPr>
            <w:tcW w:w="1161" w:type="dxa"/>
            <w:vMerge/>
            <w:vAlign w:val="center"/>
          </w:tcPr>
          <w:p w:rsidR="007E4F13" w:rsidRDefault="007E4F13">
            <w:pPr>
              <w:kinsoku/>
              <w:autoSpaceDE/>
              <w:autoSpaceDN/>
              <w:adjustRightInd/>
              <w:snapToGrid/>
              <w:spacing w:line="300" w:lineRule="exact"/>
              <w:jc w:val="center"/>
              <w:textAlignment w:val="auto"/>
              <w:rPr>
                <w:rFonts w:ascii="宋体" w:eastAsia="宋体" w:hAnsi="宋体" w:cs="宋体"/>
                <w:sz w:val="20"/>
                <w:szCs w:val="20"/>
              </w:rPr>
            </w:pPr>
          </w:p>
        </w:tc>
        <w:tc>
          <w:tcPr>
            <w:tcW w:w="2439"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0"/>
                <w:szCs w:val="20"/>
              </w:rPr>
            </w:pPr>
            <w:r>
              <w:rPr>
                <w:rFonts w:ascii="楷体" w:eastAsia="楷体" w:hAnsi="楷体" w:cs="宋体" w:hint="eastAsia"/>
                <w:sz w:val="20"/>
                <w:szCs w:val="20"/>
              </w:rPr>
              <w:t>7.属于行政执法案卷</w:t>
            </w:r>
          </w:p>
        </w:tc>
        <w:tc>
          <w:tcPr>
            <w:tcW w:w="596"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8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1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8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54"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64"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50"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r>
      <w:tr w:rsidR="007E4F13">
        <w:trPr>
          <w:jc w:val="center"/>
        </w:trPr>
        <w:tc>
          <w:tcPr>
            <w:tcW w:w="616" w:type="dxa"/>
            <w:vMerge/>
            <w:vAlign w:val="center"/>
          </w:tcPr>
          <w:p w:rsidR="007E4F13" w:rsidRDefault="007E4F13">
            <w:pPr>
              <w:kinsoku/>
              <w:autoSpaceDE/>
              <w:autoSpaceDN/>
              <w:adjustRightInd/>
              <w:snapToGrid/>
              <w:spacing w:line="300" w:lineRule="exact"/>
              <w:jc w:val="center"/>
              <w:textAlignment w:val="auto"/>
              <w:rPr>
                <w:rFonts w:ascii="宋体" w:eastAsia="宋体" w:hAnsi="宋体" w:cs="宋体"/>
                <w:sz w:val="24"/>
                <w:szCs w:val="24"/>
              </w:rPr>
            </w:pPr>
          </w:p>
        </w:tc>
        <w:tc>
          <w:tcPr>
            <w:tcW w:w="1161" w:type="dxa"/>
            <w:vMerge/>
            <w:vAlign w:val="center"/>
          </w:tcPr>
          <w:p w:rsidR="007E4F13" w:rsidRDefault="007E4F13">
            <w:pPr>
              <w:kinsoku/>
              <w:autoSpaceDE/>
              <w:autoSpaceDN/>
              <w:adjustRightInd/>
              <w:snapToGrid/>
              <w:spacing w:line="300" w:lineRule="exact"/>
              <w:jc w:val="center"/>
              <w:textAlignment w:val="auto"/>
              <w:rPr>
                <w:rFonts w:ascii="宋体" w:eastAsia="宋体" w:hAnsi="宋体" w:cs="宋体"/>
                <w:sz w:val="20"/>
                <w:szCs w:val="20"/>
              </w:rPr>
            </w:pPr>
          </w:p>
        </w:tc>
        <w:tc>
          <w:tcPr>
            <w:tcW w:w="2439"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0"/>
                <w:szCs w:val="20"/>
              </w:rPr>
            </w:pPr>
            <w:r>
              <w:rPr>
                <w:rFonts w:ascii="楷体" w:eastAsia="楷体" w:hAnsi="楷体" w:cs="宋体" w:hint="eastAsia"/>
                <w:sz w:val="20"/>
                <w:szCs w:val="20"/>
              </w:rPr>
              <w:t>8.属于行政查询事项</w:t>
            </w:r>
          </w:p>
        </w:tc>
        <w:tc>
          <w:tcPr>
            <w:tcW w:w="596"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8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1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8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54"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64"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50"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r>
      <w:tr w:rsidR="007E4F13">
        <w:trPr>
          <w:jc w:val="center"/>
        </w:trPr>
        <w:tc>
          <w:tcPr>
            <w:tcW w:w="616" w:type="dxa"/>
            <w:vMerge/>
            <w:vAlign w:val="center"/>
          </w:tcPr>
          <w:p w:rsidR="007E4F13" w:rsidRDefault="007E4F13">
            <w:pPr>
              <w:kinsoku/>
              <w:autoSpaceDE/>
              <w:autoSpaceDN/>
              <w:adjustRightInd/>
              <w:snapToGrid/>
              <w:spacing w:line="300" w:lineRule="exact"/>
              <w:jc w:val="center"/>
              <w:textAlignment w:val="auto"/>
              <w:rPr>
                <w:rFonts w:ascii="宋体" w:eastAsia="宋体" w:hAnsi="宋体" w:cs="宋体"/>
                <w:sz w:val="24"/>
                <w:szCs w:val="24"/>
              </w:rPr>
            </w:pPr>
          </w:p>
        </w:tc>
        <w:tc>
          <w:tcPr>
            <w:tcW w:w="1161" w:type="dxa"/>
            <w:vMerge w:val="restart"/>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0"/>
                <w:szCs w:val="20"/>
              </w:rPr>
            </w:pPr>
            <w:r>
              <w:rPr>
                <w:rFonts w:ascii="楷体" w:eastAsia="楷体" w:hAnsi="楷体" w:cs="宋体" w:hint="eastAsia"/>
                <w:sz w:val="20"/>
                <w:szCs w:val="20"/>
              </w:rPr>
              <w:t>（四）无法提供</w:t>
            </w:r>
          </w:p>
        </w:tc>
        <w:tc>
          <w:tcPr>
            <w:tcW w:w="2439"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0"/>
                <w:szCs w:val="20"/>
              </w:rPr>
            </w:pPr>
            <w:r>
              <w:rPr>
                <w:rFonts w:ascii="楷体" w:eastAsia="楷体" w:hAnsi="楷体" w:cs="宋体" w:hint="eastAsia"/>
                <w:sz w:val="20"/>
                <w:szCs w:val="20"/>
              </w:rPr>
              <w:t>1.本机关不掌握相关政府信息</w:t>
            </w:r>
          </w:p>
        </w:tc>
        <w:tc>
          <w:tcPr>
            <w:tcW w:w="596"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8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1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8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54"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64"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50"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r>
      <w:tr w:rsidR="007E4F13">
        <w:trPr>
          <w:jc w:val="center"/>
        </w:trPr>
        <w:tc>
          <w:tcPr>
            <w:tcW w:w="616" w:type="dxa"/>
            <w:vMerge/>
            <w:vAlign w:val="center"/>
          </w:tcPr>
          <w:p w:rsidR="007E4F13" w:rsidRDefault="007E4F13">
            <w:pPr>
              <w:kinsoku/>
              <w:autoSpaceDE/>
              <w:autoSpaceDN/>
              <w:adjustRightInd/>
              <w:snapToGrid/>
              <w:spacing w:line="300" w:lineRule="exact"/>
              <w:jc w:val="center"/>
              <w:textAlignment w:val="auto"/>
              <w:rPr>
                <w:rFonts w:ascii="宋体" w:eastAsia="宋体" w:hAnsi="宋体" w:cs="宋体"/>
                <w:sz w:val="24"/>
                <w:szCs w:val="24"/>
              </w:rPr>
            </w:pPr>
          </w:p>
        </w:tc>
        <w:tc>
          <w:tcPr>
            <w:tcW w:w="1161" w:type="dxa"/>
            <w:vMerge/>
            <w:vAlign w:val="center"/>
          </w:tcPr>
          <w:p w:rsidR="007E4F13" w:rsidRDefault="007E4F13">
            <w:pPr>
              <w:kinsoku/>
              <w:autoSpaceDE/>
              <w:autoSpaceDN/>
              <w:adjustRightInd/>
              <w:snapToGrid/>
              <w:spacing w:line="300" w:lineRule="exact"/>
              <w:jc w:val="center"/>
              <w:textAlignment w:val="auto"/>
              <w:rPr>
                <w:rFonts w:ascii="宋体" w:eastAsia="宋体" w:hAnsi="宋体" w:cs="宋体"/>
                <w:sz w:val="20"/>
                <w:szCs w:val="20"/>
              </w:rPr>
            </w:pPr>
          </w:p>
        </w:tc>
        <w:tc>
          <w:tcPr>
            <w:tcW w:w="2439"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0"/>
                <w:szCs w:val="20"/>
              </w:rPr>
            </w:pPr>
            <w:r>
              <w:rPr>
                <w:rFonts w:ascii="楷体" w:eastAsia="楷体" w:hAnsi="楷体" w:cs="宋体" w:hint="eastAsia"/>
                <w:sz w:val="20"/>
                <w:szCs w:val="20"/>
              </w:rPr>
              <w:t>2.没有现成信息需要另行制作</w:t>
            </w:r>
          </w:p>
        </w:tc>
        <w:tc>
          <w:tcPr>
            <w:tcW w:w="596"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8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1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8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54"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64"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50"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r>
      <w:tr w:rsidR="007E4F13">
        <w:trPr>
          <w:jc w:val="center"/>
        </w:trPr>
        <w:tc>
          <w:tcPr>
            <w:tcW w:w="616" w:type="dxa"/>
            <w:vMerge/>
            <w:vAlign w:val="center"/>
          </w:tcPr>
          <w:p w:rsidR="007E4F13" w:rsidRDefault="007E4F13">
            <w:pPr>
              <w:kinsoku/>
              <w:autoSpaceDE/>
              <w:autoSpaceDN/>
              <w:adjustRightInd/>
              <w:snapToGrid/>
              <w:spacing w:line="300" w:lineRule="exact"/>
              <w:jc w:val="center"/>
              <w:textAlignment w:val="auto"/>
              <w:rPr>
                <w:rFonts w:ascii="宋体" w:eastAsia="宋体" w:hAnsi="宋体" w:cs="宋体"/>
                <w:sz w:val="24"/>
                <w:szCs w:val="24"/>
              </w:rPr>
            </w:pPr>
          </w:p>
        </w:tc>
        <w:tc>
          <w:tcPr>
            <w:tcW w:w="1161" w:type="dxa"/>
            <w:vMerge/>
            <w:vAlign w:val="center"/>
          </w:tcPr>
          <w:p w:rsidR="007E4F13" w:rsidRDefault="007E4F13">
            <w:pPr>
              <w:kinsoku/>
              <w:autoSpaceDE/>
              <w:autoSpaceDN/>
              <w:adjustRightInd/>
              <w:snapToGrid/>
              <w:spacing w:line="300" w:lineRule="exact"/>
              <w:jc w:val="center"/>
              <w:textAlignment w:val="auto"/>
              <w:rPr>
                <w:rFonts w:ascii="宋体" w:eastAsia="宋体" w:hAnsi="宋体" w:cs="宋体"/>
                <w:sz w:val="20"/>
                <w:szCs w:val="20"/>
              </w:rPr>
            </w:pPr>
          </w:p>
        </w:tc>
        <w:tc>
          <w:tcPr>
            <w:tcW w:w="2439"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0"/>
                <w:szCs w:val="20"/>
              </w:rPr>
            </w:pPr>
            <w:r>
              <w:rPr>
                <w:rFonts w:ascii="楷体" w:eastAsia="楷体" w:hAnsi="楷体" w:cs="宋体" w:hint="eastAsia"/>
                <w:sz w:val="20"/>
                <w:szCs w:val="20"/>
              </w:rPr>
              <w:t>3.补正后申请内容仍不明确</w:t>
            </w:r>
          </w:p>
        </w:tc>
        <w:tc>
          <w:tcPr>
            <w:tcW w:w="596"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8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1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8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54"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64"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50"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r>
      <w:tr w:rsidR="007E4F13">
        <w:trPr>
          <w:jc w:val="center"/>
        </w:trPr>
        <w:tc>
          <w:tcPr>
            <w:tcW w:w="616" w:type="dxa"/>
            <w:vMerge/>
            <w:vAlign w:val="center"/>
          </w:tcPr>
          <w:p w:rsidR="007E4F13" w:rsidRDefault="007E4F13">
            <w:pPr>
              <w:kinsoku/>
              <w:autoSpaceDE/>
              <w:autoSpaceDN/>
              <w:adjustRightInd/>
              <w:snapToGrid/>
              <w:spacing w:line="300" w:lineRule="exact"/>
              <w:jc w:val="center"/>
              <w:textAlignment w:val="auto"/>
              <w:rPr>
                <w:rFonts w:ascii="宋体" w:eastAsia="宋体" w:hAnsi="宋体" w:cs="宋体"/>
                <w:sz w:val="24"/>
                <w:szCs w:val="24"/>
              </w:rPr>
            </w:pPr>
          </w:p>
        </w:tc>
        <w:tc>
          <w:tcPr>
            <w:tcW w:w="1161" w:type="dxa"/>
            <w:vMerge w:val="restart"/>
            <w:tcMar>
              <w:top w:w="0" w:type="dxa"/>
              <w:left w:w="108" w:type="dxa"/>
              <w:bottom w:w="0" w:type="dxa"/>
              <w:right w:w="108" w:type="dxa"/>
            </w:tcMar>
            <w:vAlign w:val="center"/>
          </w:tcPr>
          <w:p w:rsidR="007E4F13" w:rsidRDefault="007E4F13">
            <w:pPr>
              <w:kinsoku/>
              <w:autoSpaceDE/>
              <w:autoSpaceDN/>
              <w:adjustRightInd/>
              <w:snapToGrid/>
              <w:spacing w:line="300" w:lineRule="exact"/>
              <w:jc w:val="center"/>
              <w:textAlignment w:val="auto"/>
              <w:rPr>
                <w:rFonts w:ascii="楷体" w:eastAsia="楷体" w:hAnsi="楷体" w:cs="宋体"/>
                <w:sz w:val="20"/>
                <w:szCs w:val="20"/>
              </w:rPr>
            </w:pPr>
          </w:p>
          <w:p w:rsidR="007E4F13" w:rsidRDefault="007E4F13">
            <w:pPr>
              <w:kinsoku/>
              <w:autoSpaceDE/>
              <w:autoSpaceDN/>
              <w:adjustRightInd/>
              <w:snapToGrid/>
              <w:spacing w:line="300" w:lineRule="exact"/>
              <w:jc w:val="center"/>
              <w:textAlignment w:val="auto"/>
              <w:rPr>
                <w:rFonts w:ascii="楷体" w:eastAsia="楷体" w:hAnsi="楷体" w:cs="宋体"/>
                <w:sz w:val="20"/>
                <w:szCs w:val="20"/>
              </w:rPr>
            </w:pPr>
          </w:p>
          <w:p w:rsidR="007E4F13" w:rsidRDefault="00E723CE">
            <w:pPr>
              <w:kinsoku/>
              <w:autoSpaceDE/>
              <w:autoSpaceDN/>
              <w:adjustRightInd/>
              <w:snapToGrid/>
              <w:spacing w:line="300" w:lineRule="exact"/>
              <w:jc w:val="center"/>
              <w:textAlignment w:val="auto"/>
              <w:rPr>
                <w:rFonts w:ascii="楷体" w:eastAsia="楷体" w:hAnsi="楷体" w:cs="宋体"/>
                <w:sz w:val="20"/>
                <w:szCs w:val="20"/>
              </w:rPr>
            </w:pPr>
            <w:r>
              <w:rPr>
                <w:rFonts w:ascii="楷体" w:eastAsia="楷体" w:hAnsi="楷体" w:cs="宋体" w:hint="eastAsia"/>
                <w:sz w:val="20"/>
                <w:szCs w:val="20"/>
              </w:rPr>
              <w:t>（五）不予处理</w:t>
            </w:r>
          </w:p>
          <w:p w:rsidR="007E4F13" w:rsidRDefault="007E4F13">
            <w:pPr>
              <w:kinsoku/>
              <w:autoSpaceDE/>
              <w:autoSpaceDN/>
              <w:adjustRightInd/>
              <w:snapToGrid/>
              <w:spacing w:line="300" w:lineRule="exact"/>
              <w:jc w:val="center"/>
              <w:textAlignment w:val="auto"/>
              <w:rPr>
                <w:rFonts w:ascii="楷体" w:eastAsia="楷体" w:hAnsi="楷体" w:cs="宋体"/>
                <w:sz w:val="20"/>
                <w:szCs w:val="20"/>
              </w:rPr>
            </w:pPr>
          </w:p>
          <w:p w:rsidR="007E4F13" w:rsidRDefault="007E4F13">
            <w:pPr>
              <w:kinsoku/>
              <w:autoSpaceDE/>
              <w:autoSpaceDN/>
              <w:adjustRightInd/>
              <w:snapToGrid/>
              <w:spacing w:line="300" w:lineRule="exact"/>
              <w:jc w:val="center"/>
              <w:textAlignment w:val="auto"/>
              <w:rPr>
                <w:rFonts w:ascii="楷体" w:eastAsia="楷体" w:hAnsi="楷体" w:cs="宋体"/>
                <w:sz w:val="20"/>
                <w:szCs w:val="20"/>
              </w:rPr>
            </w:pPr>
          </w:p>
          <w:p w:rsidR="007E4F13" w:rsidRDefault="007E4F13">
            <w:pPr>
              <w:kinsoku/>
              <w:autoSpaceDE/>
              <w:autoSpaceDN/>
              <w:adjustRightInd/>
              <w:snapToGrid/>
              <w:spacing w:line="300" w:lineRule="exact"/>
              <w:jc w:val="center"/>
              <w:textAlignment w:val="auto"/>
              <w:rPr>
                <w:rFonts w:ascii="宋体" w:eastAsia="宋体" w:hAnsi="宋体" w:cs="宋体"/>
                <w:sz w:val="20"/>
                <w:szCs w:val="20"/>
              </w:rPr>
            </w:pPr>
          </w:p>
        </w:tc>
        <w:tc>
          <w:tcPr>
            <w:tcW w:w="2439"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0"/>
                <w:szCs w:val="20"/>
              </w:rPr>
            </w:pPr>
            <w:r>
              <w:rPr>
                <w:rFonts w:ascii="楷体" w:eastAsia="楷体" w:hAnsi="楷体" w:cs="宋体" w:hint="eastAsia"/>
                <w:sz w:val="20"/>
                <w:szCs w:val="20"/>
              </w:rPr>
              <w:t>1.信访举报投诉类申请</w:t>
            </w:r>
          </w:p>
        </w:tc>
        <w:tc>
          <w:tcPr>
            <w:tcW w:w="596"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8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1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8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54"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64"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50"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r>
      <w:tr w:rsidR="007E4F13">
        <w:trPr>
          <w:trHeight w:val="323"/>
          <w:jc w:val="center"/>
        </w:trPr>
        <w:tc>
          <w:tcPr>
            <w:tcW w:w="616" w:type="dxa"/>
            <w:vMerge/>
            <w:vAlign w:val="center"/>
          </w:tcPr>
          <w:p w:rsidR="007E4F13" w:rsidRDefault="007E4F13">
            <w:pPr>
              <w:kinsoku/>
              <w:autoSpaceDE/>
              <w:autoSpaceDN/>
              <w:adjustRightInd/>
              <w:snapToGrid/>
              <w:spacing w:line="300" w:lineRule="exact"/>
              <w:jc w:val="center"/>
              <w:textAlignment w:val="auto"/>
              <w:rPr>
                <w:rFonts w:ascii="宋体" w:eastAsia="宋体" w:hAnsi="宋体" w:cs="宋体"/>
                <w:sz w:val="24"/>
                <w:szCs w:val="24"/>
              </w:rPr>
            </w:pPr>
          </w:p>
        </w:tc>
        <w:tc>
          <w:tcPr>
            <w:tcW w:w="1161" w:type="dxa"/>
            <w:vMerge/>
            <w:vAlign w:val="center"/>
          </w:tcPr>
          <w:p w:rsidR="007E4F13" w:rsidRDefault="007E4F13">
            <w:pPr>
              <w:kinsoku/>
              <w:autoSpaceDE/>
              <w:autoSpaceDN/>
              <w:adjustRightInd/>
              <w:snapToGrid/>
              <w:spacing w:line="300" w:lineRule="exact"/>
              <w:jc w:val="center"/>
              <w:textAlignment w:val="auto"/>
              <w:rPr>
                <w:rFonts w:ascii="宋体" w:eastAsia="宋体" w:hAnsi="宋体" w:cs="宋体"/>
                <w:sz w:val="20"/>
                <w:szCs w:val="20"/>
              </w:rPr>
            </w:pPr>
          </w:p>
        </w:tc>
        <w:tc>
          <w:tcPr>
            <w:tcW w:w="2439"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0"/>
                <w:szCs w:val="20"/>
              </w:rPr>
            </w:pPr>
            <w:r>
              <w:rPr>
                <w:rFonts w:ascii="楷体" w:eastAsia="楷体" w:hAnsi="楷体" w:cs="宋体" w:hint="eastAsia"/>
                <w:sz w:val="20"/>
                <w:szCs w:val="20"/>
              </w:rPr>
              <w:t>2.重复申请</w:t>
            </w:r>
          </w:p>
        </w:tc>
        <w:tc>
          <w:tcPr>
            <w:tcW w:w="596"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8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1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8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54"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64"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50"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r>
      <w:tr w:rsidR="007E4F13">
        <w:trPr>
          <w:trHeight w:val="375"/>
          <w:jc w:val="center"/>
        </w:trPr>
        <w:tc>
          <w:tcPr>
            <w:tcW w:w="616" w:type="dxa"/>
            <w:vMerge/>
            <w:vAlign w:val="center"/>
          </w:tcPr>
          <w:p w:rsidR="007E4F13" w:rsidRDefault="007E4F13">
            <w:pPr>
              <w:kinsoku/>
              <w:autoSpaceDE/>
              <w:autoSpaceDN/>
              <w:adjustRightInd/>
              <w:snapToGrid/>
              <w:spacing w:line="300" w:lineRule="exact"/>
              <w:jc w:val="center"/>
              <w:textAlignment w:val="auto"/>
              <w:rPr>
                <w:rFonts w:ascii="宋体" w:eastAsia="宋体" w:hAnsi="宋体" w:cs="宋体"/>
                <w:sz w:val="24"/>
                <w:szCs w:val="24"/>
              </w:rPr>
            </w:pPr>
          </w:p>
        </w:tc>
        <w:tc>
          <w:tcPr>
            <w:tcW w:w="1161" w:type="dxa"/>
            <w:vMerge/>
            <w:vAlign w:val="center"/>
          </w:tcPr>
          <w:p w:rsidR="007E4F13" w:rsidRDefault="007E4F13">
            <w:pPr>
              <w:kinsoku/>
              <w:autoSpaceDE/>
              <w:autoSpaceDN/>
              <w:adjustRightInd/>
              <w:snapToGrid/>
              <w:spacing w:line="300" w:lineRule="exact"/>
              <w:jc w:val="center"/>
              <w:textAlignment w:val="auto"/>
              <w:rPr>
                <w:rFonts w:ascii="宋体" w:eastAsia="宋体" w:hAnsi="宋体" w:cs="宋体"/>
                <w:sz w:val="20"/>
                <w:szCs w:val="20"/>
              </w:rPr>
            </w:pPr>
          </w:p>
        </w:tc>
        <w:tc>
          <w:tcPr>
            <w:tcW w:w="2439"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0"/>
                <w:szCs w:val="20"/>
              </w:rPr>
            </w:pPr>
            <w:r>
              <w:rPr>
                <w:rFonts w:ascii="楷体" w:eastAsia="楷体" w:hAnsi="楷体" w:cs="宋体" w:hint="eastAsia"/>
                <w:sz w:val="20"/>
                <w:szCs w:val="20"/>
              </w:rPr>
              <w:t>3.要求提供公开出版物</w:t>
            </w:r>
          </w:p>
        </w:tc>
        <w:tc>
          <w:tcPr>
            <w:tcW w:w="596"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8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1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8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54"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64"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50"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r>
      <w:tr w:rsidR="007E4F13">
        <w:trPr>
          <w:jc w:val="center"/>
        </w:trPr>
        <w:tc>
          <w:tcPr>
            <w:tcW w:w="616" w:type="dxa"/>
            <w:vMerge/>
            <w:vAlign w:val="center"/>
          </w:tcPr>
          <w:p w:rsidR="007E4F13" w:rsidRDefault="007E4F13">
            <w:pPr>
              <w:kinsoku/>
              <w:autoSpaceDE/>
              <w:autoSpaceDN/>
              <w:adjustRightInd/>
              <w:snapToGrid/>
              <w:spacing w:line="300" w:lineRule="exact"/>
              <w:jc w:val="center"/>
              <w:textAlignment w:val="auto"/>
              <w:rPr>
                <w:rFonts w:ascii="宋体" w:eastAsia="宋体" w:hAnsi="宋体" w:cs="宋体"/>
                <w:sz w:val="24"/>
                <w:szCs w:val="24"/>
              </w:rPr>
            </w:pPr>
          </w:p>
        </w:tc>
        <w:tc>
          <w:tcPr>
            <w:tcW w:w="1161" w:type="dxa"/>
            <w:vMerge/>
            <w:vAlign w:val="center"/>
          </w:tcPr>
          <w:p w:rsidR="007E4F13" w:rsidRDefault="007E4F13">
            <w:pPr>
              <w:kinsoku/>
              <w:autoSpaceDE/>
              <w:autoSpaceDN/>
              <w:adjustRightInd/>
              <w:snapToGrid/>
              <w:spacing w:line="300" w:lineRule="exact"/>
              <w:jc w:val="center"/>
              <w:textAlignment w:val="auto"/>
              <w:rPr>
                <w:rFonts w:ascii="宋体" w:eastAsia="宋体" w:hAnsi="宋体" w:cs="宋体"/>
                <w:sz w:val="20"/>
                <w:szCs w:val="20"/>
              </w:rPr>
            </w:pPr>
          </w:p>
        </w:tc>
        <w:tc>
          <w:tcPr>
            <w:tcW w:w="2439"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0"/>
                <w:szCs w:val="20"/>
              </w:rPr>
            </w:pPr>
            <w:r>
              <w:rPr>
                <w:rFonts w:ascii="楷体" w:eastAsia="楷体" w:hAnsi="楷体" w:cs="宋体" w:hint="eastAsia"/>
                <w:sz w:val="20"/>
                <w:szCs w:val="20"/>
              </w:rPr>
              <w:t>4.无正当理由大量反复申请</w:t>
            </w:r>
          </w:p>
        </w:tc>
        <w:tc>
          <w:tcPr>
            <w:tcW w:w="596"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8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1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8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54"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64"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50"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r>
      <w:tr w:rsidR="007E4F13">
        <w:trPr>
          <w:jc w:val="center"/>
        </w:trPr>
        <w:tc>
          <w:tcPr>
            <w:tcW w:w="616" w:type="dxa"/>
            <w:vMerge/>
            <w:vAlign w:val="center"/>
          </w:tcPr>
          <w:p w:rsidR="007E4F13" w:rsidRDefault="007E4F13">
            <w:pPr>
              <w:kinsoku/>
              <w:autoSpaceDE/>
              <w:autoSpaceDN/>
              <w:adjustRightInd/>
              <w:snapToGrid/>
              <w:spacing w:line="300" w:lineRule="exact"/>
              <w:jc w:val="center"/>
              <w:textAlignment w:val="auto"/>
              <w:rPr>
                <w:rFonts w:ascii="宋体" w:eastAsia="宋体" w:hAnsi="宋体" w:cs="宋体"/>
                <w:sz w:val="24"/>
                <w:szCs w:val="24"/>
              </w:rPr>
            </w:pPr>
          </w:p>
        </w:tc>
        <w:tc>
          <w:tcPr>
            <w:tcW w:w="1161" w:type="dxa"/>
            <w:vMerge/>
            <w:vAlign w:val="center"/>
          </w:tcPr>
          <w:p w:rsidR="007E4F13" w:rsidRDefault="007E4F13">
            <w:pPr>
              <w:kinsoku/>
              <w:autoSpaceDE/>
              <w:autoSpaceDN/>
              <w:adjustRightInd/>
              <w:snapToGrid/>
              <w:spacing w:line="300" w:lineRule="exact"/>
              <w:jc w:val="center"/>
              <w:textAlignment w:val="auto"/>
              <w:rPr>
                <w:rFonts w:ascii="宋体" w:eastAsia="宋体" w:hAnsi="宋体" w:cs="宋体"/>
                <w:sz w:val="20"/>
                <w:szCs w:val="20"/>
              </w:rPr>
            </w:pPr>
          </w:p>
        </w:tc>
        <w:tc>
          <w:tcPr>
            <w:tcW w:w="2439"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0"/>
                <w:szCs w:val="20"/>
              </w:rPr>
            </w:pPr>
            <w:r>
              <w:rPr>
                <w:rFonts w:ascii="楷体" w:eastAsia="楷体" w:hAnsi="楷体" w:cs="宋体" w:hint="eastAsia"/>
                <w:sz w:val="20"/>
                <w:szCs w:val="20"/>
              </w:rPr>
              <w:t>5.要求行政机关确认或重新出具已获取信息</w:t>
            </w:r>
          </w:p>
        </w:tc>
        <w:tc>
          <w:tcPr>
            <w:tcW w:w="596"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8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1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8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54"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64"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50"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r>
      <w:tr w:rsidR="007E4F13">
        <w:trPr>
          <w:jc w:val="center"/>
        </w:trPr>
        <w:tc>
          <w:tcPr>
            <w:tcW w:w="616" w:type="dxa"/>
            <w:vMerge/>
            <w:vAlign w:val="center"/>
          </w:tcPr>
          <w:p w:rsidR="007E4F13" w:rsidRDefault="007E4F13">
            <w:pPr>
              <w:kinsoku/>
              <w:autoSpaceDE/>
              <w:autoSpaceDN/>
              <w:adjustRightInd/>
              <w:snapToGrid/>
              <w:spacing w:line="300" w:lineRule="exact"/>
              <w:jc w:val="center"/>
              <w:textAlignment w:val="auto"/>
              <w:rPr>
                <w:rFonts w:ascii="宋体" w:eastAsia="宋体" w:hAnsi="宋体" w:cs="宋体"/>
                <w:sz w:val="24"/>
                <w:szCs w:val="24"/>
              </w:rPr>
            </w:pPr>
          </w:p>
        </w:tc>
        <w:tc>
          <w:tcPr>
            <w:tcW w:w="1161" w:type="dxa"/>
            <w:vMerge w:val="restart"/>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0"/>
                <w:szCs w:val="20"/>
              </w:rPr>
            </w:pPr>
            <w:r>
              <w:rPr>
                <w:rFonts w:ascii="楷体" w:eastAsia="楷体" w:hAnsi="楷体" w:cs="宋体" w:hint="eastAsia"/>
                <w:sz w:val="20"/>
                <w:szCs w:val="20"/>
              </w:rPr>
              <w:t>（六）其他处理</w:t>
            </w:r>
          </w:p>
        </w:tc>
        <w:tc>
          <w:tcPr>
            <w:tcW w:w="2439"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楷体" w:eastAsia="楷体" w:hAnsi="楷体" w:cs="宋体"/>
                <w:sz w:val="20"/>
                <w:szCs w:val="20"/>
              </w:rPr>
            </w:pPr>
            <w:r>
              <w:rPr>
                <w:rFonts w:ascii="楷体" w:eastAsia="楷体" w:hAnsi="楷体" w:cs="宋体" w:hint="eastAsia"/>
                <w:sz w:val="20"/>
                <w:szCs w:val="20"/>
              </w:rPr>
              <w:t>1.申请人无正当理由逾期不补正、行政机关不再处理其政府信息公开申请</w:t>
            </w:r>
          </w:p>
        </w:tc>
        <w:tc>
          <w:tcPr>
            <w:tcW w:w="596"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8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1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8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54"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64"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50"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r>
      <w:tr w:rsidR="007E4F13">
        <w:trPr>
          <w:jc w:val="center"/>
        </w:trPr>
        <w:tc>
          <w:tcPr>
            <w:tcW w:w="616" w:type="dxa"/>
            <w:vMerge/>
            <w:vAlign w:val="center"/>
          </w:tcPr>
          <w:p w:rsidR="007E4F13" w:rsidRDefault="007E4F13">
            <w:pPr>
              <w:kinsoku/>
              <w:autoSpaceDE/>
              <w:autoSpaceDN/>
              <w:adjustRightInd/>
              <w:snapToGrid/>
              <w:spacing w:line="300" w:lineRule="exact"/>
              <w:jc w:val="center"/>
              <w:textAlignment w:val="auto"/>
              <w:rPr>
                <w:rFonts w:ascii="宋体" w:eastAsia="宋体" w:hAnsi="宋体" w:cs="宋体"/>
                <w:sz w:val="24"/>
                <w:szCs w:val="24"/>
              </w:rPr>
            </w:pPr>
          </w:p>
        </w:tc>
        <w:tc>
          <w:tcPr>
            <w:tcW w:w="1161" w:type="dxa"/>
            <w:vMerge/>
            <w:vAlign w:val="center"/>
          </w:tcPr>
          <w:p w:rsidR="007E4F13" w:rsidRDefault="007E4F13">
            <w:pPr>
              <w:kinsoku/>
              <w:autoSpaceDE/>
              <w:autoSpaceDN/>
              <w:adjustRightInd/>
              <w:snapToGrid/>
              <w:spacing w:line="300" w:lineRule="exact"/>
              <w:jc w:val="center"/>
              <w:textAlignment w:val="auto"/>
              <w:rPr>
                <w:rFonts w:ascii="楷体" w:eastAsia="楷体" w:hAnsi="楷体" w:cs="宋体"/>
                <w:sz w:val="20"/>
                <w:szCs w:val="20"/>
              </w:rPr>
            </w:pPr>
          </w:p>
        </w:tc>
        <w:tc>
          <w:tcPr>
            <w:tcW w:w="2439"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楷体" w:eastAsia="楷体" w:hAnsi="楷体" w:cs="宋体"/>
                <w:sz w:val="20"/>
                <w:szCs w:val="20"/>
              </w:rPr>
            </w:pPr>
            <w:r>
              <w:rPr>
                <w:rFonts w:ascii="楷体" w:eastAsia="楷体" w:hAnsi="楷体" w:cs="宋体" w:hint="eastAsia"/>
                <w:sz w:val="20"/>
                <w:szCs w:val="20"/>
              </w:rPr>
              <w:t>2.申请人逾期未按通知要求缴纳费用、行政机关不再处理其政府</w:t>
            </w:r>
            <w:r>
              <w:rPr>
                <w:rFonts w:ascii="楷体" w:eastAsia="楷体" w:hAnsi="楷体" w:cs="宋体" w:hint="eastAsia"/>
                <w:spacing w:val="-20"/>
                <w:sz w:val="20"/>
                <w:szCs w:val="20"/>
              </w:rPr>
              <w:t>信息公开申请</w:t>
            </w:r>
          </w:p>
        </w:tc>
        <w:tc>
          <w:tcPr>
            <w:tcW w:w="596"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8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1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8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54"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64"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50"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r>
      <w:tr w:rsidR="007E4F13">
        <w:trPr>
          <w:trHeight w:val="370"/>
          <w:jc w:val="center"/>
        </w:trPr>
        <w:tc>
          <w:tcPr>
            <w:tcW w:w="616" w:type="dxa"/>
            <w:vMerge/>
            <w:vAlign w:val="center"/>
          </w:tcPr>
          <w:p w:rsidR="007E4F13" w:rsidRDefault="007E4F13">
            <w:pPr>
              <w:kinsoku/>
              <w:autoSpaceDE/>
              <w:autoSpaceDN/>
              <w:adjustRightInd/>
              <w:snapToGrid/>
              <w:spacing w:line="300" w:lineRule="exact"/>
              <w:jc w:val="center"/>
              <w:textAlignment w:val="auto"/>
              <w:rPr>
                <w:rFonts w:ascii="宋体" w:eastAsia="宋体" w:hAnsi="宋体" w:cs="宋体"/>
                <w:sz w:val="24"/>
                <w:szCs w:val="24"/>
              </w:rPr>
            </w:pPr>
          </w:p>
        </w:tc>
        <w:tc>
          <w:tcPr>
            <w:tcW w:w="1161" w:type="dxa"/>
            <w:tcMar>
              <w:top w:w="0" w:type="dxa"/>
              <w:left w:w="108" w:type="dxa"/>
              <w:bottom w:w="0" w:type="dxa"/>
              <w:right w:w="108" w:type="dxa"/>
            </w:tcMar>
            <w:vAlign w:val="center"/>
          </w:tcPr>
          <w:p w:rsidR="007E4F13" w:rsidRDefault="007E4F13">
            <w:pPr>
              <w:kinsoku/>
              <w:autoSpaceDE/>
              <w:autoSpaceDN/>
              <w:adjustRightInd/>
              <w:snapToGrid/>
              <w:spacing w:line="300" w:lineRule="exact"/>
              <w:jc w:val="center"/>
              <w:textAlignment w:val="auto"/>
              <w:rPr>
                <w:rFonts w:ascii="楷体" w:eastAsia="楷体" w:hAnsi="楷体" w:cs="宋体"/>
                <w:sz w:val="20"/>
                <w:szCs w:val="20"/>
              </w:rPr>
            </w:pPr>
          </w:p>
        </w:tc>
        <w:tc>
          <w:tcPr>
            <w:tcW w:w="2439"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楷体" w:eastAsia="楷体" w:hAnsi="楷体" w:cs="宋体"/>
                <w:sz w:val="20"/>
                <w:szCs w:val="20"/>
              </w:rPr>
            </w:pPr>
            <w:r>
              <w:rPr>
                <w:rFonts w:ascii="楷体" w:eastAsia="楷体" w:hAnsi="楷体" w:cs="宋体" w:hint="eastAsia"/>
                <w:sz w:val="20"/>
                <w:szCs w:val="20"/>
              </w:rPr>
              <w:t>3.其他</w:t>
            </w:r>
          </w:p>
        </w:tc>
        <w:tc>
          <w:tcPr>
            <w:tcW w:w="596"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8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1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8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54"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64"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50"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r>
      <w:tr w:rsidR="007E4F13">
        <w:trPr>
          <w:trHeight w:val="415"/>
          <w:jc w:val="center"/>
        </w:trPr>
        <w:tc>
          <w:tcPr>
            <w:tcW w:w="616" w:type="dxa"/>
            <w:vMerge/>
            <w:vAlign w:val="center"/>
          </w:tcPr>
          <w:p w:rsidR="007E4F13" w:rsidRDefault="007E4F13">
            <w:pPr>
              <w:kinsoku/>
              <w:autoSpaceDE/>
              <w:autoSpaceDN/>
              <w:adjustRightInd/>
              <w:snapToGrid/>
              <w:spacing w:line="300" w:lineRule="exact"/>
              <w:jc w:val="center"/>
              <w:textAlignment w:val="auto"/>
              <w:rPr>
                <w:rFonts w:ascii="宋体" w:eastAsia="宋体" w:hAnsi="宋体" w:cs="宋体"/>
                <w:sz w:val="24"/>
                <w:szCs w:val="24"/>
              </w:rPr>
            </w:pPr>
          </w:p>
        </w:tc>
        <w:tc>
          <w:tcPr>
            <w:tcW w:w="3600" w:type="dxa"/>
            <w:gridSpan w:val="2"/>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0"/>
                <w:szCs w:val="20"/>
              </w:rPr>
            </w:pPr>
            <w:r>
              <w:rPr>
                <w:rFonts w:ascii="楷体" w:eastAsia="楷体" w:hAnsi="楷体" w:cs="宋体" w:hint="eastAsia"/>
                <w:sz w:val="20"/>
                <w:szCs w:val="20"/>
              </w:rPr>
              <w:t>（七）总计</w:t>
            </w:r>
          </w:p>
        </w:tc>
        <w:tc>
          <w:tcPr>
            <w:tcW w:w="596"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8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1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8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54"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64"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50"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r>
      <w:tr w:rsidR="007E4F13">
        <w:trPr>
          <w:trHeight w:val="450"/>
          <w:jc w:val="center"/>
        </w:trPr>
        <w:tc>
          <w:tcPr>
            <w:tcW w:w="4216" w:type="dxa"/>
            <w:gridSpan w:val="3"/>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宋体" w:eastAsia="宋体" w:hAnsi="宋体" w:cs="宋体" w:hint="eastAsia"/>
                <w:sz w:val="20"/>
                <w:szCs w:val="20"/>
              </w:rPr>
              <w:t>四、结转下年度继续办理</w:t>
            </w:r>
          </w:p>
        </w:tc>
        <w:tc>
          <w:tcPr>
            <w:tcW w:w="596"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8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1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87"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754"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64"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50" w:type="dxa"/>
            <w:tcMar>
              <w:top w:w="0" w:type="dxa"/>
              <w:left w:w="108" w:type="dxa"/>
              <w:bottom w:w="0" w:type="dxa"/>
              <w:right w:w="108" w:type="dxa"/>
            </w:tcMar>
            <w:vAlign w:val="center"/>
          </w:tcPr>
          <w:p w:rsidR="007E4F13" w:rsidRDefault="00E723CE">
            <w:pPr>
              <w:kinsoku/>
              <w:autoSpaceDE/>
              <w:autoSpaceDN/>
              <w:adjustRightInd/>
              <w:snapToGrid/>
              <w:spacing w:line="3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r>
    </w:tbl>
    <w:p w:rsidR="007E4F13" w:rsidRDefault="00E723CE">
      <w:pPr>
        <w:kinsoku/>
        <w:autoSpaceDE/>
        <w:autoSpaceDN/>
        <w:adjustRightInd/>
        <w:snapToGrid/>
        <w:spacing w:line="500" w:lineRule="exact"/>
        <w:ind w:firstLineChars="200" w:firstLine="640"/>
        <w:textAlignment w:val="auto"/>
        <w:rPr>
          <w:rFonts w:ascii="黑体" w:eastAsia="黑体" w:hAnsi="黑体" w:cs="黑体"/>
          <w:sz w:val="32"/>
          <w:szCs w:val="32"/>
        </w:rPr>
      </w:pPr>
      <w:r>
        <w:rPr>
          <w:rFonts w:ascii="黑体" w:eastAsia="黑体" w:hAnsi="黑体" w:cs="黑体" w:hint="eastAsia"/>
          <w:sz w:val="32"/>
          <w:szCs w:val="32"/>
        </w:rPr>
        <w:t>四、政府信息公开行政复议、行政诉讼情况</w:t>
      </w:r>
    </w:p>
    <w:tbl>
      <w:tblPr>
        <w:tblW w:w="9071" w:type="dxa"/>
        <w:jc w:val="center"/>
        <w:tblCellMar>
          <w:left w:w="0" w:type="dxa"/>
          <w:right w:w="0" w:type="dxa"/>
        </w:tblCellMar>
        <w:tblLook w:val="04A0"/>
      </w:tblPr>
      <w:tblGrid>
        <w:gridCol w:w="604"/>
        <w:gridCol w:w="604"/>
        <w:gridCol w:w="604"/>
        <w:gridCol w:w="604"/>
        <w:gridCol w:w="658"/>
        <w:gridCol w:w="550"/>
        <w:gridCol w:w="605"/>
        <w:gridCol w:w="605"/>
        <w:gridCol w:w="605"/>
        <w:gridCol w:w="605"/>
        <w:gridCol w:w="605"/>
        <w:gridCol w:w="605"/>
        <w:gridCol w:w="605"/>
        <w:gridCol w:w="606"/>
        <w:gridCol w:w="606"/>
      </w:tblGrid>
      <w:tr w:rsidR="007E4F13">
        <w:trPr>
          <w:trHeight w:val="486"/>
          <w:jc w:val="center"/>
        </w:trPr>
        <w:tc>
          <w:tcPr>
            <w:tcW w:w="3074"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E4F13" w:rsidRDefault="00E723CE">
            <w:pPr>
              <w:kinsoku/>
              <w:autoSpaceDE/>
              <w:autoSpaceDN/>
              <w:adjustRightInd/>
              <w:snapToGrid/>
              <w:spacing w:line="400" w:lineRule="exact"/>
              <w:jc w:val="center"/>
              <w:textAlignment w:val="auto"/>
              <w:rPr>
                <w:rFonts w:ascii="宋体" w:eastAsia="宋体" w:hAnsi="宋体" w:cs="宋体"/>
                <w:sz w:val="20"/>
                <w:szCs w:val="20"/>
              </w:rPr>
            </w:pPr>
            <w:r>
              <w:rPr>
                <w:rFonts w:ascii="宋体" w:eastAsia="宋体" w:hAnsi="宋体" w:cs="宋体" w:hint="eastAsia"/>
                <w:sz w:val="20"/>
                <w:szCs w:val="20"/>
              </w:rPr>
              <w:t>行政复议</w:t>
            </w:r>
          </w:p>
        </w:tc>
        <w:tc>
          <w:tcPr>
            <w:tcW w:w="5997" w:type="dxa"/>
            <w:gridSpan w:val="10"/>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4F13" w:rsidRDefault="00E723CE">
            <w:pPr>
              <w:kinsoku/>
              <w:autoSpaceDE/>
              <w:autoSpaceDN/>
              <w:adjustRightInd/>
              <w:snapToGrid/>
              <w:spacing w:line="400" w:lineRule="exact"/>
              <w:jc w:val="center"/>
              <w:textAlignment w:val="auto"/>
              <w:rPr>
                <w:rFonts w:ascii="宋体" w:eastAsia="宋体" w:hAnsi="宋体" w:cs="宋体"/>
                <w:sz w:val="20"/>
                <w:szCs w:val="20"/>
              </w:rPr>
            </w:pPr>
            <w:r>
              <w:rPr>
                <w:rFonts w:ascii="宋体" w:eastAsia="宋体" w:hAnsi="宋体" w:cs="宋体" w:hint="eastAsia"/>
                <w:sz w:val="20"/>
                <w:szCs w:val="20"/>
              </w:rPr>
              <w:t>行政诉讼</w:t>
            </w:r>
          </w:p>
        </w:tc>
      </w:tr>
      <w:tr w:rsidR="007E4F13">
        <w:trPr>
          <w:trHeight w:val="564"/>
          <w:jc w:val="center"/>
        </w:trPr>
        <w:tc>
          <w:tcPr>
            <w:tcW w:w="60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E4F13" w:rsidRDefault="00E723CE">
            <w:pPr>
              <w:kinsoku/>
              <w:autoSpaceDE/>
              <w:autoSpaceDN/>
              <w:adjustRightInd/>
              <w:snapToGrid/>
              <w:spacing w:line="400" w:lineRule="exact"/>
              <w:jc w:val="center"/>
              <w:textAlignment w:val="auto"/>
              <w:rPr>
                <w:rFonts w:ascii="宋体" w:eastAsia="宋体" w:hAnsi="宋体" w:cs="宋体"/>
                <w:sz w:val="20"/>
                <w:szCs w:val="20"/>
              </w:rPr>
            </w:pPr>
            <w:r>
              <w:rPr>
                <w:rFonts w:ascii="宋体" w:eastAsia="宋体" w:hAnsi="宋体" w:cs="宋体" w:hint="eastAsia"/>
                <w:sz w:val="20"/>
                <w:szCs w:val="20"/>
              </w:rPr>
              <w:t>结果维持</w:t>
            </w:r>
          </w:p>
        </w:tc>
        <w:tc>
          <w:tcPr>
            <w:tcW w:w="60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7E4F13" w:rsidRDefault="00E723CE">
            <w:pPr>
              <w:kinsoku/>
              <w:autoSpaceDE/>
              <w:autoSpaceDN/>
              <w:adjustRightInd/>
              <w:snapToGrid/>
              <w:spacing w:line="400" w:lineRule="exact"/>
              <w:jc w:val="center"/>
              <w:textAlignment w:val="auto"/>
              <w:rPr>
                <w:rFonts w:ascii="宋体" w:eastAsia="宋体" w:hAnsi="宋体" w:cs="宋体"/>
                <w:sz w:val="20"/>
                <w:szCs w:val="20"/>
              </w:rPr>
            </w:pPr>
            <w:r>
              <w:rPr>
                <w:rFonts w:ascii="宋体" w:eastAsia="宋体" w:hAnsi="宋体" w:cs="宋体" w:hint="eastAsia"/>
                <w:sz w:val="20"/>
                <w:szCs w:val="20"/>
              </w:rPr>
              <w:t>结果纠正</w:t>
            </w:r>
          </w:p>
        </w:tc>
        <w:tc>
          <w:tcPr>
            <w:tcW w:w="60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4F13" w:rsidRDefault="00E723CE">
            <w:pPr>
              <w:kinsoku/>
              <w:autoSpaceDE/>
              <w:autoSpaceDN/>
              <w:adjustRightInd/>
              <w:snapToGrid/>
              <w:spacing w:line="400" w:lineRule="exact"/>
              <w:jc w:val="center"/>
              <w:textAlignment w:val="auto"/>
              <w:rPr>
                <w:rFonts w:ascii="宋体" w:eastAsia="宋体" w:hAnsi="宋体" w:cs="宋体"/>
                <w:sz w:val="20"/>
                <w:szCs w:val="20"/>
              </w:rPr>
            </w:pPr>
            <w:r>
              <w:rPr>
                <w:rFonts w:ascii="宋体" w:eastAsia="宋体" w:hAnsi="宋体" w:cs="宋体" w:hint="eastAsia"/>
                <w:sz w:val="20"/>
                <w:szCs w:val="20"/>
              </w:rPr>
              <w:t>其他结果</w:t>
            </w:r>
          </w:p>
        </w:tc>
        <w:tc>
          <w:tcPr>
            <w:tcW w:w="60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4F13" w:rsidRDefault="00E723CE">
            <w:pPr>
              <w:kinsoku/>
              <w:autoSpaceDE/>
              <w:autoSpaceDN/>
              <w:adjustRightInd/>
              <w:snapToGrid/>
              <w:spacing w:line="400" w:lineRule="exact"/>
              <w:jc w:val="center"/>
              <w:textAlignment w:val="auto"/>
              <w:rPr>
                <w:rFonts w:ascii="宋体" w:eastAsia="宋体" w:hAnsi="宋体" w:cs="宋体"/>
                <w:sz w:val="20"/>
                <w:szCs w:val="20"/>
              </w:rPr>
            </w:pPr>
            <w:r>
              <w:rPr>
                <w:rFonts w:ascii="宋体" w:eastAsia="宋体" w:hAnsi="宋体" w:cs="宋体" w:hint="eastAsia"/>
                <w:sz w:val="20"/>
                <w:szCs w:val="20"/>
              </w:rPr>
              <w:t>尚未审结</w:t>
            </w:r>
          </w:p>
        </w:tc>
        <w:tc>
          <w:tcPr>
            <w:tcW w:w="6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4F13" w:rsidRDefault="00E723CE">
            <w:pPr>
              <w:kinsoku/>
              <w:autoSpaceDE/>
              <w:autoSpaceDN/>
              <w:adjustRightInd/>
              <w:snapToGrid/>
              <w:spacing w:line="400" w:lineRule="exact"/>
              <w:jc w:val="center"/>
              <w:textAlignment w:val="auto"/>
              <w:rPr>
                <w:rFonts w:ascii="宋体" w:eastAsia="宋体" w:hAnsi="宋体" w:cs="宋体"/>
                <w:sz w:val="20"/>
                <w:szCs w:val="20"/>
              </w:rPr>
            </w:pPr>
            <w:r>
              <w:rPr>
                <w:rFonts w:ascii="宋体" w:eastAsia="宋体" w:hAnsi="宋体" w:cs="宋体" w:hint="eastAsia"/>
                <w:sz w:val="20"/>
                <w:szCs w:val="20"/>
              </w:rPr>
              <w:t>总计</w:t>
            </w:r>
          </w:p>
        </w:tc>
        <w:tc>
          <w:tcPr>
            <w:tcW w:w="2970"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4F13" w:rsidRDefault="00E723CE">
            <w:pPr>
              <w:kinsoku/>
              <w:autoSpaceDE/>
              <w:autoSpaceDN/>
              <w:adjustRightInd/>
              <w:snapToGrid/>
              <w:spacing w:line="400" w:lineRule="exact"/>
              <w:jc w:val="center"/>
              <w:textAlignment w:val="auto"/>
              <w:rPr>
                <w:rFonts w:ascii="宋体" w:eastAsia="宋体" w:hAnsi="宋体" w:cs="宋体"/>
                <w:sz w:val="20"/>
                <w:szCs w:val="20"/>
              </w:rPr>
            </w:pPr>
            <w:r>
              <w:rPr>
                <w:rFonts w:ascii="宋体" w:eastAsia="宋体" w:hAnsi="宋体" w:cs="宋体" w:hint="eastAsia"/>
                <w:sz w:val="20"/>
                <w:szCs w:val="20"/>
              </w:rPr>
              <w:t>未经复议直接起诉</w:t>
            </w:r>
          </w:p>
        </w:tc>
        <w:tc>
          <w:tcPr>
            <w:tcW w:w="3027"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4F13" w:rsidRDefault="00E723CE">
            <w:pPr>
              <w:kinsoku/>
              <w:autoSpaceDE/>
              <w:autoSpaceDN/>
              <w:adjustRightInd/>
              <w:snapToGrid/>
              <w:spacing w:line="400" w:lineRule="exact"/>
              <w:jc w:val="center"/>
              <w:textAlignment w:val="auto"/>
              <w:rPr>
                <w:rFonts w:ascii="宋体" w:eastAsia="宋体" w:hAnsi="宋体" w:cs="宋体"/>
                <w:sz w:val="20"/>
                <w:szCs w:val="20"/>
              </w:rPr>
            </w:pPr>
            <w:r>
              <w:rPr>
                <w:rFonts w:ascii="宋体" w:eastAsia="宋体" w:hAnsi="宋体" w:cs="宋体" w:hint="eastAsia"/>
                <w:sz w:val="20"/>
                <w:szCs w:val="20"/>
              </w:rPr>
              <w:t>复议后起诉</w:t>
            </w:r>
          </w:p>
        </w:tc>
      </w:tr>
      <w:tr w:rsidR="007E4F13">
        <w:trPr>
          <w:jc w:val="center"/>
        </w:trPr>
        <w:tc>
          <w:tcPr>
            <w:tcW w:w="0" w:type="auto"/>
            <w:vMerge/>
            <w:tcBorders>
              <w:top w:val="nil"/>
              <w:left w:val="single" w:sz="8" w:space="0" w:color="auto"/>
              <w:bottom w:val="single" w:sz="8" w:space="0" w:color="auto"/>
              <w:right w:val="single" w:sz="8" w:space="0" w:color="auto"/>
            </w:tcBorders>
            <w:vAlign w:val="center"/>
          </w:tcPr>
          <w:p w:rsidR="007E4F13" w:rsidRDefault="007E4F13">
            <w:pPr>
              <w:kinsoku/>
              <w:autoSpaceDE/>
              <w:autoSpaceDN/>
              <w:adjustRightInd/>
              <w:snapToGrid/>
              <w:spacing w:line="400" w:lineRule="exact"/>
              <w:jc w:val="center"/>
              <w:textAlignment w:val="auto"/>
              <w:rPr>
                <w:rFonts w:ascii="宋体" w:eastAsia="宋体" w:hAnsi="宋体" w:cs="宋体"/>
                <w:sz w:val="20"/>
                <w:szCs w:val="20"/>
              </w:rPr>
            </w:pPr>
          </w:p>
        </w:tc>
        <w:tc>
          <w:tcPr>
            <w:tcW w:w="0" w:type="auto"/>
            <w:vMerge/>
            <w:tcBorders>
              <w:top w:val="nil"/>
              <w:left w:val="nil"/>
              <w:bottom w:val="single" w:sz="8" w:space="0" w:color="auto"/>
              <w:right w:val="single" w:sz="8" w:space="0" w:color="auto"/>
            </w:tcBorders>
            <w:vAlign w:val="center"/>
          </w:tcPr>
          <w:p w:rsidR="007E4F13" w:rsidRDefault="007E4F13">
            <w:pPr>
              <w:kinsoku/>
              <w:autoSpaceDE/>
              <w:autoSpaceDN/>
              <w:adjustRightInd/>
              <w:snapToGrid/>
              <w:spacing w:line="400" w:lineRule="exact"/>
              <w:jc w:val="center"/>
              <w:textAlignment w:val="auto"/>
              <w:rPr>
                <w:rFonts w:ascii="宋体" w:eastAsia="宋体" w:hAnsi="宋体" w:cs="宋体"/>
                <w:sz w:val="20"/>
                <w:szCs w:val="20"/>
              </w:rPr>
            </w:pPr>
          </w:p>
        </w:tc>
        <w:tc>
          <w:tcPr>
            <w:tcW w:w="0" w:type="auto"/>
            <w:vMerge/>
            <w:tcBorders>
              <w:top w:val="single" w:sz="8" w:space="0" w:color="auto"/>
              <w:left w:val="nil"/>
              <w:bottom w:val="single" w:sz="8" w:space="0" w:color="auto"/>
              <w:right w:val="single" w:sz="8" w:space="0" w:color="auto"/>
            </w:tcBorders>
            <w:vAlign w:val="center"/>
          </w:tcPr>
          <w:p w:rsidR="007E4F13" w:rsidRDefault="007E4F13">
            <w:pPr>
              <w:kinsoku/>
              <w:autoSpaceDE/>
              <w:autoSpaceDN/>
              <w:adjustRightInd/>
              <w:snapToGrid/>
              <w:spacing w:line="400" w:lineRule="exact"/>
              <w:jc w:val="center"/>
              <w:textAlignment w:val="auto"/>
              <w:rPr>
                <w:rFonts w:ascii="宋体" w:eastAsia="宋体" w:hAnsi="宋体" w:cs="宋体"/>
                <w:sz w:val="20"/>
                <w:szCs w:val="20"/>
              </w:rPr>
            </w:pPr>
          </w:p>
        </w:tc>
        <w:tc>
          <w:tcPr>
            <w:tcW w:w="0" w:type="auto"/>
            <w:vMerge/>
            <w:tcBorders>
              <w:top w:val="single" w:sz="8" w:space="0" w:color="auto"/>
              <w:left w:val="nil"/>
              <w:bottom w:val="single" w:sz="8" w:space="0" w:color="auto"/>
              <w:right w:val="single" w:sz="8" w:space="0" w:color="auto"/>
            </w:tcBorders>
            <w:vAlign w:val="center"/>
          </w:tcPr>
          <w:p w:rsidR="007E4F13" w:rsidRDefault="007E4F13">
            <w:pPr>
              <w:kinsoku/>
              <w:autoSpaceDE/>
              <w:autoSpaceDN/>
              <w:adjustRightInd/>
              <w:snapToGrid/>
              <w:spacing w:line="400" w:lineRule="exact"/>
              <w:jc w:val="center"/>
              <w:textAlignment w:val="auto"/>
              <w:rPr>
                <w:rFonts w:ascii="宋体" w:eastAsia="宋体" w:hAnsi="宋体" w:cs="宋体"/>
                <w:sz w:val="20"/>
                <w:szCs w:val="20"/>
              </w:rPr>
            </w:pPr>
          </w:p>
        </w:tc>
        <w:tc>
          <w:tcPr>
            <w:tcW w:w="0" w:type="auto"/>
            <w:vMerge/>
            <w:tcBorders>
              <w:top w:val="single" w:sz="8" w:space="0" w:color="auto"/>
              <w:left w:val="nil"/>
              <w:bottom w:val="single" w:sz="8" w:space="0" w:color="auto"/>
              <w:right w:val="single" w:sz="8" w:space="0" w:color="auto"/>
            </w:tcBorders>
            <w:vAlign w:val="center"/>
          </w:tcPr>
          <w:p w:rsidR="007E4F13" w:rsidRDefault="007E4F13">
            <w:pPr>
              <w:kinsoku/>
              <w:autoSpaceDE/>
              <w:autoSpaceDN/>
              <w:adjustRightInd/>
              <w:snapToGrid/>
              <w:spacing w:line="400" w:lineRule="exact"/>
              <w:jc w:val="center"/>
              <w:textAlignment w:val="auto"/>
              <w:rPr>
                <w:rFonts w:ascii="宋体" w:eastAsia="宋体" w:hAnsi="宋体" w:cs="宋体"/>
                <w:sz w:val="20"/>
                <w:szCs w:val="20"/>
              </w:rPr>
            </w:pPr>
          </w:p>
        </w:tc>
        <w:tc>
          <w:tcPr>
            <w:tcW w:w="550" w:type="dxa"/>
            <w:tcBorders>
              <w:top w:val="nil"/>
              <w:left w:val="nil"/>
              <w:bottom w:val="single" w:sz="8" w:space="0" w:color="auto"/>
              <w:right w:val="single" w:sz="8" w:space="0" w:color="auto"/>
            </w:tcBorders>
            <w:tcMar>
              <w:top w:w="0" w:type="dxa"/>
              <w:left w:w="108" w:type="dxa"/>
              <w:bottom w:w="0" w:type="dxa"/>
              <w:right w:w="108" w:type="dxa"/>
            </w:tcMar>
            <w:vAlign w:val="center"/>
          </w:tcPr>
          <w:p w:rsidR="007E4F13" w:rsidRDefault="00E723CE">
            <w:pPr>
              <w:kinsoku/>
              <w:autoSpaceDE/>
              <w:autoSpaceDN/>
              <w:adjustRightInd/>
              <w:snapToGrid/>
              <w:spacing w:line="400" w:lineRule="exact"/>
              <w:jc w:val="center"/>
              <w:textAlignment w:val="auto"/>
              <w:rPr>
                <w:rFonts w:ascii="宋体" w:eastAsia="宋体" w:hAnsi="宋体" w:cs="宋体"/>
                <w:sz w:val="20"/>
                <w:szCs w:val="20"/>
              </w:rPr>
            </w:pPr>
            <w:r>
              <w:rPr>
                <w:rFonts w:ascii="宋体" w:eastAsia="宋体" w:hAnsi="宋体" w:cs="宋体" w:hint="eastAsia"/>
                <w:sz w:val="20"/>
                <w:szCs w:val="20"/>
              </w:rPr>
              <w:t>结果维持</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7E4F13" w:rsidRDefault="00E723CE">
            <w:pPr>
              <w:kinsoku/>
              <w:autoSpaceDE/>
              <w:autoSpaceDN/>
              <w:adjustRightInd/>
              <w:snapToGrid/>
              <w:spacing w:line="400" w:lineRule="exact"/>
              <w:jc w:val="center"/>
              <w:textAlignment w:val="auto"/>
              <w:rPr>
                <w:rFonts w:ascii="宋体" w:eastAsia="宋体" w:hAnsi="宋体" w:cs="宋体"/>
                <w:sz w:val="20"/>
                <w:szCs w:val="20"/>
              </w:rPr>
            </w:pPr>
            <w:r>
              <w:rPr>
                <w:rFonts w:ascii="宋体" w:eastAsia="宋体" w:hAnsi="宋体" w:cs="宋体" w:hint="eastAsia"/>
                <w:sz w:val="20"/>
                <w:szCs w:val="20"/>
              </w:rPr>
              <w:t>结果纠正</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4F13" w:rsidRDefault="00E723CE">
            <w:pPr>
              <w:kinsoku/>
              <w:autoSpaceDE/>
              <w:autoSpaceDN/>
              <w:adjustRightInd/>
              <w:snapToGrid/>
              <w:spacing w:line="400" w:lineRule="exact"/>
              <w:jc w:val="center"/>
              <w:textAlignment w:val="auto"/>
              <w:rPr>
                <w:rFonts w:ascii="宋体" w:eastAsia="宋体" w:hAnsi="宋体" w:cs="宋体"/>
                <w:sz w:val="20"/>
                <w:szCs w:val="20"/>
              </w:rPr>
            </w:pPr>
            <w:r>
              <w:rPr>
                <w:rFonts w:ascii="宋体" w:eastAsia="宋体" w:hAnsi="宋体" w:cs="宋体" w:hint="eastAsia"/>
                <w:sz w:val="20"/>
                <w:szCs w:val="20"/>
              </w:rPr>
              <w:t>其他结果</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4F13" w:rsidRDefault="00E723CE">
            <w:pPr>
              <w:kinsoku/>
              <w:autoSpaceDE/>
              <w:autoSpaceDN/>
              <w:adjustRightInd/>
              <w:snapToGrid/>
              <w:spacing w:line="400" w:lineRule="exact"/>
              <w:jc w:val="center"/>
              <w:textAlignment w:val="auto"/>
              <w:rPr>
                <w:rFonts w:ascii="宋体" w:eastAsia="宋体" w:hAnsi="宋体" w:cs="宋体"/>
                <w:sz w:val="20"/>
                <w:szCs w:val="20"/>
              </w:rPr>
            </w:pPr>
            <w:r>
              <w:rPr>
                <w:rFonts w:ascii="宋体" w:eastAsia="宋体" w:hAnsi="宋体" w:cs="宋体" w:hint="eastAsia"/>
                <w:sz w:val="20"/>
                <w:szCs w:val="20"/>
              </w:rPr>
              <w:t>尚未审结</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4F13" w:rsidRDefault="00E723CE">
            <w:pPr>
              <w:kinsoku/>
              <w:autoSpaceDE/>
              <w:autoSpaceDN/>
              <w:adjustRightInd/>
              <w:snapToGrid/>
              <w:spacing w:line="400" w:lineRule="exact"/>
              <w:jc w:val="center"/>
              <w:textAlignment w:val="auto"/>
              <w:rPr>
                <w:rFonts w:ascii="宋体" w:eastAsia="宋体" w:hAnsi="宋体" w:cs="宋体"/>
                <w:sz w:val="20"/>
                <w:szCs w:val="20"/>
              </w:rPr>
            </w:pPr>
            <w:r>
              <w:rPr>
                <w:rFonts w:ascii="宋体" w:eastAsia="宋体" w:hAnsi="宋体" w:cs="宋体" w:hint="eastAsia"/>
                <w:sz w:val="20"/>
                <w:szCs w:val="20"/>
              </w:rPr>
              <w:t>总计</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4F13" w:rsidRDefault="00E723CE">
            <w:pPr>
              <w:kinsoku/>
              <w:autoSpaceDE/>
              <w:autoSpaceDN/>
              <w:adjustRightInd/>
              <w:snapToGrid/>
              <w:spacing w:line="400" w:lineRule="exact"/>
              <w:jc w:val="center"/>
              <w:textAlignment w:val="auto"/>
              <w:rPr>
                <w:rFonts w:ascii="宋体" w:eastAsia="宋体" w:hAnsi="宋体" w:cs="宋体"/>
                <w:sz w:val="20"/>
                <w:szCs w:val="20"/>
              </w:rPr>
            </w:pPr>
            <w:r>
              <w:rPr>
                <w:rFonts w:ascii="宋体" w:eastAsia="宋体" w:hAnsi="宋体" w:cs="宋体" w:hint="eastAsia"/>
                <w:sz w:val="20"/>
                <w:szCs w:val="20"/>
              </w:rPr>
              <w:t>结果维持</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4F13" w:rsidRDefault="00E723CE">
            <w:pPr>
              <w:kinsoku/>
              <w:autoSpaceDE/>
              <w:autoSpaceDN/>
              <w:adjustRightInd/>
              <w:snapToGrid/>
              <w:spacing w:line="400" w:lineRule="exact"/>
              <w:jc w:val="center"/>
              <w:textAlignment w:val="auto"/>
              <w:rPr>
                <w:rFonts w:ascii="宋体" w:eastAsia="宋体" w:hAnsi="宋体" w:cs="宋体"/>
                <w:sz w:val="20"/>
                <w:szCs w:val="20"/>
              </w:rPr>
            </w:pPr>
            <w:r>
              <w:rPr>
                <w:rFonts w:ascii="宋体" w:eastAsia="宋体" w:hAnsi="宋体" w:cs="宋体" w:hint="eastAsia"/>
                <w:sz w:val="20"/>
                <w:szCs w:val="20"/>
              </w:rPr>
              <w:t>结果纠正</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4F13" w:rsidRDefault="00E723CE">
            <w:pPr>
              <w:kinsoku/>
              <w:autoSpaceDE/>
              <w:autoSpaceDN/>
              <w:adjustRightInd/>
              <w:snapToGrid/>
              <w:spacing w:line="400" w:lineRule="exact"/>
              <w:jc w:val="center"/>
              <w:textAlignment w:val="auto"/>
              <w:rPr>
                <w:rFonts w:ascii="宋体" w:eastAsia="宋体" w:hAnsi="宋体" w:cs="宋体"/>
                <w:sz w:val="20"/>
                <w:szCs w:val="20"/>
              </w:rPr>
            </w:pPr>
            <w:r>
              <w:rPr>
                <w:rFonts w:ascii="宋体" w:eastAsia="宋体" w:hAnsi="宋体" w:cs="宋体" w:hint="eastAsia"/>
                <w:sz w:val="20"/>
                <w:szCs w:val="20"/>
              </w:rPr>
              <w:t>其他结果</w:t>
            </w:r>
          </w:p>
        </w:tc>
        <w:tc>
          <w:tcPr>
            <w:tcW w:w="6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4F13" w:rsidRDefault="00E723CE">
            <w:pPr>
              <w:kinsoku/>
              <w:autoSpaceDE/>
              <w:autoSpaceDN/>
              <w:adjustRightInd/>
              <w:snapToGrid/>
              <w:spacing w:line="400" w:lineRule="exact"/>
              <w:jc w:val="center"/>
              <w:textAlignment w:val="auto"/>
              <w:rPr>
                <w:rFonts w:ascii="宋体" w:eastAsia="宋体" w:hAnsi="宋体" w:cs="宋体"/>
                <w:sz w:val="20"/>
                <w:szCs w:val="20"/>
              </w:rPr>
            </w:pPr>
            <w:r>
              <w:rPr>
                <w:rFonts w:ascii="宋体" w:eastAsia="宋体" w:hAnsi="宋体" w:cs="宋体" w:hint="eastAsia"/>
                <w:sz w:val="20"/>
                <w:szCs w:val="20"/>
              </w:rPr>
              <w:t>尚未审结</w:t>
            </w:r>
          </w:p>
        </w:tc>
        <w:tc>
          <w:tcPr>
            <w:tcW w:w="6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4F13" w:rsidRDefault="00E723CE">
            <w:pPr>
              <w:kinsoku/>
              <w:autoSpaceDE/>
              <w:autoSpaceDN/>
              <w:adjustRightInd/>
              <w:snapToGrid/>
              <w:spacing w:line="400" w:lineRule="exact"/>
              <w:jc w:val="center"/>
              <w:textAlignment w:val="auto"/>
              <w:rPr>
                <w:rFonts w:ascii="宋体" w:eastAsia="宋体" w:hAnsi="宋体" w:cs="宋体"/>
                <w:sz w:val="20"/>
                <w:szCs w:val="20"/>
              </w:rPr>
            </w:pPr>
            <w:r>
              <w:rPr>
                <w:rFonts w:ascii="宋体" w:eastAsia="宋体" w:hAnsi="宋体" w:cs="宋体" w:hint="eastAsia"/>
                <w:sz w:val="20"/>
                <w:szCs w:val="20"/>
              </w:rPr>
              <w:t>总计</w:t>
            </w:r>
          </w:p>
        </w:tc>
      </w:tr>
      <w:tr w:rsidR="007E4F13">
        <w:trPr>
          <w:trHeight w:val="532"/>
          <w:jc w:val="center"/>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E4F13" w:rsidRDefault="00E723CE">
            <w:pPr>
              <w:kinsoku/>
              <w:autoSpaceDE/>
              <w:autoSpaceDN/>
              <w:adjustRightInd/>
              <w:snapToGrid/>
              <w:spacing w:line="4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tcPr>
          <w:p w:rsidR="007E4F13" w:rsidRDefault="00E723CE">
            <w:pPr>
              <w:kinsoku/>
              <w:autoSpaceDE/>
              <w:autoSpaceDN/>
              <w:adjustRightInd/>
              <w:snapToGrid/>
              <w:spacing w:line="4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tcPr>
          <w:p w:rsidR="007E4F13" w:rsidRDefault="00E723CE">
            <w:pPr>
              <w:kinsoku/>
              <w:autoSpaceDE/>
              <w:autoSpaceDN/>
              <w:adjustRightInd/>
              <w:snapToGrid/>
              <w:spacing w:line="4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tcPr>
          <w:p w:rsidR="007E4F13" w:rsidRDefault="00E723CE">
            <w:pPr>
              <w:kinsoku/>
              <w:autoSpaceDE/>
              <w:autoSpaceDN/>
              <w:adjustRightInd/>
              <w:snapToGrid/>
              <w:spacing w:line="4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58" w:type="dxa"/>
            <w:tcBorders>
              <w:top w:val="nil"/>
              <w:left w:val="nil"/>
              <w:bottom w:val="single" w:sz="8" w:space="0" w:color="auto"/>
              <w:right w:val="single" w:sz="8" w:space="0" w:color="auto"/>
            </w:tcBorders>
            <w:tcMar>
              <w:top w:w="0" w:type="dxa"/>
              <w:left w:w="108" w:type="dxa"/>
              <w:bottom w:w="0" w:type="dxa"/>
              <w:right w:w="108" w:type="dxa"/>
            </w:tcMar>
            <w:vAlign w:val="center"/>
          </w:tcPr>
          <w:p w:rsidR="007E4F13" w:rsidRDefault="00E723CE">
            <w:pPr>
              <w:kinsoku/>
              <w:autoSpaceDE/>
              <w:autoSpaceDN/>
              <w:adjustRightInd/>
              <w:snapToGrid/>
              <w:spacing w:line="4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550" w:type="dxa"/>
            <w:tcBorders>
              <w:top w:val="nil"/>
              <w:left w:val="nil"/>
              <w:bottom w:val="single" w:sz="8" w:space="0" w:color="auto"/>
              <w:right w:val="single" w:sz="8" w:space="0" w:color="auto"/>
            </w:tcBorders>
            <w:tcMar>
              <w:top w:w="0" w:type="dxa"/>
              <w:left w:w="108" w:type="dxa"/>
              <w:bottom w:w="0" w:type="dxa"/>
              <w:right w:w="108" w:type="dxa"/>
            </w:tcMar>
            <w:vAlign w:val="center"/>
          </w:tcPr>
          <w:p w:rsidR="007E4F13" w:rsidRDefault="00E723CE">
            <w:pPr>
              <w:kinsoku/>
              <w:autoSpaceDE/>
              <w:autoSpaceDN/>
              <w:adjustRightInd/>
              <w:snapToGrid/>
              <w:spacing w:line="4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7E4F13" w:rsidRDefault="00E723CE">
            <w:pPr>
              <w:kinsoku/>
              <w:autoSpaceDE/>
              <w:autoSpaceDN/>
              <w:adjustRightInd/>
              <w:snapToGrid/>
              <w:spacing w:line="4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7E4F13" w:rsidRDefault="00E723CE">
            <w:pPr>
              <w:kinsoku/>
              <w:autoSpaceDE/>
              <w:autoSpaceDN/>
              <w:adjustRightInd/>
              <w:snapToGrid/>
              <w:spacing w:line="4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7E4F13" w:rsidRDefault="00E723CE">
            <w:pPr>
              <w:kinsoku/>
              <w:autoSpaceDE/>
              <w:autoSpaceDN/>
              <w:adjustRightInd/>
              <w:snapToGrid/>
              <w:spacing w:line="4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7E4F13" w:rsidRDefault="00E723CE">
            <w:pPr>
              <w:kinsoku/>
              <w:autoSpaceDE/>
              <w:autoSpaceDN/>
              <w:adjustRightInd/>
              <w:snapToGrid/>
              <w:spacing w:line="4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7E4F13" w:rsidRDefault="00E723CE">
            <w:pPr>
              <w:kinsoku/>
              <w:autoSpaceDE/>
              <w:autoSpaceDN/>
              <w:adjustRightInd/>
              <w:snapToGrid/>
              <w:spacing w:line="4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7E4F13" w:rsidRDefault="00E723CE">
            <w:pPr>
              <w:kinsoku/>
              <w:autoSpaceDE/>
              <w:autoSpaceDN/>
              <w:adjustRightInd/>
              <w:snapToGrid/>
              <w:spacing w:line="4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7E4F13" w:rsidRDefault="00E723CE">
            <w:pPr>
              <w:kinsoku/>
              <w:autoSpaceDE/>
              <w:autoSpaceDN/>
              <w:adjustRightInd/>
              <w:snapToGrid/>
              <w:spacing w:line="4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06" w:type="dxa"/>
            <w:tcBorders>
              <w:top w:val="nil"/>
              <w:left w:val="nil"/>
              <w:bottom w:val="single" w:sz="8" w:space="0" w:color="auto"/>
              <w:right w:val="single" w:sz="8" w:space="0" w:color="auto"/>
            </w:tcBorders>
            <w:tcMar>
              <w:top w:w="0" w:type="dxa"/>
              <w:left w:w="108" w:type="dxa"/>
              <w:bottom w:w="0" w:type="dxa"/>
              <w:right w:w="108" w:type="dxa"/>
            </w:tcMar>
            <w:vAlign w:val="center"/>
          </w:tcPr>
          <w:p w:rsidR="007E4F13" w:rsidRDefault="00E723CE">
            <w:pPr>
              <w:kinsoku/>
              <w:autoSpaceDE/>
              <w:autoSpaceDN/>
              <w:adjustRightInd/>
              <w:snapToGrid/>
              <w:spacing w:line="4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c>
          <w:tcPr>
            <w:tcW w:w="606" w:type="dxa"/>
            <w:tcBorders>
              <w:top w:val="nil"/>
              <w:left w:val="nil"/>
              <w:bottom w:val="single" w:sz="8" w:space="0" w:color="auto"/>
              <w:right w:val="single" w:sz="8" w:space="0" w:color="auto"/>
            </w:tcBorders>
            <w:tcMar>
              <w:top w:w="0" w:type="dxa"/>
              <w:left w:w="108" w:type="dxa"/>
              <w:bottom w:w="0" w:type="dxa"/>
              <w:right w:w="108" w:type="dxa"/>
            </w:tcMar>
            <w:vAlign w:val="center"/>
          </w:tcPr>
          <w:p w:rsidR="007E4F13" w:rsidRDefault="00E723CE">
            <w:pPr>
              <w:kinsoku/>
              <w:autoSpaceDE/>
              <w:autoSpaceDN/>
              <w:adjustRightInd/>
              <w:snapToGrid/>
              <w:spacing w:line="400" w:lineRule="exact"/>
              <w:jc w:val="center"/>
              <w:textAlignment w:val="auto"/>
              <w:rPr>
                <w:rFonts w:ascii="宋体" w:eastAsia="宋体" w:hAnsi="宋体" w:cs="宋体"/>
                <w:sz w:val="24"/>
                <w:szCs w:val="24"/>
              </w:rPr>
            </w:pPr>
            <w:r>
              <w:rPr>
                <w:rFonts w:ascii="Calibri" w:eastAsia="宋体" w:hAnsi="Calibri" w:cs="宋体" w:hint="eastAsia"/>
                <w:sz w:val="20"/>
                <w:szCs w:val="20"/>
              </w:rPr>
              <w:t>0</w:t>
            </w:r>
          </w:p>
        </w:tc>
      </w:tr>
    </w:tbl>
    <w:p w:rsidR="007E4F13" w:rsidRDefault="00E723CE" w:rsidP="00C56846">
      <w:pPr>
        <w:spacing w:line="560" w:lineRule="exact"/>
        <w:ind w:leftChars="200" w:left="420"/>
        <w:jc w:val="both"/>
        <w:rPr>
          <w:rFonts w:ascii="黑体" w:eastAsia="黑体" w:hAnsi="黑体" w:cs="黑体"/>
          <w:sz w:val="32"/>
          <w:szCs w:val="32"/>
        </w:rPr>
      </w:pPr>
      <w:r>
        <w:rPr>
          <w:rFonts w:ascii="黑体" w:eastAsia="黑体" w:hAnsi="黑体" w:cs="黑体" w:hint="eastAsia"/>
          <w:sz w:val="32"/>
          <w:szCs w:val="32"/>
        </w:rPr>
        <w:t>五、政府信息公开工作存在的主要问题及改进情况</w:t>
      </w:r>
    </w:p>
    <w:p w:rsidR="007E4F13" w:rsidRDefault="00E723CE">
      <w:pPr>
        <w:spacing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202</w:t>
      </w:r>
      <w:r w:rsidR="008C4FF0">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年，我局政府环境信息公开工作虽然取得了一定成绩，但与上级部署和公众需求仍存在一定的差距，主要是：信息公开的时效性有待提高，网络问政、在线互动建设有待加强等。</w:t>
      </w:r>
    </w:p>
    <w:p w:rsidR="007E4F13" w:rsidRDefault="00E723CE">
      <w:pPr>
        <w:spacing w:line="56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六、其他需要报告的事项</w:t>
      </w:r>
    </w:p>
    <w:p w:rsidR="007E4F13" w:rsidRDefault="00E723CE">
      <w:pPr>
        <w:spacing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无。</w:t>
      </w:r>
    </w:p>
    <w:p w:rsidR="007E4F13" w:rsidRDefault="00E723CE" w:rsidP="009757D8">
      <w:pPr>
        <w:spacing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今后，我局要在县委县政府领导下，切实履行好政府公开职责，进一步加强大埔县人民政府网站的使用和管理，加强公共信息整合力度，进一步提供多样化的便民服务，进一步加大网络问政建设力度，提供多种网络问政渠道，进一步扩大政务信息公开内容，通过更多的媒体扩大公开范围，拓宽公开渠道，让公众更方便快捷地了解政府信息的查询方式和基本内容。通过电话、网上信箱等途径，接受公众对政府信息公开工作的监督。</w:t>
      </w:r>
    </w:p>
    <w:p w:rsidR="007E4F13" w:rsidRDefault="007E4F13">
      <w:pPr>
        <w:spacing w:line="560" w:lineRule="exact"/>
        <w:ind w:firstLineChars="200" w:firstLine="640"/>
        <w:jc w:val="both"/>
        <w:rPr>
          <w:rFonts w:ascii="仿宋_GB2312" w:eastAsia="仿宋_GB2312" w:hAnsi="仿宋_GB2312" w:cs="仿宋_GB2312"/>
          <w:sz w:val="32"/>
          <w:szCs w:val="32"/>
        </w:rPr>
      </w:pPr>
    </w:p>
    <w:p w:rsidR="007E4F13" w:rsidRDefault="00E723CE">
      <w:pPr>
        <w:wordWrap w:val="0"/>
        <w:spacing w:line="560" w:lineRule="exact"/>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梅州市生态环境局大埔分局    </w:t>
      </w:r>
    </w:p>
    <w:p w:rsidR="007E4F13" w:rsidRDefault="00E723CE">
      <w:pPr>
        <w:wordWrap w:val="0"/>
        <w:spacing w:line="560" w:lineRule="exact"/>
        <w:ind w:firstLineChars="200" w:firstLine="720"/>
        <w:jc w:val="right"/>
        <w:rPr>
          <w:rFonts w:ascii="仿宋_GB2312" w:eastAsia="仿宋_GB2312" w:hAnsi="仿宋_GB2312" w:cs="仿宋_GB2312"/>
          <w:sz w:val="32"/>
          <w:szCs w:val="32"/>
        </w:rPr>
      </w:pPr>
      <w:r>
        <w:rPr>
          <w:rFonts w:ascii="仿宋_GB2312" w:eastAsia="仿宋_GB2312" w:hAnsi="仿宋_GB2312" w:cs="仿宋_GB2312" w:hint="eastAsia"/>
          <w:spacing w:val="20"/>
          <w:sz w:val="32"/>
          <w:szCs w:val="32"/>
        </w:rPr>
        <w:t>202</w:t>
      </w:r>
      <w:r w:rsidR="008C4FF0">
        <w:rPr>
          <w:rFonts w:ascii="仿宋_GB2312" w:eastAsia="仿宋_GB2312" w:hAnsi="仿宋_GB2312" w:cs="仿宋_GB2312" w:hint="eastAsia"/>
          <w:spacing w:val="20"/>
          <w:sz w:val="32"/>
          <w:szCs w:val="32"/>
        </w:rPr>
        <w:t>4</w:t>
      </w:r>
      <w:r>
        <w:rPr>
          <w:rFonts w:ascii="仿宋_GB2312" w:eastAsia="仿宋_GB2312" w:hAnsi="仿宋_GB2312" w:cs="仿宋_GB2312" w:hint="eastAsia"/>
          <w:spacing w:val="20"/>
          <w:sz w:val="32"/>
          <w:szCs w:val="32"/>
        </w:rPr>
        <w:t xml:space="preserve">年1月11日 </w:t>
      </w:r>
      <w:r>
        <w:rPr>
          <w:rFonts w:ascii="仿宋_GB2312" w:eastAsia="仿宋_GB2312" w:hAnsi="仿宋_GB2312" w:cs="仿宋_GB2312" w:hint="eastAsia"/>
          <w:sz w:val="32"/>
          <w:szCs w:val="32"/>
        </w:rPr>
        <w:t xml:space="preserve">       </w:t>
      </w:r>
    </w:p>
    <w:sectPr w:rsidR="007E4F13" w:rsidSect="007E4F13">
      <w:footerReference w:type="default" r:id="rId7"/>
      <w:pgSz w:w="11906" w:h="16838"/>
      <w:pgMar w:top="1701" w:right="1531" w:bottom="1417"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508" w:rsidRDefault="00B80508">
      <w:r>
        <w:separator/>
      </w:r>
    </w:p>
  </w:endnote>
  <w:endnote w:type="continuationSeparator" w:id="0">
    <w:p w:rsidR="00B80508" w:rsidRDefault="00B805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F13" w:rsidRDefault="00694382">
    <w:pPr>
      <w:pStyle w:val="a3"/>
    </w:pPr>
    <w:r w:rsidRPr="00694382">
      <w:pict>
        <v:shapetype id="_x0000_t202" coordsize="21600,21600" o:spt="202" path="m,l,21600r21600,l21600,xe">
          <v:stroke joinstyle="miter"/>
          <v:path gradientshapeok="t" o:connecttype="rect"/>
        </v:shapetype>
        <v:shape id="_x0000_s1026" type="#_x0000_t202" style="position:absolute;margin-left:20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filled="f" stroked="f" strokeweight=".5pt">
          <v:textbox style="mso-fit-shape-to-text:t" inset="0,0,0,0">
            <w:txbxContent>
              <w:p w:rsidR="007E4F13" w:rsidRDefault="00E723CE">
                <w:pPr>
                  <w:pStyle w:val="a3"/>
                  <w:rPr>
                    <w:rFonts w:ascii="Times New Roman" w:hAnsi="Times New Roman" w:cs="Times New Roman"/>
                    <w:sz w:val="28"/>
                    <w:szCs w:val="28"/>
                  </w:rPr>
                </w:pPr>
                <w:r>
                  <w:rPr>
                    <w:rFonts w:ascii="Times New Roman" w:hAnsi="Times New Roman" w:cs="Times New Roman"/>
                    <w:sz w:val="28"/>
                    <w:szCs w:val="28"/>
                  </w:rPr>
                  <w:t xml:space="preserve">— </w:t>
                </w:r>
                <w:r w:rsidR="00694382">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sidR="00694382">
                  <w:rPr>
                    <w:rFonts w:ascii="Times New Roman" w:hAnsi="Times New Roman" w:cs="Times New Roman"/>
                    <w:sz w:val="28"/>
                    <w:szCs w:val="28"/>
                  </w:rPr>
                  <w:fldChar w:fldCharType="separate"/>
                </w:r>
                <w:r w:rsidR="00B80508">
                  <w:rPr>
                    <w:rFonts w:ascii="Times New Roman" w:hAnsi="Times New Roman" w:cs="Times New Roman"/>
                    <w:noProof/>
                    <w:sz w:val="28"/>
                    <w:szCs w:val="28"/>
                  </w:rPr>
                  <w:t>1</w:t>
                </w:r>
                <w:r w:rsidR="00694382">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508" w:rsidRDefault="00B80508">
      <w:r>
        <w:separator/>
      </w:r>
    </w:p>
  </w:footnote>
  <w:footnote w:type="continuationSeparator" w:id="0">
    <w:p w:rsidR="00B80508" w:rsidRDefault="00B805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savePreviewPicture/>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2NjOTU3NDdkZTEwOGQwZDQyMDk3MzYxODA4MjM1NWUifQ=="/>
  </w:docVars>
  <w:rsids>
    <w:rsidRoot w:val="007E4F13"/>
    <w:rsid w:val="000748E9"/>
    <w:rsid w:val="005C03E0"/>
    <w:rsid w:val="00694382"/>
    <w:rsid w:val="007E4F13"/>
    <w:rsid w:val="008C4FF0"/>
    <w:rsid w:val="009757D8"/>
    <w:rsid w:val="00B80508"/>
    <w:rsid w:val="00C41880"/>
    <w:rsid w:val="00C56846"/>
    <w:rsid w:val="00E723CE"/>
    <w:rsid w:val="0A9A190C"/>
    <w:rsid w:val="12C70C43"/>
    <w:rsid w:val="1381648D"/>
    <w:rsid w:val="2DF21912"/>
    <w:rsid w:val="34FB7F91"/>
    <w:rsid w:val="5AB77823"/>
    <w:rsid w:val="694233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7E4F13"/>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E4F13"/>
    <w:pPr>
      <w:tabs>
        <w:tab w:val="center" w:pos="4153"/>
        <w:tab w:val="right" w:pos="8306"/>
      </w:tabs>
    </w:pPr>
    <w:rPr>
      <w:sz w:val="18"/>
    </w:rPr>
  </w:style>
  <w:style w:type="paragraph" w:styleId="a4">
    <w:name w:val="header"/>
    <w:basedOn w:val="a"/>
    <w:rsid w:val="007E4F13"/>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semiHidden/>
    <w:unhideWhenUsed/>
    <w:qFormat/>
    <w:rsid w:val="007E4F13"/>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423</Words>
  <Characters>2415</Characters>
  <Application>Microsoft Office Word</Application>
  <DocSecurity>0</DocSecurity>
  <Lines>20</Lines>
  <Paragraphs>5</Paragraphs>
  <ScaleCrop>false</ScaleCrop>
  <Company/>
  <LinksUpToDate>false</LinksUpToDate>
  <CharactersWithSpaces>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2023-01-11T08:11:00Z</cp:lastPrinted>
  <dcterms:created xsi:type="dcterms:W3CDTF">2024-01-11T00:23:00Z</dcterms:created>
  <dcterms:modified xsi:type="dcterms:W3CDTF">2024-01-15T06:40:00Z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49E113D3CC5240A395FC0BA8A5FAD884</vt:lpwstr>
  </property>
</Properties>
</file>