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1E" w:rsidRDefault="00DB361E" w:rsidP="00DB361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 </w:t>
      </w:r>
    </w:p>
    <w:p w:rsidR="00DB361E" w:rsidRDefault="00DB361E" w:rsidP="00DB361E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30"/>
          <w:szCs w:val="30"/>
        </w:rPr>
        <w:t xml:space="preserve">   2016年大埔县本级财政拨款的“三公”经费执行情况说明</w:t>
      </w:r>
    </w:p>
    <w:p w:rsidR="00DB361E" w:rsidRDefault="00DB361E" w:rsidP="00DB361E">
      <w:pPr>
        <w:rPr>
          <w:rFonts w:ascii="仿宋_GB2312" w:eastAsia="仿宋_GB2312" w:hAnsi="宋体"/>
          <w:spacing w:val="-2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 </w:t>
      </w:r>
      <w:r>
        <w:rPr>
          <w:rFonts w:ascii="仿宋_GB2312" w:eastAsia="仿宋_GB2312" w:hAnsi="宋体" w:hint="eastAsia"/>
          <w:spacing w:val="-20"/>
          <w:sz w:val="32"/>
          <w:szCs w:val="32"/>
        </w:rPr>
        <w:t xml:space="preserve">  2016年大埔县“三公”经费财政拨款支出决算数1130万元，比上年减支88万元，减幅7.22%。其中：公务用车购置无支出，比上年减支80万元，减幅100%；公务接待费500万元，比上年减支8万元，减幅1.57%。另外，因公出国（境）费用8万元和公务用车运行维护费622万元均与上年持平。</w:t>
      </w:r>
    </w:p>
    <w:p w:rsidR="001B0149" w:rsidRDefault="001B0149">
      <w:pPr>
        <w:rPr>
          <w:rFonts w:hint="eastAsia"/>
        </w:rPr>
      </w:pPr>
    </w:p>
    <w:p w:rsidR="00AA4C3E" w:rsidRPr="00AA4C3E" w:rsidRDefault="00AA4C3E">
      <w:pPr>
        <w:rPr>
          <w:rFonts w:ascii="仿宋_GB2312" w:eastAsia="仿宋_GB2312" w:hint="eastAsia"/>
          <w:sz w:val="32"/>
          <w:szCs w:val="32"/>
        </w:rPr>
      </w:pPr>
    </w:p>
    <w:p w:rsidR="00AA4C3E" w:rsidRPr="00AA4C3E" w:rsidRDefault="00AA4C3E" w:rsidP="00AA4C3E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  <w:r w:rsidRPr="00AA4C3E">
        <w:rPr>
          <w:rFonts w:ascii="仿宋_GB2312" w:eastAsia="仿宋_GB2312" w:hint="eastAsia"/>
          <w:sz w:val="32"/>
          <w:szCs w:val="32"/>
        </w:rPr>
        <w:t>2017年9月29日</w:t>
      </w:r>
    </w:p>
    <w:sectPr w:rsidR="00AA4C3E" w:rsidRPr="00AA4C3E" w:rsidSect="001B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3E" w:rsidRDefault="00AA4C3E" w:rsidP="00AA4C3E">
      <w:r>
        <w:separator/>
      </w:r>
    </w:p>
  </w:endnote>
  <w:endnote w:type="continuationSeparator" w:id="1">
    <w:p w:rsidR="00AA4C3E" w:rsidRDefault="00AA4C3E" w:rsidP="00AA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3E" w:rsidRDefault="00AA4C3E" w:rsidP="00AA4C3E">
      <w:r>
        <w:separator/>
      </w:r>
    </w:p>
  </w:footnote>
  <w:footnote w:type="continuationSeparator" w:id="1">
    <w:p w:rsidR="00AA4C3E" w:rsidRDefault="00AA4C3E" w:rsidP="00AA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61E"/>
    <w:rsid w:val="000E3C1E"/>
    <w:rsid w:val="00193A94"/>
    <w:rsid w:val="001A73F6"/>
    <w:rsid w:val="001B0149"/>
    <w:rsid w:val="0023488E"/>
    <w:rsid w:val="00361A07"/>
    <w:rsid w:val="003842F0"/>
    <w:rsid w:val="003F2FA8"/>
    <w:rsid w:val="004531FE"/>
    <w:rsid w:val="004D5C81"/>
    <w:rsid w:val="006238D4"/>
    <w:rsid w:val="00706081"/>
    <w:rsid w:val="009E21F0"/>
    <w:rsid w:val="00A15236"/>
    <w:rsid w:val="00A4650E"/>
    <w:rsid w:val="00A54FA5"/>
    <w:rsid w:val="00A73C3C"/>
    <w:rsid w:val="00AA4C3E"/>
    <w:rsid w:val="00B30201"/>
    <w:rsid w:val="00BA0C48"/>
    <w:rsid w:val="00BB6177"/>
    <w:rsid w:val="00BD28C4"/>
    <w:rsid w:val="00BE2BA7"/>
    <w:rsid w:val="00D034B8"/>
    <w:rsid w:val="00D46889"/>
    <w:rsid w:val="00DB361E"/>
    <w:rsid w:val="00EB1E3C"/>
    <w:rsid w:val="00EB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Chinese ORG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大埔县财政局杨南新</dc:creator>
  <cp:lastModifiedBy>梅州市人民政府专用版</cp:lastModifiedBy>
  <cp:revision>2</cp:revision>
  <dcterms:created xsi:type="dcterms:W3CDTF">2017-10-10T07:52:00Z</dcterms:created>
  <dcterms:modified xsi:type="dcterms:W3CDTF">2017-10-12T07:39:00Z</dcterms:modified>
</cp:coreProperties>
</file>