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13" w:rsidRDefault="008F7C13" w:rsidP="008F7C13">
      <w:pPr>
        <w:spacing w:line="600" w:lineRule="exact"/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8F7C13" w:rsidRDefault="008F7C13" w:rsidP="008F7C13">
      <w:pPr>
        <w:spacing w:line="600" w:lineRule="exact"/>
        <w:jc w:val="center"/>
        <w:rPr>
          <w:rFonts w:ascii="楷体_GB2312" w:eastAsia="楷体_GB2312" w:hint="eastAsia"/>
          <w:b/>
          <w:sz w:val="44"/>
          <w:szCs w:val="44"/>
        </w:rPr>
      </w:pPr>
      <w:r w:rsidRPr="008F7C13">
        <w:rPr>
          <w:rFonts w:ascii="楷体_GB2312" w:eastAsia="楷体_GB2312" w:hint="eastAsia"/>
          <w:b/>
          <w:sz w:val="44"/>
          <w:szCs w:val="44"/>
        </w:rPr>
        <w:t>转移支付情况说明</w:t>
      </w:r>
    </w:p>
    <w:p w:rsidR="008F7C13" w:rsidRPr="008F7C13" w:rsidRDefault="008F7C13" w:rsidP="008F7C13">
      <w:pPr>
        <w:spacing w:line="600" w:lineRule="exact"/>
        <w:jc w:val="center"/>
        <w:rPr>
          <w:rFonts w:ascii="楷体_GB2312" w:eastAsia="楷体_GB2312" w:hint="eastAsia"/>
          <w:b/>
          <w:sz w:val="44"/>
          <w:szCs w:val="44"/>
        </w:rPr>
      </w:pPr>
    </w:p>
    <w:p w:rsidR="008F7C13" w:rsidRPr="008F7C13" w:rsidRDefault="008F7C13" w:rsidP="008F7C13">
      <w:pPr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8F7C13">
        <w:rPr>
          <w:rFonts w:ascii="楷体_GB2312" w:eastAsia="楷体_GB2312" w:hint="eastAsia"/>
          <w:sz w:val="32"/>
          <w:szCs w:val="32"/>
        </w:rPr>
        <w:t>2017年预算安排转移性收入186639万元，其中：</w:t>
      </w:r>
    </w:p>
    <w:p w:rsidR="008F7C13" w:rsidRPr="008F7C13" w:rsidRDefault="008F7C13" w:rsidP="008F7C13">
      <w:pPr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8F7C13">
        <w:rPr>
          <w:rFonts w:ascii="楷体_GB2312" w:eastAsia="楷体_GB2312" w:hint="eastAsia"/>
          <w:sz w:val="32"/>
          <w:szCs w:val="32"/>
        </w:rPr>
        <w:t>（1）税收返还收入10736万元；</w:t>
      </w:r>
    </w:p>
    <w:p w:rsidR="008F7C13" w:rsidRPr="008F7C13" w:rsidRDefault="008F7C13" w:rsidP="008F7C13">
      <w:pPr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8F7C13">
        <w:rPr>
          <w:rFonts w:ascii="楷体_GB2312" w:eastAsia="楷体_GB2312" w:hint="eastAsia"/>
          <w:sz w:val="32"/>
          <w:szCs w:val="32"/>
        </w:rPr>
        <w:t>（2）一般性转移支付补助收入92731万元，含：均衡性转移支付补助收入47585万元，中央苏区、革命老区转移支付4956万元，县级基本财力保障补助13042万元，企事业单位划转收入1679万元，固定数额补助收入15534万元，重点生态功能区转移支付收入9155万元，其他一般性转移支付补助收入780万元；</w:t>
      </w:r>
    </w:p>
    <w:p w:rsidR="008F7C13" w:rsidRPr="008F7C13" w:rsidRDefault="008F7C13" w:rsidP="008F7C13">
      <w:pPr>
        <w:spacing w:line="600" w:lineRule="exact"/>
        <w:ind w:firstLineChars="200" w:firstLine="640"/>
        <w:jc w:val="left"/>
        <w:rPr>
          <w:rFonts w:ascii="楷体_GB2312" w:eastAsia="楷体_GB2312" w:hint="eastAsia"/>
          <w:b/>
          <w:sz w:val="32"/>
          <w:szCs w:val="32"/>
        </w:rPr>
      </w:pPr>
      <w:r w:rsidRPr="008F7C13">
        <w:rPr>
          <w:rFonts w:ascii="楷体_GB2312" w:eastAsia="楷体_GB2312" w:hint="eastAsia"/>
          <w:sz w:val="32"/>
          <w:szCs w:val="32"/>
        </w:rPr>
        <w:t>（3）省、市</w:t>
      </w:r>
      <w:r w:rsidRPr="008F7C13">
        <w:rPr>
          <w:rFonts w:ascii="楷体_GB2312" w:eastAsia="楷体_GB2312" w:hint="eastAsia"/>
          <w:kern w:val="0"/>
          <w:sz w:val="32"/>
          <w:szCs w:val="32"/>
        </w:rPr>
        <w:t>提前下达</w:t>
      </w:r>
      <w:r w:rsidRPr="008F7C13">
        <w:rPr>
          <w:rFonts w:ascii="楷体_GB2312" w:eastAsia="楷体_GB2312" w:hint="eastAsia"/>
          <w:sz w:val="32"/>
          <w:szCs w:val="32"/>
        </w:rPr>
        <w:t>专款补助收入83172万元。</w:t>
      </w:r>
    </w:p>
    <w:p w:rsidR="00DE7DDC" w:rsidRPr="008F7C13" w:rsidRDefault="00DE7DDC" w:rsidP="008F7C13">
      <w:pPr>
        <w:jc w:val="left"/>
        <w:rPr>
          <w:rFonts w:ascii="楷体_GB2312" w:eastAsia="楷体_GB2312" w:hint="eastAsia"/>
          <w:sz w:val="32"/>
          <w:szCs w:val="32"/>
        </w:rPr>
      </w:pPr>
    </w:p>
    <w:sectPr w:rsidR="00DE7DDC" w:rsidRPr="008F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DDC" w:rsidRDefault="00DE7DDC" w:rsidP="008F7C13">
      <w:r>
        <w:separator/>
      </w:r>
    </w:p>
  </w:endnote>
  <w:endnote w:type="continuationSeparator" w:id="1">
    <w:p w:rsidR="00DE7DDC" w:rsidRDefault="00DE7DDC" w:rsidP="008F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DDC" w:rsidRDefault="00DE7DDC" w:rsidP="008F7C13">
      <w:r>
        <w:separator/>
      </w:r>
    </w:p>
  </w:footnote>
  <w:footnote w:type="continuationSeparator" w:id="1">
    <w:p w:rsidR="00DE7DDC" w:rsidRDefault="00DE7DDC" w:rsidP="008F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C13"/>
    <w:rsid w:val="008F7C13"/>
    <w:rsid w:val="00D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C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C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Chinese 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2017-10-25T08:38:00Z</dcterms:created>
  <dcterms:modified xsi:type="dcterms:W3CDTF">2017-10-25T08:39:00Z</dcterms:modified>
</cp:coreProperties>
</file>