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DA4" w:rsidRPr="00461ED7" w:rsidRDefault="00D27DA4" w:rsidP="00D27DA4">
      <w:pPr>
        <w:spacing w:line="540" w:lineRule="exact"/>
        <w:jc w:val="left"/>
        <w:rPr>
          <w:rFonts w:ascii="黑体" w:eastAsia="黑体" w:hAnsi="黑体"/>
          <w:sz w:val="44"/>
          <w:szCs w:val="44"/>
        </w:rPr>
      </w:pPr>
      <w:r w:rsidRPr="00461ED7">
        <w:rPr>
          <w:rFonts w:ascii="黑体" w:eastAsia="黑体" w:hAnsi="黑体" w:cs="宋体" w:hint="eastAsia"/>
          <w:kern w:val="0"/>
          <w:sz w:val="32"/>
          <w:szCs w:val="32"/>
          <w:shd w:val="clear" w:color="auto" w:fill="FFFFFF"/>
        </w:rPr>
        <w:t>附件2</w:t>
      </w:r>
    </w:p>
    <w:p w:rsidR="00D27DA4" w:rsidRDefault="00D27DA4" w:rsidP="00D27DA4">
      <w:pPr>
        <w:spacing w:line="540" w:lineRule="exact"/>
        <w:jc w:val="center"/>
        <w:rPr>
          <w:rFonts w:ascii="华文中宋" w:eastAsia="华文中宋" w:hAnsi="华文中宋" w:cs="宋体" w:hint="eastAsia"/>
          <w:kern w:val="0"/>
          <w:sz w:val="44"/>
          <w:szCs w:val="44"/>
          <w:shd w:val="clear" w:color="auto" w:fill="FFFFFF"/>
        </w:rPr>
      </w:pPr>
      <w:r>
        <w:rPr>
          <w:rFonts w:ascii="华文中宋" w:eastAsia="华文中宋" w:hAnsi="华文中宋" w:cs="宋体" w:hint="eastAsia"/>
          <w:kern w:val="0"/>
          <w:sz w:val="44"/>
          <w:szCs w:val="44"/>
          <w:shd w:val="clear" w:color="auto" w:fill="FFFFFF"/>
        </w:rPr>
        <w:t>宣布失效</w:t>
      </w:r>
      <w:r w:rsidRPr="00AD3720">
        <w:rPr>
          <w:rFonts w:ascii="华文中宋" w:eastAsia="华文中宋" w:hAnsi="华文中宋" w:cs="宋体" w:hint="eastAsia"/>
          <w:kern w:val="0"/>
          <w:sz w:val="44"/>
          <w:szCs w:val="44"/>
          <w:shd w:val="clear" w:color="auto" w:fill="FFFFFF"/>
        </w:rPr>
        <w:t>的政府文件目录</w:t>
      </w:r>
    </w:p>
    <w:p w:rsidR="00D27DA4" w:rsidRDefault="00D27DA4" w:rsidP="00D27DA4">
      <w:pPr>
        <w:spacing w:line="200" w:lineRule="exact"/>
        <w:jc w:val="center"/>
        <w:rPr>
          <w:rFonts w:ascii="华文中宋" w:eastAsia="华文中宋" w:hAnsi="华文中宋" w:cs="宋体"/>
          <w:kern w:val="0"/>
          <w:sz w:val="44"/>
          <w:szCs w:val="44"/>
          <w:shd w:val="clear" w:color="auto" w:fill="FFFFFF"/>
        </w:rPr>
      </w:pPr>
    </w:p>
    <w:tbl>
      <w:tblPr>
        <w:tblW w:w="8946" w:type="dxa"/>
        <w:tblInd w:w="93" w:type="dxa"/>
        <w:tblLook w:val="04A0"/>
      </w:tblPr>
      <w:tblGrid>
        <w:gridCol w:w="1008"/>
        <w:gridCol w:w="5386"/>
        <w:gridCol w:w="2552"/>
      </w:tblGrid>
      <w:tr w:rsidR="00D27DA4" w:rsidRPr="006500E8" w:rsidTr="000418B3">
        <w:trPr>
          <w:cantSplit/>
          <w:trHeight w:val="20"/>
          <w:tblHead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DA4" w:rsidRPr="00166B8B" w:rsidRDefault="00D27DA4" w:rsidP="000418B3">
            <w:pPr>
              <w:widowControl/>
              <w:jc w:val="center"/>
              <w:rPr>
                <w:rFonts w:ascii="宋体" w:hAnsi="宋体" w:cs="宋体"/>
                <w:b/>
                <w:bCs/>
                <w:kern w:val="0"/>
                <w:sz w:val="28"/>
                <w:szCs w:val="28"/>
              </w:rPr>
            </w:pPr>
            <w:r w:rsidRPr="00166B8B">
              <w:rPr>
                <w:rFonts w:ascii="宋体" w:hAnsi="宋体" w:cs="宋体" w:hint="eastAsia"/>
                <w:b/>
                <w:bCs/>
                <w:kern w:val="0"/>
                <w:sz w:val="28"/>
                <w:szCs w:val="28"/>
              </w:rPr>
              <w:t>序号</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D27DA4" w:rsidRPr="00166B8B" w:rsidRDefault="00D27DA4" w:rsidP="000418B3">
            <w:pPr>
              <w:widowControl/>
              <w:jc w:val="center"/>
              <w:rPr>
                <w:rFonts w:ascii="宋体" w:hAnsi="宋体" w:cs="宋体"/>
                <w:b/>
                <w:bCs/>
                <w:kern w:val="0"/>
                <w:sz w:val="28"/>
                <w:szCs w:val="28"/>
              </w:rPr>
            </w:pPr>
            <w:r w:rsidRPr="00166B8B">
              <w:rPr>
                <w:rFonts w:ascii="宋体" w:hAnsi="宋体" w:cs="宋体" w:hint="eastAsia"/>
                <w:b/>
                <w:bCs/>
                <w:kern w:val="0"/>
                <w:sz w:val="28"/>
                <w:szCs w:val="28"/>
              </w:rPr>
              <w:t>文件标题</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D27DA4" w:rsidRPr="00166B8B" w:rsidRDefault="00D27DA4" w:rsidP="000418B3">
            <w:pPr>
              <w:widowControl/>
              <w:jc w:val="center"/>
              <w:rPr>
                <w:rFonts w:ascii="宋体" w:hAnsi="宋体" w:cs="宋体"/>
                <w:b/>
                <w:bCs/>
                <w:kern w:val="0"/>
                <w:sz w:val="28"/>
                <w:szCs w:val="28"/>
              </w:rPr>
            </w:pPr>
            <w:r w:rsidRPr="00166B8B">
              <w:rPr>
                <w:rFonts w:ascii="宋体" w:hAnsi="宋体" w:cs="宋体" w:hint="eastAsia"/>
                <w:b/>
                <w:bCs/>
                <w:kern w:val="0"/>
                <w:sz w:val="28"/>
                <w:szCs w:val="28"/>
              </w:rPr>
              <w:t>发文字号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关于试行液化石油气钢瓶强制检测的通告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埔府〔2003〕81号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关于加强春节期间重大动物疫病防制工作的紧急通知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关于印发《大埔县县城中心大街征地拆迁补偿方案》的通知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埔府〔2004〕10号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关于建设县城中心大街征用土地房屋拆迁有关事项的通告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埔府〔2004〕14号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关于印发《大埔县实施“绿满梅州”大行动考核办法》的通知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埔府〔2004〕21号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建立部队立功受奖定人奖励制度的通知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埔府〔2004〕23号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关于做好2004年度民兵组织整顿工作通知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埔府〔2004〕25号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关于进一步做好狂犬病防制工作的通知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埔府〔2004〕26号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转发省政府办公厅转发国务院办公厅关于尽快恢复摞荒耕地生产的紧急通知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埔府〔2004〕32号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通告（防止噪声影响考生考试和休息）</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埔府〔2004〕41号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转发省人民政府转发国务院关于开展第一次全国经济普查的通知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埔府〔2004〕42号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关于加强烟叶专卖管理的通告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埔府〔2004〕46号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关于2004年度烤烟生产扶持奖励政策的通知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埔府〔2004〕48号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关于切实加强狂犬病防制工作的紧急通知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埔府〔2004〕53号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关于加强县城防洪堤北堤工程建设范围管理的通告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埔府〔2004〕57号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关于印发《大埔县破坏性地震应急预案》的通知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埔府〔2004〕61号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关于在县城规范划区内开展土地权属调查的通告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埔府〔2004〕62号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关于进一步加强我县河道采砂管理的通知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埔府〔2004〕67号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印发《关于加快民营经济发展的若干规定》的通知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埔府〔2004〕73号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关于印发大埔县县城城镇建设征地拆迁补偿规定的通知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埔府〔2004〕75号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关于印发《大埔县林地保护利用总体规划（2001－2010年）》的通知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埔府〔2004〕76号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关于茶阳水电站工程建设及淹没范围管理的通告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埔府〔2004〕81号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转发梅州市人民政府《关于进一步加强地质灾害防治工作意见》的通知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埔府〔2004〕82号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转发梅州市人民政府《关于进一步加强扩山安全生产工作的意见》的通知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埔府〔2004〕83号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关于印发大埔县2005年度新型农村合作医疗保障制度管理办法的通知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埔府〔2004〕84号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关于扎实搞好今冬明春水利建设的通知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埔府〔2004〕85号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关于印发《大埔县联合整治道路交通运输市场秩序工作方案》的通知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埔府〔2004〕89号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28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关于联合整治道路运输市场秩序的通告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埔府〔2004〕90号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印发2004年度大埔县社会保险工作考核办法的通知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埔府〔2004〕103号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关于印发《大埔县安全生产事故灾难应急预案》的通知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埔府〔2004〕111号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关于加强生猪屠宰和肉食市场管理的通告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关于开展2005年度“绿满梅州”全民义务植树运动的通知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埔府〔2005〕19号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关于印发大埔县2005年度“绿满梅州”大行动实施方案的通知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埔府〔2005〕24号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关于下达大埔县2005年国民经济和社会发展计划的通知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埔府〔2005〕28号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关于做好2004年冬季退役士兵安置工作的通知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埔府〔2005〕32号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关于加强狂犬病疫性监测及防控工作的通知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埔府〔2005〕34号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关于加强大埔县城高考期间环境噪声管理的通告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埔府〔2005〕40号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转发梅州市政府《关于印发梅州市乡镇船舶安全管理规定的通知》的通知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埔府〔2005〕44号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关于贯彻《广东省河道采砂管理条例》加强我县河道采砂管理秩序的通告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埔府〔2005〕45号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转发关于调整梅州市2005年企业职工最低工资标准的通知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埔府〔2005〕50号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关于全面深入开展安全生产整治工作的通知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埔府〔2005〕59号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关于高陂镇实施生猪定点屠宰管理的通告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埔府〔2005〕62号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大埔县青溪镇铲坑村纸厂取缔工作实施方案</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埔府〔2005〕66号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关于印发大埔县预防山体滑坡工作责任及考评办法的通知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埔府〔2005〕67号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关于印发大埔县秋冬森林防火工作方案的通知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埔府〔2005〕68号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关于印发大埔县2006年度新型农村合作医疗保障制度实施办法的通知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埔府〔2005〕70号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关于光德镇实施生猪生猪定点屠宰管理的通告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埔府〔2005〕72号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关于大埔县长上线陈牙陂至白云大桥段公路改建工程建设征地拆迁补偿有关事项的通知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埔府〔2005〕77号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关于长上线茶阳至湖寮长教段公路改建工程建设地拆迁补偿有关事项的通知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埔府〔2005〕78号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关于省道长上线茶阳至湖寮段公路改建工程的通告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埔府〔2005〕80号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关于抓紧做好仁和大楼引道工程建设征地拆迁补偿工作的通知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埔府〔2005〕81号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关于大埔县长上线茶阳至湖寮长教段公路改建工程建设征地拆迁补偿有关事项的通知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埔府〔2005〕83号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关于大埔县长上线陈牙陂至白云大桥段公路改建工程建设征地拆迁补偿有关事项的通知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埔府〔2005〕84号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大埔县人民政府关于在县城区组织防空警报试鸣的通告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埔府〔2005〕89号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大埔县人民政府森林防火戒严令</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埔府〔2005〕97号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56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大埔县人民政府关于在县城田家炳体育中心、西湖公园燃放烟花的通告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埔府〔2006〕9号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关于调整民营企业奖励政策的通知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埔府〔2006〕13号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关于做好我县2005年冬季退役士兵接收安置工作的通知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埔府〔2006〕19号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关于印发大埔县贯彻《关于推行行政执法责任制的若干意见》实施方案的通知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埔府〔2006〕27号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关于下达大埔县2006年国民经济和社会发展计划的通知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埔府〔2006〕28号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关于印发大埔县国民经济和社会发展第十一个五年规划纲要的通知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埔府〔2006〕29号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关于加强农业机械安全监督管理工作的通告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埔府〔2006〕32号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关于加强大埔县城高考期间环境噪声管理的通告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埔府〔2006〕35号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关于调整新型农村合作医疗保障标准的通知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埔府〔2006〕38号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关于印发《大埔县防洪应急预案》《大埔县县防旱应急预案》《大埔县防台风应急预案》的通知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埔府〔2006〕114号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关于印发大埔县2007年度新型农村合作医疗保障制度实施办法的通知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埔府〔2006〕118号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大埔县人民政府森林防火戒严令</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埔府〔2006〕127号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关于在县城城区组织防空警报试鸣的通告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埔府〔2006〕129号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关于开展农业普查的公告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埔府〔2006〕134号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关于提高我县城乡最低生活保障补助水平的通知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埔府〔2007〕21号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关于我县实施新型农村合作医疗即时补助和大额补助制度的通知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埔府〔2007〕24号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关于加强大埔县城高考期间环境噪声管理的通告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埔府〔2007〕32号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关于下达大埔县2007年国民经济和社会发展计划的通知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埔府〔2007〕34号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大埔县人民政府关于省道长上线双溪段限制车辆通行的通告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埔府〔2007〕41号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关于印发大埔县开展桥梁和水上交通安全隐患排查和专项治理工作实施方案的通知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埔府〔2007〕47号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关于印发大埔县2007年解决城镇困难户住房问题实施方案的通知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埔府〔2007〕62号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关于转发梅州市城镇居民基本医疗保险暂行办法的通知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埔府〔2007〕69号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关于印发大埔县2008年度新型农村合作医疗保障制度实施办法的通知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埔府〔2007〕70号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关于2007年度烟叶生产奖励政策的通知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埔府〔2007〕79号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关于2007年冬季进藏义务享受特殊优待安置政策的通知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埔府〔2007〕87号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关于大埔县（溪背坪）凯达水电站工程建设征地拆迁补偿有关事项的通知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埔府〔2007〕88号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关于印发大埔县2007至2010年传染病防治工作规划的通知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埔府〔2007〕89号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关于印发大埔县县城城镇建设征地拆迁补偿规定的通知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埔府〔2007〕93号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关于在县城城区组织防空警报试鸣的通告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埔府〔2007〕94号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85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关于印发大埔县城堤围管理所体制改革实施方案的通知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埔府〔2007〕96号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印发大埔县水利工程管理体制改革实施方案的通知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埔府〔2007〕109号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关于大埔县2008年烟叶生产扶持奖励政策的通知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埔府〔2007〕112号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大埔县人民政府森林防火戒严令</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埔府〔2008〕1号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印发大埔县解决县城低收入家庭住房困难发展规划和年度计划的通知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埔府〔2008〕10号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90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转发关于加强关闭矿山和取缔矿点监控管理工作的通知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埔府〔2008〕11号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91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关于印发大埔发电厂征地拆迁补偿规定的通知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埔府〔2008〕25号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92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关于下达大埔县2008年国民经济和社会发展计划的通知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埔府〔2008〕26号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93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关于进一步加强盐政管理全面整顿盐业市场秩序的通告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埔府〔2008〕37号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94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转发梅州市人民政府关于调整我市企业职工最低工资标准的通知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埔府〔2008〕43号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95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关于大埔县城高考期间环境噪声管理的通告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埔府〔2008〕52号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96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关于加强烟叶专卖管理的通告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埔府〔2008〕58号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97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关于印发大埔县“十一五”主要污染物总量感排工作方案的通知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埔府〔2008〕77号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98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关于在全县实施第二次全国经济普查的公告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埔府〔2008〕78号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99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关于在县城城区实施防空警报试鸣的通告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埔府〔2008〕86号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100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关于印发大埔县农村劳动力就地就近转移就业实施办法的通知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埔府〔2008〕90号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101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关于印发大埔县农村劳动力技能培训转移就业实施办法的通知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埔府〔2008〕91号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102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大埔县人民政府森林防火戒严令</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埔府〔2008〕96号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103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关于蓬辣滩水电站船闸检修停航有关事项的通告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埔府〔2008〕105号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104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关于加快推进项目建设的工作意见</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埔府〔2009〕7号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105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大埔县人民政府关于开展麻疹疫苗强化免疫活动的通告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埔府〔2009〕10号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106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关于下达大埔县2009年国民经济和社会发展计划的通知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埔府〔2009〕21号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107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大埔县人民政府关于百侯水电站提高蓄水水位的通告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埔府〔2009〕23号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108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关于进一步转变机关作风切实推动工作落实的意见</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埔府〔2009〕30号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109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关于印发大埔县农村劳动力就地就近转移就业激励机制（试行）的通知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埔府〔2009〕36号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110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转发梅州市重大建设工程项目监督检查办法的通知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埔府〔2009〕38号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111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关于加强大埔县城高考期间环境噪声管理的通告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埔府〔2009〕44号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112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关于开展占地毁林建坟专项整治行动的通告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埔府〔2009〕49号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113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关于印发大埔县农村社会养老保险暂行办法的通知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埔府〔2009〕93号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114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关于印发大埔县梅大高速公路大埔段征地拆迁补偿规定的通知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埔府〔2009〕101号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115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大埔县人民政府关于整治道路旅客运输市场秩序的通告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埔府〔2009〕110号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116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关于进一步加强应急管理工作的通知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埔府〔2009〕118号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117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大埔县人民政府森林防火戒严令</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埔府〔2009〕124号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118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大埔县人民政府关于整治无证非法开采瓷土专项行动的通告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埔府〔2009〕126号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119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大埔县人民政府关于在县城城区实施防空警报试鸣的通告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埔府〔2009〕144号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120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大埔县人民政府关于蓬辣滩水电站船闸检修停航有关事项的通告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121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关于印发大埔县农村社会养老保险暂行办法的通知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122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关于做好农村社会养老保险宣传活动的通知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123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大埔县人民政府关于禁止燃放“孔明灯”的通告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124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关于下达大埔县2010年国民经济和社会发展计划的通知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埔府〔2010〕25号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125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转发梅州市人民政府关于调整我市企业职工最低工资标准的通知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埔府〔2010〕42号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126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大埔县人民政府关于加强大埔县城高考期间环境噪声管理的通告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埔府〔2010〕51号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127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关于加快印章更换工作的通知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埔府〔2010〕55号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128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关于加强和规范大埔县镇（场）、村（社区）残疾人组织建设的实施意见</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埔府〔2010〕60号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129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关于加强丰溪林场规划建设管理的通告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埔府〔2010〕61号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130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转发梅州市人民政府关于印发梅州市人民政府行政许可审批项目调整目录的通知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埔府〔2010〕62号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131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关于印发大埔县城西部学校征地拆迁补偿规定的通知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埔府〔2010〕66号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132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关于印发大埔县城新农村建设项目征地拆迁补偿规定的通知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埔府〔2010〕70号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133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关于印发大埔县城锦绣客家项目征地拆迁补偿规定的通知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埔府〔2010〕71号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134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关于印发大埔县城创作基地项目征地拆迁补偿规定的通知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埔府〔2010〕72号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135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关于印发大埔县城亲水公园项目征地拆迁补偿规定的通知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埔府〔2010〕73号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136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关于印发大埔县县城激励地下停车场建设暂行办法的通知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埔府〔2010〕78号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137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关于印发大埔县医药卫生体制改革近期重点实施方案（2009-2011）的通知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埔府〔2010〕82号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138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大埔县人民政府关于开展麻疹疫苗强化免疫活动的通告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埔府〔2010〕83号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139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关于转发省政府转发国务院关于进一步加强企业安全生产工作的通知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埔府〔2010〕93号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140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关于印发大埔县2010年度优秀农民工评选表彰办法的通知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埔府〔2010〕104号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141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关于印发大埔县城大兴路改造项目征地拆迁补偿规定的通知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埔府〔2010〕105号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142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大埔县人民政府关于在县城城区实施防空警报试鸣的通告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埔府〔2010〕111号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143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森林防火戒严令</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埔府〔2010〕115号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144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关于印发大埔县梅大高速公路大埔段（东延线）征地拆迁补偿规定的通知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埔府〔2010〕119号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145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关于印发大埔县梅大高速公路大埔段（东延线）建设房屋拆迁安置办法的通知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埔府〔2010〕120号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146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关于开展质量强县活动的实施意见</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埔府〔2010〕136号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147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关于印发大埔县县城建筑立面装修装饰管理规定的通知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埔府〔2011〕6号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148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大埔县人民政府关于加强梅龙高速公路大麻至银江连接线用地控制防止抢建、抢种、抢装修有关事项的通告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埔府〔2011〕20号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149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关于下达大埔县2011年国民经济和社会发展计划的通知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埔府〔2011〕30号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150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关于印发大埔县国民经济和社会发展第十二个五年规划纲要的通知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埔府〔2011〕31号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151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关于加强青溪电站、双溪电站库区管理的通告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埔府〔2011〕53号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152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关于印发大埔县防汛防旱防风防冻应急预案的通知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埔府〔2011〕55号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153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关于加强县城高考期间环境噪声管理的通告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埔府〔2011〕57号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154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关于印发大埔县小型农田水利工程管护体制机制改革方案的通知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埔府〔2011〕60号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155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关于提高农村五保供养标准和城乡最低生活保障补助水平的通知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埔府〔2011〕65号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156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关于印发大埔县2011-2013年度财政支农资金整合工作实施方案的通知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埔府〔2011〕76号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157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大埔县人民政府关于在县城城区实施防空警报试鸣的通告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埔府〔2011〕96号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158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大埔县人民政府关于加强河道采砂管理的通告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埔府〔2011〕99号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159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关于2011年冬季进疆义务兵享受特殊优待安置政策的通知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埔府〔2011〕100号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160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大埔县人民政府关于第七届世界大埔同乡联谊会暨经贸洽谈会期间交通管制的通告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埔府〔2011〕103号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161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大埔县人民政府关于高陂田家炳大桥维修加固的通告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埔府〔2012〕12号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162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大埔县人民政府关于茶阳镇大觉村高坪自然村引水扩网改造工程的通告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埔府〔2012〕13号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163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关于下达大埔县2012年国民经济和社会发展计划的通知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埔府〔2012〕37号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164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关于印发大埔县2012年重点建设项目工作计划的通知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埔府〔2012〕39号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165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关于加强大埔县城高考期间环境噪声和交通管理的通告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埔府〔2012〕48号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166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关于印发大埔县迎接党的十八大消防安全保卫战工作方案的通知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埔府〔2012〕82号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167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关于印发大埔县县城激励地下停车场建设暂行办法的通知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埔府〔2012〕84号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168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关于印发大埔县推广使用LED照明产品实施方案的通知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埔府〔2012〕98号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169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关于印发大埔县全民健身实施计划（2011-2015）的通知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埔府〔2012〕124号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170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大埔县人民政府关于在县城城区实施防空警报试鸣的通告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埔府〔2012〕130号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171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通   告（三河镇五丰村至县城仁和大桥路段实行全封闭施工）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埔府〔2012〕152号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172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关于印发大埔县“十二五”消防工作规划（2011-2015年）的通知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埔府〔2012〕160号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173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大埔县人民政府关于做好犬只管理防制狂犬病的通告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埔府〔2013〕30号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174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关于印发大埔县城区集中式饮用水水源保护区调整方案的通知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埔府〔2013〕31号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175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关于印发大埔县各镇集中式饮用水水源地保护区划定方案的通知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埔府〔2013〕32号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176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关于下达大埔县2013年国民经济和社会发展计划的通知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埔府〔2013〕33号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177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关于加强大埔县城高考期间环境噪声和交通管理的通告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埔府〔2013〕57号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178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关于印发大埔县政务惠民工程实施方案的通知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埔府〔2013〕60号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179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通   告（三河镇五丰村至县城仁和大桥段实行全封闭施工）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埔府〔2013〕85号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180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关于印发大埔县“十二五”期间木材经营加工行业发展规划的通知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埔府〔2013〕94号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181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大埔县人民政府关于在县城城区实施防空警报试鸣的通告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埔府〔2013〕124号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182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关于印发大埔县城乡生活垃圾收运处理系统建设方案的通知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埔府〔2013〕128号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183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大埔县人民政府关于加强河道采砂管理的通告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埔府〔2013﹞135号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184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关于印发大埔县商事登记改革工作方案(试行)大埔县商事登记改革后续市场监管工作方案（试行）的通知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埔府〔2013〕147号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185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大埔县人民政府森林防火戒火令</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埔府〔2014〕7号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186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大埔县人民政府关于梅潭河环境整治的通告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埔府〔2014〕43号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187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大埔县人民政府公告(县综合政务服务中心第一期进驻县直单位名单）</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埔府〔2014〕44号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188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大埔县人民政府关于加强大埔县城高考期间环境噪声和交通管理的通告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埔府〔2014〕48号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189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大埔县人民政府关于印发大埔县2014年度烟叶生产扶持奖励方案的通知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埔府〔2014〕49号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190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关于下达大埔县2014年国民经济和社会发展计划的通知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埔府〔2014〕52号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191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大埔县人民政府关于在县城城区实施防空警报试鸣的通告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埔府〔2014〕115号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192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大埔县人民政府关于印发大埔电厂接入系统工程占用土地补偿办法的通知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埔府〔2014〕122号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193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大埔县人民政府关于印发大埔县清理规范税收等优惠政策实施方案的通知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埔府〔2015〕8号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194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大埔县人民政府关于大埔县2015年县管河道禁采区的公告</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埔府〔2015〕13号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195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大埔县人民政府关于进一步明确安全生产监管职责的通知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埔府〔2015〕29号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196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大埔县人民政府关于印发大埔县2015年度烟叶生产扶持奖励方案的通知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埔府〔2015〕41号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197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大埔县人民政府关于下达大埔县2015年国民经济和社会发展计划的通知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埔府〔2015〕48号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198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大埔县人民政府关于加强大埔县城高考期间环境噪声和交通管理的通告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埔府〔2015〕54号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199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大埔县人民政府关于印发大埔县林业生态红线划定工作方案的通知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埔府〔2015〕70号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200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大埔县人民政府关于开展县城市容环境卫生综合整治的通告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埔府〔2015〕81号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201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大埔县人民政府决定废止大埔县加快陶瓷产业发展优惠办法的通知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埔府〔2015〕95号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202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大埔县人民政府关于在县城城区实施防空警报试鸣的通告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埔府〔2015〕115号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203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大埔县人民政府关于大埔县2016年县管河道禁采区的公告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埔府〔2016〕4号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204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大埔县人民政府森林防火禁火令</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埔府〔2016〕22号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205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大埔县人民政府关于实施不动产统一登记工作的通告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埔府〔2016〕41号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206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大埔人民政府关于下达大埔县2016年国民经济和社会发展计划的通知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埔府〔2016〕42号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207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大埔县人民政府关于加强大埔县城高考期间环境噪声和交通管理的通告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埔府〔2016〕44号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208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大埔县人民政府关于印发2016年大埔县推进市梅江韩江绿色健康文化旅游产业带建设行动方案的通知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埔府〔2016〕82号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209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大埔县人民政府关于印发大埔县2016年度烟叶生产扶持奖励办法的通知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埔府〔2016〕86号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210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大埔县人民政府关于在县城城区实施防空警报试鸣的通告</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埔府〔2016〕126号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211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大埔县人民政府森林防火禁火令</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埔府〔2016〕132号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212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转发省非典防治指挥部关于全省启动防治传染性非典型肺炎“一般疫情应急响应”的通知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213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转发市府办《关于切实做好春节元宵期间森林防火工作的紧急通知》的通知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214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关于加强生猪产品流通管理工作的通知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215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转发梅州市人民政府办公室关于做好防寒防冻工作的紧急通知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216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关于加强做好禽流感防治工作的紧急通知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217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转发梅州市人民政府办公室转发省府办关于做好防寒取暖安全工作有关问题的紧急通知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218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关于切实做好春节元宵期间森林防火工作的紧急通知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219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转发梅州市人民政府办公室关于加强春节元宵期间安全工作的紧急通知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埔府办〔2004〕10号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220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关于做好我县农村病死禽畜无害化处理等工作的紧急通知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埔府办〔2004〕12号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221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关于家禽禽流感免疫注射有关问题处理办法的通知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埔府办〔2004〕13号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222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关于切实做好我县当前森林防火工作的紧急通知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埔府办〔2004〕15号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223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关于调整我县2004年烤烟种植计划任务的通知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埔府办〔2004〕16号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224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关于认真做好“绿满梅州”大行动规划方案工作的通知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埔府办〔2004〕18号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225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关于印发《大埔县采石场关闭和复绿规划》的通知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埔府办〔2004〕19号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226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关于开展2004年度“绿满梅州”全民义务植树运动的通知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埔府办〔2004〕20号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227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关于立即开展全县安全生产大检查的通知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埔府办〔2004〕21号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228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关于做好我县新型农村合作医疗保障工作的通知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埔府办〔2004〕22号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229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转发梅州市人民政府办公室关于切实做好春季森林防火工作的通知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埔府办〔2004〕24号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230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转发省公安厅关于开展“三小”场所消防安全专项治理实施意见的通知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埔府办〔2004〕26号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231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关于开展牲畜口蹄疫强制免疫的通知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埔府办〔2004〕27号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232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关于转发大埔县打击传销和变相传销专项整治方案的通知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埔府办〔2004〕28号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233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关于做好推广使用生物农药工作的通知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埔府办〔2004〕32号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234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转发《国务院办公厅转发民政部等部门关于扶持城镇退役士兵自谋职业优惠政策意见的通知》的通知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埔府办〔2004〕34号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235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关于印发大埔县“五一”期间消防安全检查方案的通知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埔府办〔2004〕35号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236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关于印发《大埔县2004年汛期地质灾害防灾预案》的通知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埔府办〔2004〕37号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237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关于开展我县摩托车养路费缴交情况检查的通知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埔府办〔2004〕39号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238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印发大埔县关于实施畜牧品种改良促进畜牧业发展议案五年的总体规划的通知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埔府办〔2004〕40号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239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转发县教育局关于进一步加强我县中小学教育技术装备工作意见的通知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埔府办〔2004〕43号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240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转发关于2004年纠风工作实施见的通知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埔府办〔2004〕45号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241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关于切实做好汛期地质灾害防治工作的紧急通知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埔府办〔2004〕48号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242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关于开展小水电站和小型水库再清查的通知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埔府办〔2004〕51号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243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转发县环保局等九部门关于大埔县开展整治排污企业保障群众健康环保专项行动工作方案的通知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埔府办〔2004〕52号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244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印发大埔县粮食工作考评办法的通知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埔府办〔2004〕55号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245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印发大埔县食品安全专项整治工作实施方案的通知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埔府办〔2004〕56号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246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关于开展全县体育场地普查工作的通知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埔府办〔2004〕57号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247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关于切实做好森林防火工作的通知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埔府办〔2004〕60号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248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关于立即开展全县安全生产大检查的通知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埔府办〔2004〕63号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249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转发省人民政府办公厅《关于落实国务院领导重要批示精神做好防御暴雨灾害工作紧急通知》的通知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埔府办〔2004〕64号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250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关于进一步加快林地林权登记换发证工作的通知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埔府办〔2004〕66号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251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转发梅州市人民政府办公室《关于进一步做好我市经济普查工作的通知》的通知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埔府办〔2004〕67号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252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关于加强我县民营经济信息工作的通知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埔府办〔2004〕70号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253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印发大埔县集中开展火灾隐患“大排查、大整改、保安全”工作方案的通知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埔府办〔2004〕71号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254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关于做好当前抗旱保丰收工作的紧急通知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埔府办〔2004〕73号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255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关于大埔县茶阳水电站工程建设征地拆迁事项的通知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埔府办〔2004〕76号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256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印发大埔县整顿和规范旅游市场秩序工作方案的通知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埔府办〔2004〕77号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257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转发县打假办、县烟草专卖局、县公安局关于大埔县今冬明春卷烟打假专项行动方案的通知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埔府办〔2004〕78号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258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转发县经贸局关于大埔县煤炭供应应急方案的通知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埔府办〔2004〕80号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259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转发梅州市人民政府办公室《关于狂犬病防制工作的紧急通知》的通知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埔府办〔2004〕84号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260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印发关于深化文化体制改革实施“人文兴县”发展思路的若干配套经济政策的通知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埔府办〔2004〕85号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261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关于切实做好“元旦”期间森林防火工作的紧急通知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埔府办〔2004〕87号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262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关于立即开展全县安全生产大检查的通知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263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关于认真做好今冬明春道路交通事故预防工作的通知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264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关于认真做好2005年动物防疫工作的通知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265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关于加强干部职工交通安全教育的通知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266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关于进一步加强食品生产加工企业安全监管的通知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267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转发市府办《转发市卫生局关于梅州市近期重大传染病疫情分析预测及防控意见的通知》的通知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埔府办〔2005〕12号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268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关于做好我县2005年全国1%人口抽样调查工作的通知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埔府办〔2005〕15号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269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印发2005年大埔县城区灭鼠、灭蝇工作方案的通知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埔府办〔2005〕19号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270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关于切实做好“五一”黄金周期间安全生产工作的通知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埔府办〔2005〕22号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271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转发县水利局关于在全县农村建设村级水利管理协会实施意见的通知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埔府办〔2005〕23号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272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关于钢瓶检测工作有关问题的通知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埔府办〔2005〕25号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273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转发关于2005年纠风工作实施意见的通知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埔府办〔2005〕26号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274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关于印发《大埔县突发性地质灾害应急预案》的通知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埔府办〔2005〕31号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275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关于印发《大埔县2005年地质灾害防治方案》的通知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埔府办〔2005〕32号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276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关于印发扶持边远分散革命老区村庄搬迁安置方案的通知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埔府办〔2005〕33号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277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关于在县城城区立即开展除“四害”统一行动的通知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埔府办〔2005〕38号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278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印发《大埔县开展人员密集场所、易燃易爆场所、“三小”场所消防安全专项治理工作方案》的通知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埔府办〔2005〕39号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279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关于补充大埔县部分重要地质灾害危险点及防范措施的紧急通知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埔府办〔2005〕40号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280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转发关于维护群众权益打击环境违法的行为专项行动工作方案的通知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埔府办〔2005〕41号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281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关于做好当前蛀果虫为灾防治和控制工作的通知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埔府办〔2005〕42号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282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印发大埔县2005年食品安全专项整治工作方案的通知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埔府办〔2005〕47号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283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转发县爱国卫生运动委员会关于大埔县创建卫生村镇工作实施方案的通知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埔府办〔2005〕49号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284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关于印发《大埔县打击非法行医专项行动实施方案》通知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埔府办〔2005〕50号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285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关于做好青溪水电库区两岸乡村道路管护工作的通知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埔府办〔2005〕51号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286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关于印发大埔县城乡统筹就业工作意见的通知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埔府办〔2005〕55号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287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关于进一步加强水库安全检查确保安全度汛的通知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埔府办〔2005〕57号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288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转发梅州市人民政府办公室《关于开展对全市水库、山塘、电站蓄水工程安全检查、整顿工作的通知》的通知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埔府办〔2005〕58号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289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关于印发《大埔县非煤矿山停产整治验收办法》的通知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埔府办〔2005〕59号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290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转发梅州市卫生局《关于印发梅州市鼠疫控制应急预案》的通知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埔府办〔2005〕60号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291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关于印发大埔县2005年食品生产加工企业整顿工作方案的通知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埔府办〔2005〕61号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292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关于转发《广东省农村初级卫生保健评审认定办法》及《广东省初级卫生保健工作督导制度》的通知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埔府办〔2005〕63号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293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关于进一步明确烟花爆竹安全生产管理工作的通知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埔府办〔2005〕64号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294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转发关于大埔县建设行业安全生产整改实施方案的通知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埔府办〔2005〕66号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295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关于印大埔县进一步加强液化石油气安全管理专项整治实施方案的通知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埔府办〔2005〕67号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296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关于印发大埔县小型蓄水工程清理、整改、验收实施办法的通知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埔府办〔2005〕68号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297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关于切实做好“十一”黄金周期间安全生产工作的通知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埔府办〔2005〕69号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298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转发关于大埔县煤炭供应应急方案的通知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埔府办〔2005〕71号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299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关于做好防制高致病性禽流感工作的通知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埔府办〔2005〕72号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300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转发省经贸委关于创建区域品牌的指导意见的通知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埔府办〔2005〕73号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301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关于印发大埔县渡口渡船安全管理专项整治实施方案的通知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埔府办〔2005〕75号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302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关于印发大埔县食品安全监管责任制暂行规定的通知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埔府办〔2005〕76号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303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关于县深入开展“五整顿”、“三加强”活动全面推进道路与交通事故预防工作方案的通知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埔府办〔2005〕83号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304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关于扎实搞好今冬明春水利建设的通知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埔府办〔2005〕85号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305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关于印发2006梅州客家山歌旅游节大埔县环境整治工作方案的通知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埔府办〔2005〕88号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306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关于立即开展全县安全生产大检查的通知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埔府办〔2005〕89号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307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关于《县2005年冬季防火工作方案》的通知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埔府办〔2005〕90号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308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转发市府办关于开展梅州市2006年元旦春节期间安全生产大检查的通知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埔府办〔2005〕91号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309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关于扩大我县城区烟尘挖制区的通知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埔府办〔2005〕92号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310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关于加强烟花爆竹安全生产工作的通知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埔府办〔2005〕93号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311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关于印发大埔县危险化学品生产企业安全专项整治实施方案的通知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埔府办〔2005〕94号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312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关于印发《大埔县渡口渡船安全管理专项整治实施方案》的通知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313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关于做好基本单位名录更新工作的通知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314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关于切实做好春耕备耕工作的通知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315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关于印发大埔县全面整顿和规范矿产资源开发秩序工作方案的通知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316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关于开展2006年度全民义务植树活动的通知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317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关于认真做好我县道路交通事故预防工作的通知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埔府办〔2006〕11号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318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关于在全县范围内全面开展清查“土锅炉”专项行动的紧急通知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埔府办〔2006〕12号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319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关于做好大埔县2006年度农村户用沼气建设项目申报工作有关问题的通知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埔府办〔2006〕13号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320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关于印发大埔县安全生产管理年活动方案的通知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埔府办〔2006〕15号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321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转发县民政局关于《大埔县全面推进村务公开和民主管理工作及开展“廉政文化进社区”活动实施方案》的通知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埔府办〔2006〕16号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322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关于切实做好“五一”黄金周期间安全生产工作的通知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埔府办〔2006〕20号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323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关于印发《大埔县2006年度地质灾害防治方案》的通知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埔府办〔2006〕21号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324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印发2006年大埔县食品安全责任制考核实施办法的通知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埔府办〔2006〕22号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325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转发县政府纠风办关于2006年纠风工作实施意见的通知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埔府办〔2006〕23号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326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关于印发大埔县木材经营加工单位清理整顿工作实施方案的通知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埔府办〔2006〕24号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327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转发大埔县食品安全委员会办公室关于全县开展“山洽会”食品安全专项整治工作方案的通知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埔府办〔2006〕25号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328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转发县环保局关于打击违法排污行为保障环境安全专项行动工作方案的通知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埔府办〔2006〕26号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329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关于印发《大埔县关于坚决遏制重特大火灾事故深入开展火灾隐患排查整改专项治理工作方案》的通知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埔府办〔2006〕32号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330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印发大埔县关于做好当前洪灾、地质灾害等灾民求助安置办法的通知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埔府办〔2006〕33号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331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关于印发2006年大埔县深入开展打击非法行医专项行动实施方案的通知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埔府办〔2006〕34号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332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转发国务院办公厅关于加强汛期灾害防御工作的通知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埔府办〔2006〕35号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333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关于印发大埔县清理限制非公有制经济发展规定的工作方案的通知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埔府办〔2006〕36号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334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关于《大埔县关于坚决遏制重特大火灾事故深入开展火灾隐患排查整改专项治理工作方案》有关事项的补充通知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埔府办〔2006〕37号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335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转发市府办关于进一步加强我市狂犬病防制工作的紧急通知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埔府办〔2006〕39号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336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关于印发《大埔县殡葬管理工作“十一五”规划》的通知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埔府办〔2006〕40号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337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关于印发《大埔县开展“三合一”场所消防专项治理工作方案》的通知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埔府办〔2006〕43号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338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转发县工商行政管理局关于开展红盾服务维权进社区（农村）活动工作方案的通知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埔府办〔2006〕44号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339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关于实施《大埔县关于做好当前洪灾、地质灾害等灾民救助安置办法》的补充规定的通知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埔府办〔2006〕47号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340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关于印发《大埔县卫生电视地面接收设施专项整治工作方案》的通知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埔府办〔2006〕48号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341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关于印发2006年大埔县食品安全专项整治工作方案的通知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埔府办〔2006〕49号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342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关于完善全县防范山体滑坡工作预案有关问题的补充通知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埔府办〔2006〕52号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343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转发市府办关于认真贯彻落实国务院办公厅关于进一步做好防雷减灾工作的通知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埔府办〔2006〕53号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344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关于印发国庆期间开展消防安全检查工作方案的通知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埔府办〔2006〕61号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345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关于认真做好2006年“十一”旅游黄金周有关工作的通知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埔府办〔2006〕62号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346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关于印发大埔县整顿和规范药品市场秩序专项行动实施方案的通知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埔府办〔2006〕66号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347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关于印发《大埔县开展烟花爆竹安全管理专项整治工作方案》的通知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埔府办〔2006〕67号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348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关于举办2006年度大埔县消防运动会的通知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埔府办〔2006〕68号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349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关于立即开展全县安全生产大检查的通知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埔府办〔2006〕69号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350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关于印发大埔县山区削坡建房调查方案的通知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埔府办〔2006〕70号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351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关于印发《大埔县打击传销专项行动方案》的通知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埔府办〔2006〕71号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352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转发关于切实做好全倒户搬迁新居工作的通知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埔府办〔2006〕74号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353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关于印发大埔县中国产品质量电子监管网推广工作实施方案的通知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埔府办〔2006〕75号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354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转发省府办关于开展全省减轻农民负担工作专项检查的通知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埔府办〔2006〕76号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355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关于印发大埔县创建广东省林业生态县建设规划方案的通知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埔府办〔2006〕77号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356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关于立即开展全县安全生产大检查的通知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357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转发省府办关于认真做好2007年春节黄金周旅游工作的通知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358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转发关于切实加强春节期间森林防火工作的紧急通知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359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关于调整2007年度农村合作医疗部分补偿制度的通知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360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转发市政府关于进一步做好当前消防安全工作的通知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361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转发市府办转发省卫生厅等四厅（局）关于切实加强狂犬病防治工作的紧急通知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362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转发关于进一步完善查处取缔无证无照经营行为工作机制意见的通知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363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关于加强镇级信息化建设工作的通知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埔府办〔2007〕10号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364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关于印发《大埔县渡口渡船安全管理专项整治活动达标验收工作实施方案》的通知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埔府办〔2007〕11号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365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关于印发大埔县查处取缔无证无照经营行为工作实施方案的通知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埔府办〔2007〕13号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366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关于切实做好“五一”黄金周期间安全生产工作的通知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埔府办〔2007〕17号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367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转发省府办关于认真做好2007年五一黄金周旅游工作的通知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埔府办〔2007〕18号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368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关于印发2007年大埔县食品安全责任制考核实施办法的通知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埔府办〔2007〕20号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369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关于印发大埔县2007年食品药品安全专项整治工作方案的通知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埔府办〔2007〕21号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370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关于印发大埔县2007年度地质灾害防治方案的通知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埔府办〔2007〕22号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371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关于加强全县摩托车养路费征收管理工作的通知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埔府办〔2007〕23号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372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转发县环保局关于深入开展整治违法排污企业保障群众健康专项行动工作方案的通知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埔府办〔2007〕24号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373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关于印发县政府纠风办2007年纠风工作实施意见的通知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埔府办〔2007〕25号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374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关于切实抓好防汛通讯设施等基础工作确保安全度汛的通知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埔府办〔2007〕27号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375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转发省府办《转发国务院办公厅关于在重点行业和领域开展安全生产隐患排查治理专项行动的通知》的通知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埔府办〔2007〕31号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376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关于印发大埔县妇女病普查治项目实施方案的通知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埔府办〔2007〕32号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377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关于组建群众防空组织的通知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埔府办〔2007〕34号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378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转发梅州市镇级人民政府街道办事处安全生产管理工作规定的通知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埔府办〔2007〕35号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379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转发县发展和改革局关于大埔县开展清理高耗能高污染行业专项大检查工作方案的通知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埔府办〔2007〕38号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380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转发县劳动保障局等部门关于开展整治非法用工打击违法犯罪专项行动工作意见的通知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埔府办〔2007〕40号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381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关于切实做好我县猪病防控工作的紧急通知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埔府办〔2007〕43号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382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关于转发梅州市旅游市场整顿规范专项行动方案的通知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埔府办〔2007〕45号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383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转发国务院办公厅关于印发2007年全国整顿和规范市场经济秩序工作要点的通知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埔府办〔2007〕46号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384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关于抓紧落实参加新型农村合作医疗人员数据录入工作的通知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埔府办〔2007〕47号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385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关于进一步加强部门统计工作的通知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埔府办〔2007〕49号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386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转发关于切实做好防旱抗旱工作的紧急通知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埔府办〔2007〕50号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387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关于印发大埔县旅游市场整顿规范专项行动方案的通知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埔府办〔2007〕51号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388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关于印发大埔县陶瓷行业安全生产专项整治方案的通知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埔府办〔2007〕52号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389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转发梅州市消防工作“十一五”发展规划的通知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埔府办〔2007〕53号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390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关于印发大埔县归侨普查工作实施方案的通知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埔府办〔2007〕54号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391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关于进一步加强安全生产工作扎实开展安全生产大检查的通知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埔府办〔2007〕56号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392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转发关于迅速开展产品质量和食品安全专项整治工作的通知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埔府办〔2007〕57号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393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关于切实做好2007年秋冬季森林防火工作的通知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埔府办〔2007〕58号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394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关于做好大埔县城镇居民基本医疗保险宣传工作的通知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埔府办〔2007〕59号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395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关于清理整顿违规小水电站的通知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埔府办〔2007〕60号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396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关于印发大埔县贫困家庭重病症精神疾病患者免费治疗实施方案的通知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埔府办〔2007〕61号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397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转发《关于迅速抓好“中秋”、“国庆”、“十七大”期间森林防火工作紧急通知》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埔府办〔2007〕62号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398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关于印发大埔县产品质量和食品安全专项整治行动方案的通知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埔府办〔2007〕64号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399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关于切实做好森林防火工作的紧急通知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埔府办〔2007〕65号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400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转关于开展农村安居工程实施情况全面检查的通知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埔府办〔2007〕66号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401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关于开展重大基础设施安全隐患排查工作的通知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埔府办〔2007〕67号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402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关于印发大埔县整治无证非法开采稀土专项行动工作方案的通知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埔府办〔2007〕68号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403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关于开展百件实事网上办活动的通知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埔府办〔2007〕70号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404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关于印发大埔县“一畅两会”消防专项整治行动工作方案的通知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埔府办〔2007〕72号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405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关于印发洲瑞镇2006年度省级农业综合开发农田标准化项目实施方案的通知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埔府办〔2007〕73号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406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关于贯彻实施广东省农村集体经济组织管理规定的通知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埔府办〔2007〕76号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407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关于开展全县产品质量和食品安全专项整治检查工作的通知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埔府办〔2007〕79号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408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关于做好防御强冷空气工作的紧急通知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埔府办〔2007〕81号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409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关于印发大埔县第一次全国污染源普查实施方案的通知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埔府办〔2007〕82号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410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关于印发大埔县2007年今冬明春防火工作方案的通知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埔府办〔2007〕83号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411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转发关于进一步做好我省产品质量和食品安全专项整治工作的通知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埔府办〔2007〕84号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412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关于印发大埔县镇级新型农村合作医疗即时补助管理办法和新型农村合作医疗门诊费用补助办法的通知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埔府办〔2007〕85号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413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关于组织开展2008年元旦春节期间全县安全生产大检查的通知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埔府办〔2007〕86号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414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转发关于做好防御低温冻害天气的紧急通知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埔府办〔2007〕87号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415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转发关于开展产品质量和食品安全专项整治行动检查验收工作的通知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埔府办〔2007〕88号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416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关于茶阳城区防洪堤(上、下桥关)工程建设有关问题的通知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417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关于韩江东山水利枢纽工程(大埔段)建设征地拆迁有关事项的通知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418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关于河头大桥至仁和大桥堤围及市政设施建设有关问题的通知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419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转发国务院应急管理办公室关于做好防范应对强降温降雪天气的通知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420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转发关于做好2008年春节假日旅游工作的通知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421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转发关于切实做好煤电油运和市场供应保障工作的通知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422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关于印发大埔县卫星电视地面接收设施专项整治工作方案的通知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423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转发关于进一步规范生产安全事故报告的通知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424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关于加强春季森林防火工作的紧急通知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425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关于印发大埔县开展消防安全专项行动工作方案的通知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426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关于切实做好当前森林防火工作的通知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427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转发关于进一步开展安全生产隐患排查治理工作的通知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428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转发关于切实加强当前森林防火工作的紧急通知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429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关于贯彻落实市安委办进一步开展安全生产隐患排查治理工作的通知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430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转发国家发展改革委等部门关于做好当前食用植物油市场供应工作的紧急通知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埔府办〔2008〕20号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431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转发广东省开展整顿和规范矿产资源开发秩序“回头看”行动实施方案的通知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埔府办〔2008〕22号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432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转发关于做好清明节期间群众祭祀活动有关工作的通知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埔府办〔2008〕28号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433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关于印发大埔县安全生产“隐患治理年”活动方案的通知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埔府办〔2008〕30号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434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转发关于做好清明节期间文明祭扫安全保障工作的通知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埔府办〔2008〕31号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435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关于做好2008年城镇居民基本医疗保险试点工作的通知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埔府办〔2008〕33号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436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关于进一步明确安全生产隐患排查治理工作职责的通知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埔府办〔2008〕36号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437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关于切实做好“五一”节日期间森林防火工作的紧急通知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埔府办〔2008〕37号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438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关于进一步做好全县城镇居民医保工作的通知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埔府办〔2008〕39号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439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关于印发大埔县农村小康环保运动计划实施方案的通知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埔府办〔2008〕42号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440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关于建立健全基层宗教工作责任网络的通知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埔府办〔2008〕43号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441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关于开展城乡低保调查统计工作的通知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埔府办〔2008〕44号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442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关于印发大埔县安全生产百日督查专项行动方案的通知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埔府办〔2008〕48号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443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关于印发大埔县开展兴奋剂生产经营专项治理工作实施方案的通知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埔府办〔2008〕49号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444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关于印发《大埔县2008年产品质量和食品安全专项整治工作方案》的通知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埔府办〔2008〕50号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445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关于印发大埔县2008年度地质灾害防治方案的通知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埔府办〔2008〕51号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446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关于开展安全生产督查专项行动的通知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埔府办〔2008〕52号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447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关于印发大埔县开展整顿和规范矿产资源开发秩序”回头看“行动实施方案的通知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埔府办〔2008〕54号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448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转发关于做好2008年度《梅州统计年鉴》编纂工作的通知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埔府办〔2008〕55号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449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关于调整新型农村合作医疗县级住院报销补偿标准的通知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埔府办〔2008〕57号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450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转发关于开展第二次全国经济普查的通知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埔府办〔2008〕60号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451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转关于妥善移交保存记载历史荣誉实物等特殊载体档案意见的通知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埔府办〔2008〕61号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452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关于印发县政府纠风办2008年纠风工作实施意见的通知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埔府办〔2008〕65号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453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转发关于做好强降雨防范工作的通知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埔府办〔2008〕68号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454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转发关于做好当前地质灾害防范工作意见的通知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埔府办〔2008〕69号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455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转发关于2008提整治违法排污企业保障群众健康专项行动工作方案的通知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埔府办〔2008〕71号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456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关于进一步做好县政府门户网站内容保障工作的意见</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埔府办〔2008〕73号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457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关于印发大埔县创建省级食品安全示范镇工作方案的通知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埔府办〔2008〕75号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458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关于印发2008年大埔县食品药品安全责任制考核实施办法的通知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埔府办〔2008〕76号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459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关于印发大埔县突发公共卫生事件应急预案的通知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埔府办〔2008〕78号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460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关于印发大埔县突发公共事件医疗卫生救援应急预案的通知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埔府办〔2008〕79号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461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关于开展全县工业气瓶安全隐患排查整治工作的通知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埔府办〔2008〕80号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462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关于开展我县“十一五”规划中期评估工作的通知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埔府办〔2008〕81号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463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关于开展安全生产督查专项行动的通知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埔府办〔2008〕83号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464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关于调整城镇居民医保参保任务数的通知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埔府办〔2008〕84号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465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关于“八一”建军节前夕开展对军队退役人员慰问活动的通知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埔府办〔2008〕87号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466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关于印发大埔县奥运会期间消防安全检查方案的通知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埔府办〔2008〕88号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467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关于印发大埔县创建安全用药示范社区试点方案的通知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埔府办〔2008〕90号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468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关于印发大埔县2008年整治违法排污企业保障群众健康环保专项行动工作方案的通知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埔府办〔2008〕91号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469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关于调整新型农村合作医疗镇级报销标准的通知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埔府办〔2008〕95号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470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关于印发大埔县锯木厂加工经营权招标办法的通知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埔府办〔2008〕99号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471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关于印发大埔县锯木厂加工经营权招标工作实施方案的通知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埔府办〔2008〕100号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472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关于切实做好2008年秋冬季森林防火工作的通知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埔府办〔2008〕102号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473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关于印发大埔县2009年度新型农村合作医疗保障制度实施办法的通知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埔府办〔2008〕103号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474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转发关于进一步加强当前安全生产工作的紧急通知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埔府办〔2008〕106号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475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关于开展安全生产专项督查的紧急通知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埔府办〔2008〕107号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476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关于做好2009年城镇居民基本医疗保险工作的通知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埔府办〔2008〕108号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477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关于立即开展国庆节前安全生产大检查的紧急通知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埔府办〔2008〕109号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478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关于印发全县公共娱乐场所和宾馆、饭店消防安全隐患排查整治工作方案的通知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埔府办〔2008〕110号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479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关于印发大埔县2008年度主要污染物总量减排工作计划的通知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埔府办〔2008〕111号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480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转发关于在全县开展质量兴县活动实施方案的通知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埔府办〔2008〕112号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481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关于印发大埔县百万农民学电脑活动方案的通知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埔府办〔2008〕119号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482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转发关于迅速做好节假日森林防火工作的紧急通知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埔府办〔2008〕120号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483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关于大埔县百侯水电站重建工程建设征地拆迁补偿有关事项的通知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埔府办〔2008〕121号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484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关于印发大埔县开展安全生产百日督查“回头看”暨元旦春节前安全生产检查活动督查方案的通知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埔府办〔2008〕122号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485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印发关于贯彻落实珠江三角洲各市中等职业技术学校和技工学校招收东西两翼与粤北山区学生和实施办法意见的通知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埔府办〔2008〕123号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486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关于印发大埔县农村贫困家庭子女免费接受职业技术教育实施意见的通知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埔府办〔2008〕124号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487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转发关于切实加强森林防火工作的紧急通知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埔府办〔2008〕128号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488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关于印发大埔县粮食安全责任考核办法的通知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埔府办〔2008〕130号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489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关于开展建材产品专项检查工作的通知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埔府办〔2008〕131号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490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关于印发大埔县2009年春运工作实施方案的通知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埔府办〔2008〕133号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491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关于印发大埔县2009年春运应急预案的通知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埔府办〔2008〕134号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492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关于印发大埔县麻疹疫苗强化免疫活动实施方案的通知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埔府办〔2008〕137号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493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关于印发茶阳镇2007年度省级农业综合开发土地治理项目实施方案的通知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埔府办〔2008〕138号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494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关于印发大埔县湖寮山丰水库工程征地拆迁补偿规定的通知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埔府办〔2008〕139号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495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关于印发大埔县蓬辣滩水电站船闸检修停航期间应急预案的通知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埔府办〔2008〕142号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496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关于印发大埔县农村劳动力资源普查实施方案的通知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埔府办〔2008〕144号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497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关于印发大埔县公共场所安全隐患专项整治工作实施方案的通知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埔府办〔2008〕146号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498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关于印发大埔县2008年解决城镇低收入家庭住房困难实施方案的通知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埔府办〔2008〕147号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499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关于印发大埔县农村饮水安全工程建设实施方案的通知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500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转发市政府办公室关于切实做好春节元宵期间森林防火工作的紧急通知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501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关于认真做好2009年春节假日旅游工作的通知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502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关于印发大埔县打击违法添加非食用物质和滥用食品添加剂专项整治工作实施方案的紧急通知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503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转发省政府办公厅关于切实加强2009年春节期间森林防火工作的通知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504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关于大埔县2009年度新型农村合作医疗保障制度实施办法补充说明的通知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505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关于印发大埔县家电下乡工作实施方案的通知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埔府办〔2009〕10号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506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关于印发大埔县二OO九年度主要污染物总量减排工作计划的通知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埔府办〔2009〕11号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507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关于完善“三梳理”工作的通知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埔府办〔2009〕14号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508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关于对行政审批电子监察系统运行情况进行自查的通知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埔府办〔2009〕15号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509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印发2009年大埔县应急管理工作计划的通知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埔府办〔2009〕16号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510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关于全面开展公共场所安全隐患专项整治工作的通知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埔府办〔2009〕18号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511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关于印发大埔县2009年解决城镇低收入家庭住房困难实施方案的通知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埔府办〔2009〕22号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512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印发大埔县实现消除碘缺乏病目标考核评估方案的通知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埔府办〔2009〕24号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513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转发关于切实做好当前农民工工作的通知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埔府办〔2009〕25号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514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转发关于在全市推广应用印章治安管理信息系统意见的通知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埔府办〔2009〕26号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515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关于印发大埔县贯彻实施“南粤春暖行动”工作方案的意见的通知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埔府办〔2009〕28号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516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关于印发大埔县万元征集旅游形象口号及标识的通知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埔府办〔2009〕31号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517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关于印发大埔县2009年度地质灾害防治方案的通知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埔府办〔2009〕32号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518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印发关于促进中小企业平稳健康发展的实施办法（试行）的通知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埔府办〔2009〕39号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519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关于印发大埔县甲型HINI流感防控应急预案的通知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埔府办〔2009〕42号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520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转发关于2009年整治违法排污企业保障群众健康环保专项行动工作方案的通知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埔府办〔2009〕43号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521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转发关于梅州市“中国人寿保险先进村”推广建设活动实施方案的通知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埔府办〔2009〕44号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522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关于印发大埔县农村饮水安全工程验收实施细则的通知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埔府办〔2009〕45号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523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关于印发大埔县“中国人寿保险先进村”推广建设活动实施方案的通知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埔府办〔2009〕46号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524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关于印发大埔县2009年整治违法排污企业保障群众健康环保专项行动工作方案的通知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埔府办〔2009〕47号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525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关于做好镇村集中式饮用不表水源保护区划定工作的通知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埔府办〔2009〕48号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526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关于印发大埔县开展房地产开发中违规变更规划、调整容积率问题专项治理实施方案的通知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埔府办〔2009〕50号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527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关于做好古树名木保护工作的通知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埔府办〔2009〕51号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528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关于印发《大埔县甲型HINI流感联防防控工作方案》的通知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埔府办〔2009〕53号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529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关于进一步建立健全乡镇预防道路交通事故联席会议的通知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埔府办〔2009〕54号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530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关于印发大埔县开展占地毁林建坟专项整治工作实施方案的通知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埔府办〔2009〕55号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531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印发大埔县创建广东省教育强县工作奖励金使用办法的通知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埔府办〔2009〕56号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532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关于印发2009年全县纠风工作实施意见的通知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埔府办〔2009〕57号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533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关于全面使用计算机软件管理档案的通知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埔府办〔2009〕58号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534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关于加强重点项目安全生产监督管理工作的通知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埔府办〔2009〕60号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535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关于印发2009年大埔县食品药品安全责任制考核实施办法的通知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埔府办〔2009〕62号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536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转发关于进一步推进信息化服务工作意见的通知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埔府办〔2009〕65号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537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印发大埔县加强基层护林防火工作实施方案的通知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埔府办〔2009〕66号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538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关于印发广州（梅州）产业转移工业园招商引资奖励办法的通知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埔府办〔2009〕68号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539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关于印发大埔县计划生育药械市场专项整治行动实施方案的通知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埔府办〔2009〕69号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540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关于进一步加强农村统计工作的通知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埔府办〔2009〕72号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541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关于深入开展尾矿库安全隐患治理工作的通知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埔府办〔2009〕74号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542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关于印发大埔县梅大高速公路大埔段征地拆迁工作方案的通知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埔府办〔2009〕76号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543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关于印发大埔县建国60周年国庆期间消防安全检查工作方案的通知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埔府办〔2009〕80号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544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关于切实加强2009年秋冬季森林防火工作的通知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埔府办〔2009〕82号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545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关于印发2009年大埔县实施中小学校舍安全工程“路线图”及时间表的通知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埔府办〔2009〕83号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546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转发市府办关于做好秋冬特别是国庆期间全市森林防火工作的紧急通知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埔府办〔2009〕85号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547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印发关于进一步加大工作力度清收农信社不良贷款工作方案的通知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埔府办〔2009〕87号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548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关于做好2010年城镇居民基本医疗保险工作的通知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埔府办〔2009〕88号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549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关于印发西河镇2008年度省级农业综合开发土地治理项目实施方案的通知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埔府办〔2009〕89号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550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关于做好韩江东山水利枢纽船闸检修停航有关工作的通知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埔府办〔2009〕90号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551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关于印发大埔县2010年度新型农村合作医疗保障制度实施办法的通知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埔府办〔2009〕91号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552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关于印发大埔县安全生产事故灾难应急预案的通知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埔府办〔2009〕92号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553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转发关于印发广东省2009年秋冬季甲型HINI流感疫苗接种工作方案的通知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埔府办〔2009〕93号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554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转发关于切实做好当前甲型HINI流感防控工作的通知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埔府办〔2009〕94号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555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关于印发大埔县粮食应急预案的通知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埔府办〔2009〕95号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556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关于印发大埔县开展打击借“家电下乡”等名义制假劣产品专项整治工作方案的通知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埔府办〔2009〕96号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557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转发广东省企业信用信息收集和公开管理规定的通知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埔府办〔2009〕102号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558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关于印发梅大高速公路大埔段建设房屋拆迁安置办法的通知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埔府办〔2009〕103号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559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关于2010年城镇居民医保缴费时间延期的通知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埔府办〔2009〕106号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560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关于印发大埔县二O一O年度主要污染物总量减排工作计划的通知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埔府办〔2009〕107号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561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转发关于禁止燃放“孔明灯”通告的通知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埔府办〔2009〕109号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562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关于印发大埔县2009年冬季防火工作方案的通知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埔府办〔2009〕110号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563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关于进一步加强动物疫病防控工作的通知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埔府办〔2009〕112号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564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关于印发大埔县处置交通事故应急预案的通知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565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关于印发大埔县开展农村社会养老保险工作方案的通知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566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关于印发大埔县2010年春运工作实施方案的通知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567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关于印发大埔县春运工作应急预案的通知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568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关于进一步明确安全生产监督管理工作职责的通知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埔府办〔2010〕11号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569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关于进一步深入开展春节前安全生产大检查的通知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埔府办〔2010〕12号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570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关于印发大埔县应急管理工作“五个一”试点工程建设实施方案的通知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埔府办〔2010〕13号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571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印发2010年全县应急管理工作计划的通知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埔府办〔2010〕17号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572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关于印发《大埔县2010年度地质灾害防治工作方案》的通知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埔府办〔2010〕24号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573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关于印发2010年大埔县职业技能大赛实施方案的通知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埔府办〔2010〕25号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574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关于印发2010年大埔县食品药品安全责任考核实施办法的通知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埔府办〔2010〕27号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575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关于印发2010年大埔县食品安全整顿工作实施方案的通知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埔府办〔2010〕28号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576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关于印发2010年度大埔县社会保险扩面征缴工作实施方案的通知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埔府办〔2010〕30号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577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关于广东省第五届“省长杯”工业设计大赛大埔县组织竞赛工作方案的通知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埔府办〔2010〕31号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578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关于印发2010年全县纠风工作实施意见的通知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埔府办〔2010〕32号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579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关于开展整治非法采矿专项行动的通知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埔府办〔2010〕33号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580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关于印发大埔县2010年解决城镇低收入家庭住房困难实施方案的通知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埔府办〔2010〕34号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581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关于印发大埔县2010年整治违法排污企业保障群众健康环保专项行动工作方案的通知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埔府办〔2010〕35号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582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关于继续开展“爱心包裹全国贫困地区及灾区学生六一关爱行动”的通知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埔府办〔2010〕36号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583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关于2010年度新型农村合作医疗实施办法有关规定的补充通知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埔府办〔2010〕39号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584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关于印发大埔县开展基层综合应急救援队伍建设工作实施方案的通知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埔府办〔2010〕40号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585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关于印发大埔县开展简易电梯安全专项整治工作实施方案的通知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埔府办〔2010〕41号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586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关于印发大埔到构筑社会消防安全“防火墙”工程（2010-2012）实施方案的通知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埔府办〔2010〕44号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587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关于如实做好旅馆业住宿信息登记传送工作的通知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埔府办〔2010〕45号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588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关于大埔县粮油市场保供稳价工作方案的通知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埔府办〔2010〕46号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589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关于依法关闭大埔县三河镇白石村无证稀土矿点有关工作的通知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埔府办〔2010〕49号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590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关于印发大埔县2009-2010年度农村贫困户危房改造实施方案的通知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埔府办〔2010〕51号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591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关于做好大埔县韩江、梅江沿岸重点堤围除险加固工程建设拆迁工作的通知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埔府办〔2010〕52号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592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关于做好城镇低收入家庭住房困难户核查申报工作的通知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埔府办〔2010〕54号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593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关于印发大埔县基本农田调整划定工作方案的通知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埔府办〔2010〕58号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594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关于印发大埔县汛期地质灾害隐患再排查紧急行动实施方案的通知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埔府办〔2010〕61号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595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转发县人力资源和社会保障局关于在全县开展“三法一例”执行情况专项检查工作方案的通知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埔府办〔2010〕69号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596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关于印发关于推行大埔县构筑社会消防安全“防火墙”工程的实施意见的通知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埔府办〔2010〕71号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597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关于印发大埔县开展建筑消防设施专项治理工作方案的通知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埔府办〔2010〕72号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598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关于印发大埔县火灾隐患排查整治专项行动方案的通知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埔府办〔2010〕73号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599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关于印发大埔县解决中小学代课教师解除劳动关系实施方案的通知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埔府办〔2010〕75号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600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关于印发大埔县2010年度松材线虫病预防实施意见的通知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埔府办〔2010〕76号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601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关于进一步加强农村宴席和集体用餐监管的紧急通知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埔府办〔2010〕78号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602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关于印发大埔县2011年度新型农村合作医疗保障制度实施办法的通知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埔府办〔2010〕79号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603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关于印发2010年大埔县节能减排实施方案的通知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埔府办〔2010〕80号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604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关于印发大埔县开展亚运亚残运会食品安全专项整治工作方案的通知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埔府办〔2010〕83号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605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关于做好大埔到“十二五”规划纲要编制工作的通知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埔府办〔2010〕84号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606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关于印发大埔县基层综合应急救援队伍建设三年规划的通知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埔府办〔2010〕86号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607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关于印发大埔县应急救援实施办法的通知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埔府办〔2010〕87号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608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关于印发大埔县综合应急救援工作预案的通知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埔府办〔2010〕88号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609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关于印发高陂镇2009年度省级农业综合开发土地治理项目实施方案的通知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埔府办〔2010〕90号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610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印发关于进一步加强全县“三道两区”内坟墓专项整治工作实施方案的通知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埔府办〔2010〕91号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611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关于开展2010年镇级疾病预防控制工作责任制考核的通知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埔府办〔2010〕94号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612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关于印发大埔县新型农村社会养老保险试点试行办法的通知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埔府办〔2010〕95号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613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转发梅州市人民政府办公室关于进一步做好我市规划环境影响评价工作的通知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埔府办〔2010〕97号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614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关于印发2010年大埔县农村劳动力培训转移工作方案的通知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埔府办〔2010〕100号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615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关于印发大埔县全面推进工程建设领域项目信息公开和诚信体系建设工作实施方案的通知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埔府办〔2010〕103号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616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关于印发大埔县消防安全大排查大整治大宣传大培训大练兵活动方案的通知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埔府办〔2010〕105号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617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关于切实加强狂犬病防治工作的通知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618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关于印发大埔县2011--2015年传染病防治工作规划的通知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619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关于促进中小企业平稳健康发展实施办法（试行）的补充通知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620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转发梅州市人民政府办公室关于进一步做好当前森林防火工作的紧急通知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621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关于转发梅州市打击侵犯知识产权和制售假冒伪劣商品专项行动实施方案的通知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埔府办〔2011〕10号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622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关于开展行政执法职权核准界定公告和行政审批后续工作的通知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埔府办〔2011〕13号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623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转发关于加强镇（街道）统计基础建设工作的通知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埔府办〔2011〕16号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624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印发2011年全县应急管理工作计划的通知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埔府办〔2011〕24号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625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转发市府办关于开展镇（街道）统计基础建设情况专项检查的通知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埔府办〔2011〕26号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626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转发梅州市人民政府办公室关于切实做好清明节期间森林防火工作的紧急通知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埔府办〔2011〕27号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627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关于对全县2007--2010年解决农村居民及农村学校饮水安全工程进行验收的通知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埔府办〔2011〕30号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628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关于做好以阴那山为核心的客家旅游特色区创建工作的通知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埔府办〔2011〕31号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629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转发梅州市人民政府办公室关于做好当前防旱抗旱工作的通知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埔府办〔2011〕33号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630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关于印发大埔县生猪（牛、羊）屠宰专项整治工作方案的通知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埔府办〔2011〕34号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631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关于开展2010年度土地矿产卫片执法检查工作的通知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埔府办〔2011〕35号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632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关于扩大我县政府集中采购范围的通知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埔府办〔2011〕37号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633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关于印发2011年大埔县食品药品安全责任制考核实施办法的通知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埔府办〔2011〕38号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634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关于印发2011年大埔县食品安全整顿工作实施方案的通知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埔府办〔2011〕39号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635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关于印发大埔县开展打击无证非法开采稀土行为专项行动工作方案的通知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埔府办〔2011〕41号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636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关于开展打击食品非法添加行为专项整治工作的通知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埔府办〔2011〕43号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637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关于印发大埔县新型农村社会养老保险三年全覆盖工作台方案的通知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埔府办〔2011〕45号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638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关于印发大埔县山边路边水边整治工作方案的通知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埔府办〔2011〕46号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639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印发关于整治青溪电站、双溪电站库区网箱养殖工作方案的通知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埔府办〔2011〕47号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640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关于开展“爱心在党旗下飘扬——爱心包裹项目2011年革命老区及全国贫困地区百万学生六一关爱行动”的通知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埔府办〔2011〕48号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641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关于印发大埔县二O一一年度主要污染物总量减排工作计划的通知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埔府办〔2011〕49号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642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关于印发大埔县2011年整治违法排污企业保障群众健康环保专项行动工作方案的通知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埔府办〔2011〕50号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643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转发梅州市人民政府办公室关于切实加强汛期地质灾害防治工作的通知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埔府办〔2011〕51号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644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关于印发大埔县新成长劳动力培训转移就业工作方案的通知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埔府办〔2011〕52号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645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关于印发大埔县2011年度地质灾害防治工作方案的通知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埔府办〔2011〕53号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646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关于印发大埔县第一次全国水利普查工作方案的通知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埔府办〔2011〕54号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647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关于开展除“四害”统一行动的通知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埔府办〔2011〕56号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648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关于开展铅蓄电池企业环境安全隐患排查工作的通知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埔府办〔2011〕61号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649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关于印发大埔县职业健康状况调查实施方案的通知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埔府办〔2011〕67号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650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关于印发2011年全县纠风工作实施意见的通知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埔府办〔2011〕70号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651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关于印发大埔县清理化解农村义务教育债务工作实施方案的通知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埔府办〔2011〕72号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652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关于印发大埔县2011年度财政支农资金整合工作实施方案的通知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埔府办〔2011〕75号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653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关于镇域规划工作有关问题的通知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埔府办〔2011〕77号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654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关于进一步开展全县消防安全大检查切实深入推进消防安全“五大”活动的通知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埔府办〔2011〕78号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655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关于印发大埔县枫朗镇双溪村赤羌坪特大型滑坡地质灾害治理工程实施方案的通知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埔府办〔2011〕79号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656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关于大埔县2011年度新型农村合作医疗保障制度实施办法的补充通知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埔府办〔2011〕80号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657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关于印发大埔县新成长劳动力培训转移就业工作实施细则的通知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埔府办〔2011〕81号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658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印发关于开展2011年卷烟打假和市场清理整顿百日专项行动方案的通知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埔府办〔2011〕82号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659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关于做好城镇廉租住房保障申报核查工作的通知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埔府办〔2011〕83号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660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关于印发大埔县应急管理示范区建设实施方案的通知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埔府办〔2011〕84号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661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关于下达大埔县深化医药卫生体制改革工作任务的通知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埔府办〔2011〕85号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662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关于进一步做好新农保工作的通知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埔府办〔2011〕88号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663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关于做好2011年秋冬季和2012年春季森林防火工作的通知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埔府办〔2011〕89号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664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关于印发茶阳镇2010年度省级农业综合开发土地治理项目实施方案的通知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埔府办〔2011〕95号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665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转发省民政厅关于开展2010年度全省社会工作人才资源统计工作的通知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埔府办〔2011〕96号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666</w:t>
            </w:r>
          </w:p>
        </w:tc>
        <w:tc>
          <w:tcPr>
            <w:tcW w:w="5386" w:type="dxa"/>
            <w:tcBorders>
              <w:top w:val="nil"/>
              <w:left w:val="nil"/>
              <w:bottom w:val="nil"/>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关于做好2012年度城镇居民基本医疗保险工作的通知</w:t>
            </w:r>
          </w:p>
        </w:tc>
        <w:tc>
          <w:tcPr>
            <w:tcW w:w="2552" w:type="dxa"/>
            <w:tcBorders>
              <w:top w:val="nil"/>
              <w:left w:val="nil"/>
              <w:bottom w:val="nil"/>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埔府办〔2011〕97号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667</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关于做好2011年全县节能工作的通知</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埔府办〔2011〕98号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668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关于印发大埔县2012年度新型农村合作医疗保障制度实施办法的通知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埔府办〔2011〕101号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669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关于印发大埔县深化消防安全“五大”活动开展“清剿火患”战役实施方案的通知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埔府办〔2011〕104号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670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关于转发梅州市乡村金融服务站建设工作方案的通知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埔府办〔2011〕105号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671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关于印发大埔县开展烟花爆竹经营行业安全隐患专项整治行动实施方案的通知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埔府办〔2011〕106号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672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关于印发大埔县统计“四大工程”建设工作实施方案的通知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埔府办〔2011〕108号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673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关于关闭不合格生猪屠宰厂（场、点）的通知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埔府办〔2011〕113号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674</w:t>
            </w:r>
          </w:p>
        </w:tc>
        <w:tc>
          <w:tcPr>
            <w:tcW w:w="5386" w:type="dxa"/>
            <w:tcBorders>
              <w:top w:val="nil"/>
              <w:left w:val="nil"/>
              <w:bottom w:val="nil"/>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关于印发大埔县开展“清剿火患”网络化排查整治方案的通知</w:t>
            </w:r>
          </w:p>
        </w:tc>
        <w:tc>
          <w:tcPr>
            <w:tcW w:w="2552" w:type="dxa"/>
            <w:tcBorders>
              <w:top w:val="nil"/>
              <w:left w:val="nil"/>
              <w:bottom w:val="nil"/>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埔府办〔2011〕115号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675</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关于百侯侯南北堤、枫朗溪背坪堤征地补偿执行标准的通知</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埔府办〔2011〕116号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676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关于印发大埔县打击私屠滥宰强化肉品安全专项治理行动方案的通知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埔府办〔2011〕119号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677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关于提高我县城乡最低生活保障补助水平的通知</w:t>
            </w:r>
          </w:p>
        </w:tc>
        <w:tc>
          <w:tcPr>
            <w:tcW w:w="2552" w:type="dxa"/>
            <w:tcBorders>
              <w:top w:val="nil"/>
              <w:left w:val="nil"/>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埔府办〔2011〕124号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678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关于加强春节期间食品安全监管工作的通知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679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关于做好2012年春节元宵期间森林防火工作的通知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680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关于印发大埔县环境保护与生态建设“十二五”规划的通知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681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关于印发大埔县“十二五”主要污染物总量控制规划的通知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682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关于印发大埔县教育事业发展“十二五”规划的通知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683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关于建立全县工业企业经济台账促进工业经济健康发展的通知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埔府办〔2012〕10号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684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关于做好名镇名村示范村建设规划编制工作的通知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埔府办〔2012〕11号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685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关于印发2012年全县应急管理工作计划的通知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埔府办〔2012〕14号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686</w:t>
            </w:r>
          </w:p>
        </w:tc>
        <w:tc>
          <w:tcPr>
            <w:tcW w:w="5386" w:type="dxa"/>
            <w:tcBorders>
              <w:top w:val="nil"/>
              <w:left w:val="nil"/>
              <w:bottom w:val="single" w:sz="4" w:space="0" w:color="auto"/>
              <w:right w:val="single" w:sz="4" w:space="0" w:color="auto"/>
            </w:tcBorders>
            <w:shd w:val="clear" w:color="auto" w:fill="auto"/>
            <w:vAlign w:val="bottom"/>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关于印发大埔县二○一二年度主要污染物总量减排工作计划的通知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埔府办〔2012〕15号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687</w:t>
            </w:r>
          </w:p>
        </w:tc>
        <w:tc>
          <w:tcPr>
            <w:tcW w:w="5386" w:type="dxa"/>
            <w:tcBorders>
              <w:top w:val="nil"/>
              <w:left w:val="nil"/>
              <w:bottom w:val="single" w:sz="4" w:space="0" w:color="auto"/>
              <w:right w:val="single" w:sz="4" w:space="0" w:color="auto"/>
            </w:tcBorders>
            <w:shd w:val="clear" w:color="auto" w:fill="auto"/>
            <w:vAlign w:val="bottom"/>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关于印发大埔县殡葬事业发展“十二五”规划的通知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埔府办〔2012〕16号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688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关于印发大埔县贯彻实施行政强制法工作方案的通知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埔府办〔2012〕17号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689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转发省环保厅关于进一步加强环境安全保障防范突发环境事件的通知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埔府办〔2012〕18号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690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关于开展违章建筑摸底调查的补充通知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埔府办〔2012〕19号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691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关于印发大埔县2012年度烟叶基地单元建设实施方案的通知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埔府办〔2012〕20号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692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转发省民政厅关于开展2011年度全省社会工作人才资源统计工作的通知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埔府办〔2012〕21号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693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关于印发2012年大埔县食品药品安全责任制考核实施办法的通知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埔府办〔2012〕24号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694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关于切实加强清明节期间森林防火工作的紧急通知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埔府办〔2012〕27号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695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关于印发大埔县生猪定点屠宰资格审核清理工作方案的通知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埔府办〔2012〕28号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696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关于印发大埔县编纂《中华人民共和国政区大典•广东卷》工作实施方案的通知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埔府办〔2012〕32号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697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关于印发大埔县2012年整治违法排污企业保障群众健康环保专项行动工作方案的通知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埔府办〔2012〕35号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698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关于征集大埔县民间传说、故事的通知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埔府办〔2012〕36号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699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关于印发大埔县2012年度地质灾害防治方案的通知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埔府办〔2012〕37号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700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关于印发大埔县60周岁以上城乡居民实现养老保险全覆盖工作方案的通知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埔府办〔2012〕38号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701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关于印发大埔县2012年新成长劳动力培训转移就业工作实施方案的通知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埔府办〔2012〕42号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702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关于印发大埔县开展打击无证非法开采稀土行为专项行动工作方案的通知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埔府办〔2012〕44号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703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关于印发大埔县治洪治涝保安工程建设方案的通知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埔府办〔2012〕45号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704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关于印发大埔县农村集体土地确权登记发证工作方案的通知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埔府办〔2012〕47号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705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转发广东省人民政府办公厅关于全力做好当前防汛防灾工作的通知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埔府办〔2012〕49号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706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关于开展“情洒客都·爱心接力─大埔爱心包裹项目圆梦2012公益活动”的通知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埔府办〔2012〕50号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707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关于印发大埔县2012年“减盐行动”健康教育宣传行动实施方案的通知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埔府办〔2012〕52号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708</w:t>
            </w:r>
          </w:p>
        </w:tc>
        <w:tc>
          <w:tcPr>
            <w:tcW w:w="5386" w:type="dxa"/>
            <w:tcBorders>
              <w:top w:val="nil"/>
              <w:left w:val="nil"/>
              <w:bottom w:val="nil"/>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关于进一步做好60周岁以上城乡居民社会养老保险工作的通知</w:t>
            </w:r>
          </w:p>
        </w:tc>
        <w:tc>
          <w:tcPr>
            <w:tcW w:w="2552" w:type="dxa"/>
            <w:tcBorders>
              <w:top w:val="nil"/>
              <w:left w:val="nil"/>
              <w:bottom w:val="nil"/>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埔府办〔2012〕55号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709</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关于印发大埔县陶瓷外贸转型升级专业型示范基地培育工作(2012—2015)规划的通知</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埔府办〔2012〕56号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710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印发关于2012年纠风工作实施意见的通知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埔府办〔2012〕58号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711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关于印发大埔县做好残疾人“两项”调查工作实施方案的通知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埔府办〔2012〕59号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712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关于印发大埔县开展网吧、娱乐场所专项整治工作实施方案的通知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埔府办〔2012〕60号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713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关于印发大埔县安全生产“十二五”规划的通知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埔府办〔2012〕62号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714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印发大埔县开展“大清洁，乡村美”农村清洁工程专项活动工作方案的通知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埔府办〔2012〕65号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715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关于印发大埔县土地利用和管理形势分析监测工作实施方案的通知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埔府办〔2012〕69号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716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关于印发大埔县普及公共领域LED照明产品工作进度计划的通知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埔府办〔2012〕73号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717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关于印发大埔县气象灾害应急预案的通知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埔府办〔2012〕81号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718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转发梅州市人民政府办公室关于深入推进消防安全网格化管理进一步做好党的十八大期间消防安全工作的通知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埔府办〔2012〕85号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719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关于印发枫朗镇2012年度国家级农业综合开发土地治理项目实施方案的通知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埔府办〔2012〕86号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720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关于开展公共租赁住房需求调查的通知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埔府办〔2012〕87号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721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关于印发大埔县深化行政审批制度改革工作实施方案的通知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埔府办〔2012〕88号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722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关于印发大埔县“十二五”广播电视户户通工程调查登记工作实施方案的通知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埔府办〔2012〕89号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723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转发梅州市人民政府办公室关于做好2012年秋冬季森林防火工作的通知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埔府办〔2012〕90号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724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关于印发大埔县客家特色乡村建设工作实施方案的通知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埔府办〔2012〕92号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725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关于提高农村五保供养标准的通知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埔府办〔2012〕95号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726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关于明确县城城区实施防空警报试鸣有关单位工作职责的通知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埔府办〔2012〕96号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727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关于印发大埔县农村建筑工匠培训工作方案的通知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埔府办〔2012〕101号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728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关于印发大埔县环境保护和生态建设“十二五”规划主要目标和任务分工方案的通知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埔府办〔2012〕102号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729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转发梅州市人民政府办公室关于印发梅州市生产建设项目水土保持方案编报审批管理实施办法的通知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埔府办〔2012〕105号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730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关于印发大埔县推进县、镇两级软件正版化工作实施方案的通知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埔府办〔2012〕106号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731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关于印发大埔县农户小额信用贷款风险补偿管理办法（试行）的通知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埔府办〔2012〕107号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732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关于印发大埔县安全生产事故灾难应急预案的通知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埔府办〔2012〕108号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733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关于做好全县冬季防火工作的通知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734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转发广东省森林防火指挥部关于切实做好2013年春节和元宵期间森林防火工作的通知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735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关于印发大埔县二○一三年度主要污染物总量减排工作计划的通知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736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关于印发大埔县2013年残疾人就业保障金征缴工作方案的通知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埔府办〔2013〕11号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737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转发广东省人民政府办公厅关于切实加强当前森林防火工作的紧急通知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埔府办〔2013〕13号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738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关于转发梅州市企业在广州股权交易中心挂牌扶持方案的通知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埔府办〔2013〕14号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739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关于印发大埔县大麻镇火灾隐患重点地区整治工作方案的通知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埔府办〔2013〕15号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740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关于印发大埔县矿产资源开发利用秩序专项整治工作方案的通知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埔府办〔2013〕17号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741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关于下达大埔县2013─2015年度耕山致富指导性计划的通知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埔府办〔2013〕18号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742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关于印发大埔县2013年度地质灾害防治方案的通知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埔府办〔2013〕19号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743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关于印发大埔县2013年度烟叶生产扶持奖励方案的通知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埔府办〔2013〕22号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744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关于建立2013年工业企业经济运行台账加快工业经济发展的通知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埔府办〔2013〕23号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745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关于做好我县广播电视户户通工程设备安装工作的通知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埔府办〔2013〕25号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746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转发梅州市人民政府办公室关于做好抗洪救灾复产工作的紧急通知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埔府办〔2013〕30号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747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关于印发大埔县开展“美丽乡村，环卫先行”农村清洁工程专项活动实施方案的通知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埔府办〔2013〕31号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748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关于印发大埔县招商引资大会战工作实施方案的通知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埔府办〔2013〕33号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749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转发广东省农业厅、广东省财政厅关于印发广东省2013年中央财政农业机械购置补贴实施方案的通知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埔府办〔2013〕34号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750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关于开展打击违法用地违法建设集中宣传活动的通知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埔府办〔2013〕40号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751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关于做好迎接省政府软件正版化工作抽查的紧急通知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埔府办〔2013〕42号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752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关于印发大埔县“学生饮用奶计划”实施方案（暂行）的通知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埔府办〔2013〕43号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753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关于印发大埔县创建“全国白内障无障碍县”检查验收工作方案的通知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埔府办〔2013〕44号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754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关于印发大埔县生态公益林效益补偿资金管理使用情况专项治理工作方案的通知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埔府办〔2013〕45号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755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关于印发大埔县2013年环境保护责任考核重点工作实施方案的通知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埔府办〔2013〕51号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756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关于切实做好大埔蜜柚销售工作的通知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埔府办〔2013〕55号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757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关于加快全县推广应用LED照明产品工作进度的通知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埔府办〔2013〕56号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758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关于印发大埔县社会保障卡基本全覆盖工作方案的通知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埔府办〔2013〕57号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759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关于印发大埔县“科学用盐、促进健康”减盐活动实施方案的通知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埔府办〔2013〕58号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760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关于切实做好2013年度森林特别防火期森林防火工作的通知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埔府办〔2013〕61号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761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关于转发梅州市开展涉嫌非法集资广告资讯信息排查清理活动方案的通知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埔府办〔2013〕62号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762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关于提高我县农村五保供养标准和城乡最低生活保障补助水平的通知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埔府办〔2013〕66号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763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转发《广东省政策性涉农保险基层协保体系建设验收办法》的通知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埔府办〔2013〕67号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764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关于做好2012年度粮食安全责任考核工作的通知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埔府办〔2013〕70号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765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关于印发大埔县城乡生活垃圾处理工作实施方案的通知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埔府办〔2013〕73号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766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转发关于共同推进工贸行业企业安全生产标准化建设工作意见的通知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埔府办〔2013〕74号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767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关于转发梅州市重要信息系统和政府网站安全专项检查工作方案的通知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埔府办〔2013〕78号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768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关于印发“大埔小吃”创业实体帮扶工作方案的通知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埔府办〔2013〕79号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769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关于公布大埔网上办事大厅服务事项目录（第一批）的通知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埔府办〔2013〕81号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770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关于印发广东粤电大埔发电厂非法占地整改复耕复绿工作方案的通知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埔府办〔2013〕84号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771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关于李光耀祖居旅游区创建国家4A级景区的通知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埔府办〔2013〕85号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772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关于立即开展全县安全生产大检查的通知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埔府办〔2013〕88号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773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大埔县人民政府办公室关于切实加强春节元宵期间森林防火工作的紧急通知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774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大埔县人民政府办公室关于印发大埔县2014年度主要污染物总量减排工作计划的通知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775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大埔县人民政府办公室关于印发大埔县“五沿”范围造林绿化大行动坟墓整治方案的通知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埔府办〔2014〕12号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776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大埔县人民政府办公室关于印发大埔2014年残疾人就业保障金征缴工作方案的通知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埔府办〔2014〕13号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777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大埔县人民政府办公室关于印发大埔县推广农村小额人身保险工作实施方案的通知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埔府办〔2014〕14号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778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大埔县人民政府办公室关于切实遏制和坚决查处违法建设、销售“小产权房”的紧急通知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埔府办〔2014〕19号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779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大埔县人民政府办公室关于建立2014年工业企业经济台账的通知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埔府办〔2014〕23号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780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大埔县人民政府办公室关于印发大埔县突发事件医疗卫生救援应急预案的通知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埔府办〔2014〕25号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781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大埔县人民政府办公室关于印发大埔县2014年度地质灾害防治方案的通知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埔府办〔2014〕27号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782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大埔县人民政府办公室关于印发大埔县2014年招商引资工作方案的通知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埔府办〔2014〕32号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783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大埔县人民政府办公室关于印发大埔县普通干线公路路域环境整治实施方案的通知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埔府办〔2014〕35号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784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大埔县人民政府办公室关于提高我县农村五保供养标准和城乡最低生活保障补助水平的通知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埔府办〔2014〕40号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785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大埔县人民政府办公室关于印发大埔县2014年烟叶收购专卖管理执法实施方案的通知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埔府办〔2014〕50号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786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大埔县人民政府办公室关于印发大埔县2014年拓展完善网上办事大厅(二期)实施方案的通知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埔府办〔2014〕57号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787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大埔县人民政府办公室关于印发大埔县2014年整治违法排污企业保障群众健康环保专项行动工作方案的通知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埔府办〔2014〕58号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788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大埔县人民政府办公室关于印发大埔县湖寮镇张云栽实验小学滑坡特大型地质灾害治理工程实施方案的通知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埔府办〔2014〕59号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789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大埔县人民政府办公室关于印发大埔县网吧专项整治工作实施方案的通知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埔府办〔2014〕60号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790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大埔县人民政府办公室关于印发大埔县创建全国文化先进县宣传工作方案的通知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埔府办〔2014〕61号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791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大埔县人民政府办公室关于迅速开展土地执法整治专项行动的通知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埔府办〔2014〕63号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792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大埔县人民政府办公室关于印发大埔县生产性场所消防安全专项整治实施方案的通知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埔府办〔2014〕64号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793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大埔县人民政府办公室关于做好新型农村文化俱乐部建设工作的通知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埔府办〔2014〕74号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794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大埔县人民政府办公室关于印发大埔县开展打击违法违规开采稀土为重点专项清查整治行动方案的通知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埔府办〔2014〕76号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795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大埔县人民政府办公室关于做好2015年度城乡居民医保参保缴费工作的通知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埔府办〔2014〕78号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796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大埔县人民政府办公室转发梅州市环境保护局关于印发梅州市南粤水更清行动计划2014年度实施方案的通知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埔府办〔2014〕79号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797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大埔县人民政府办公室关于明确县城城区实施防空警报试鸣有关单位工作职责的通知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埔府办〔2014〕85号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798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大埔县人民政府办公室关于进一步做好人感染H7N9禽流感防控工作的通知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埔府办〔2014〕94号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799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大埔县人民政府办公室关于印发大埔县城限制持黄色环保检验合格标志及未取得环保检验合格标志机动车通行工作实施方案的通知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埔府办〔2014〕95号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800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大埔县人民政府办公室关于开展行政执法职权重新核准界定公告工作的通知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埔府办〔2014〕96号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801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大埔县人民政府办公室关于开展劳动密集型企业消防安全专项治理工作的通知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802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大埔县人民政府办公室关于进一步加强人感染H7N9禽流感防控工作的紧急通知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803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大埔县人民政府办公室关于印发大埔县2015年度主要污染物总量减排工作计划的通知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804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大埔县人民政府办公室关于印发大埔县粮食安全责任评估办法的通知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805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 “十三五”规划编制工作方案的通知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806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大埔县人民政府办公室关于做好2015年度 “三多三促”农村(社区)文化俱乐部建设工作的通知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埔府办〔2015〕11号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807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大埔县人民政府办公室关于印发全县治理违法违规用地专项行动实施方案的通知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埔府办〔2015〕13号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808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大埔县人民政府办公室关于印发大埔县大气污染防治行动方案（2014-2017年）2015年度实施方案的通知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埔府办〔2015〕17号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809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大埔县人民政府办公室关于印发2015年大埔县食品药品安全责任制考核实施办法的通知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埔府办〔2015〕18号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810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大埔县人民政府办公室关于印发大埔县2015年度地质灾害防治方案的通知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埔府办〔2015〕19号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811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大埔县人民政府办公室关于印发2015年大埔县环境保护大检查实施方案的通知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埔府办〔2015〕20号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812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大埔县人民政府办公室关于印发大埔县实施梅州市创建国家环境保护模范城市2015年工作方案的通知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埔府办〔2015〕24号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813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大埔县人民政府办公室关于印发大埔县2015年残疾人就业保障金征缴工作方案的通知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埔府办〔2015〕26号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814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大埔县人民政府办公室关于印发大埔青花瓷地理标志产品保护制度申报工作实施方案的通知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埔府办〔2015〕27号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815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大埔县人民政府办公室关于印发大埔县城地下管线普查工作方案的通知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埔府办〔2015〕28号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816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大埔县人民政府办公室关于印发大埔县2015年开展水稻高产创建活动实施方案的通知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埔府办〔2015〕31号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817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大埔县人民政府办公室关于印发大埔县高陂镇火灾隐患重点地区整治工作方案的通知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埔府办〔2015〕36号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818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大埔县人民政府办公室关于印发大埔县涉农资金专项整治行动实施方案的通知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埔府办〔2015〕42号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819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大埔县人民政府办公室关于印发大埔县南粤水更清行动计划2015年度实施方案的通知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埔府办〔2015〕49号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820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大埔县人民政府办公室关于印发大埔县开展农村生活垃圾处理试点村工作实施方案的通知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埔府办〔2015〕55号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821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大埔县人民政府办公室关于印发大埔县范围内住房公积金贷款贴息实施细则（暂行）的通知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埔府办〔2015〕64号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822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大埔县人民政府办公室关于印发大埔县农村集体资产清理核实工作实施方案的通知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埔府办〔2015〕66号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823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大埔县人民政府办公室关于镇村便民服务中心（站）及网上办事大厅运行情况的通报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埔府办〔2015〕76号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824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大埔县人民政府办公室关于进一步落实人感染H7N9禽流感防控工作的通知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埔府办〔2015〕80号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825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大埔县人民政府办公室关于做好镇(场)村（社区）网上办事大厅网络建设相关工作的通知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埔府办〔2015〕82号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826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大埔县人民政府办公室关于印发大埔县2016年政府规范性文件制定计划的通知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埔府办〔2016〕3号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827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大埔县人民政府办公室关于建立2015年工业企业经济台账的通知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埔府办〔2016〕13号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828</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大埔县人民政府办公室关于印发大埔县安全生产监管职责的通知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埔府办〔2016〕17号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829</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大埔县人民政府办公室关于印发大埔县2016年残疾人就业保障金征缴工作方案的通知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埔府办〔2016〕18号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830</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大埔县人民政府办公室关于大埔县网上办事大厅工作2016年第一季度情况通报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埔府办〔2016〕19号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831</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大埔县人民政府办公室关于印发大埔县2016年度地质灾害防治方案的通知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埔府办〔2016〕23号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832</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大埔县人民政府办公室关于做好城市老旧建筑安全排查整治工作的通知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埔府办〔2016〕25号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833</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大埔县人民政府办公室关于建立2016年工业企业经济台账的通知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埔府办〔2016〕32号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834</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大埔县人民政府办公室关于印发大埔县文化馆总分馆建设试点工作方案的通知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埔府办〔2016〕44号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835</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大埔县人民政府办公室关于印发大埔县开展打击非法开采稀土矿产资源专项整治行动方案的通知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埔府办〔2016〕45号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836</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大埔县人民政府办公室关于印发大埔县大气污染防治2016年度实施方案的通知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埔府办〔2016〕47号</w:t>
            </w:r>
          </w:p>
        </w:tc>
      </w:tr>
      <w:tr w:rsidR="00D27DA4" w:rsidRPr="006500E8" w:rsidTr="000418B3">
        <w:trPr>
          <w:cantSplit/>
          <w:trHeight w:val="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lastRenderedPageBreak/>
              <w:t>837</w:t>
            </w:r>
          </w:p>
        </w:tc>
        <w:tc>
          <w:tcPr>
            <w:tcW w:w="5386"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大埔县人民政府办公室关于印发2016年大埔县秸秆禁烧工作实施方案的通知</w:t>
            </w:r>
          </w:p>
        </w:tc>
        <w:tc>
          <w:tcPr>
            <w:tcW w:w="2552" w:type="dxa"/>
            <w:tcBorders>
              <w:top w:val="nil"/>
              <w:left w:val="nil"/>
              <w:bottom w:val="single" w:sz="4" w:space="0" w:color="auto"/>
              <w:right w:val="single" w:sz="4" w:space="0" w:color="auto"/>
            </w:tcBorders>
            <w:shd w:val="clear" w:color="auto" w:fill="auto"/>
            <w:vAlign w:val="center"/>
            <w:hideMark/>
          </w:tcPr>
          <w:p w:rsidR="00D27DA4" w:rsidRPr="00EE681A" w:rsidRDefault="00D27DA4" w:rsidP="000418B3">
            <w:pPr>
              <w:widowControl/>
              <w:jc w:val="center"/>
              <w:rPr>
                <w:rFonts w:ascii="宋体" w:hAnsi="宋体" w:cs="宋体"/>
                <w:kern w:val="0"/>
                <w:szCs w:val="21"/>
              </w:rPr>
            </w:pPr>
            <w:r w:rsidRPr="00EE681A">
              <w:rPr>
                <w:rFonts w:ascii="宋体" w:hAnsi="宋体" w:cs="宋体" w:hint="eastAsia"/>
                <w:kern w:val="0"/>
                <w:szCs w:val="21"/>
              </w:rPr>
              <w:t>埔府办〔2016〕49号</w:t>
            </w:r>
          </w:p>
        </w:tc>
      </w:tr>
    </w:tbl>
    <w:p w:rsidR="00D27DA4" w:rsidRPr="00166B8B" w:rsidRDefault="00D27DA4" w:rsidP="00D27DA4">
      <w:pPr>
        <w:jc w:val="center"/>
        <w:rPr>
          <w:rFonts w:ascii="华文中宋" w:eastAsia="华文中宋" w:hAnsi="华文中宋"/>
          <w:sz w:val="44"/>
          <w:szCs w:val="44"/>
        </w:rPr>
      </w:pPr>
    </w:p>
    <w:p w:rsidR="00D27DA4" w:rsidRDefault="00D27DA4" w:rsidP="00D27DA4">
      <w:pPr>
        <w:rPr>
          <w:rFonts w:ascii="华文中宋" w:eastAsia="华文中宋" w:hAnsi="华文中宋"/>
          <w:sz w:val="44"/>
          <w:szCs w:val="44"/>
        </w:rPr>
      </w:pPr>
    </w:p>
    <w:p w:rsidR="00D27DA4" w:rsidRDefault="00D27DA4" w:rsidP="00D27DA4">
      <w:pPr>
        <w:rPr>
          <w:rFonts w:ascii="华文中宋" w:eastAsia="华文中宋" w:hAnsi="华文中宋"/>
          <w:sz w:val="44"/>
          <w:szCs w:val="44"/>
        </w:rPr>
      </w:pPr>
    </w:p>
    <w:p w:rsidR="00E731AA" w:rsidRDefault="00A77884"/>
    <w:sectPr w:rsidR="00E731AA" w:rsidSect="00C60C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884" w:rsidRDefault="00A77884" w:rsidP="00D27DA4">
      <w:r>
        <w:separator/>
      </w:r>
    </w:p>
  </w:endnote>
  <w:endnote w:type="continuationSeparator" w:id="1">
    <w:p w:rsidR="00A77884" w:rsidRDefault="00A77884" w:rsidP="00D27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884" w:rsidRDefault="00A77884" w:rsidP="00D27DA4">
      <w:r>
        <w:separator/>
      </w:r>
    </w:p>
  </w:footnote>
  <w:footnote w:type="continuationSeparator" w:id="1">
    <w:p w:rsidR="00A77884" w:rsidRDefault="00A77884" w:rsidP="00D27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61C72"/>
    <w:multiLevelType w:val="hybridMultilevel"/>
    <w:tmpl w:val="FC40C816"/>
    <w:lvl w:ilvl="0" w:tplc="274861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D32684"/>
    <w:multiLevelType w:val="hybridMultilevel"/>
    <w:tmpl w:val="C568A742"/>
    <w:lvl w:ilvl="0" w:tplc="274861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7DA4"/>
    <w:rsid w:val="00045F5B"/>
    <w:rsid w:val="00A77884"/>
    <w:rsid w:val="00B758D1"/>
    <w:rsid w:val="00C60CB9"/>
    <w:rsid w:val="00D27D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DA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7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7DA4"/>
    <w:rPr>
      <w:sz w:val="18"/>
      <w:szCs w:val="18"/>
    </w:rPr>
  </w:style>
  <w:style w:type="paragraph" w:styleId="a4">
    <w:name w:val="footer"/>
    <w:basedOn w:val="a"/>
    <w:link w:val="Char0"/>
    <w:uiPriority w:val="99"/>
    <w:unhideWhenUsed/>
    <w:rsid w:val="00D27DA4"/>
    <w:pPr>
      <w:tabs>
        <w:tab w:val="center" w:pos="4153"/>
        <w:tab w:val="right" w:pos="8306"/>
      </w:tabs>
      <w:snapToGrid w:val="0"/>
      <w:jc w:val="left"/>
    </w:pPr>
    <w:rPr>
      <w:sz w:val="18"/>
      <w:szCs w:val="18"/>
    </w:rPr>
  </w:style>
  <w:style w:type="character" w:customStyle="1" w:styleId="Char0">
    <w:name w:val="页脚 Char"/>
    <w:basedOn w:val="a0"/>
    <w:link w:val="a4"/>
    <w:uiPriority w:val="99"/>
    <w:rsid w:val="00D27DA4"/>
    <w:rPr>
      <w:sz w:val="18"/>
      <w:szCs w:val="18"/>
    </w:rPr>
  </w:style>
  <w:style w:type="paragraph" w:styleId="a5">
    <w:name w:val="Normal (Web)"/>
    <w:basedOn w:val="a"/>
    <w:uiPriority w:val="99"/>
    <w:semiHidden/>
    <w:unhideWhenUsed/>
    <w:rsid w:val="00D27DA4"/>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D27DA4"/>
    <w:rPr>
      <w:b/>
      <w:bCs/>
    </w:rPr>
  </w:style>
  <w:style w:type="paragraph" w:customStyle="1" w:styleId="NewNewNewNewNewNew">
    <w:name w:val="正文 New New New New New New"/>
    <w:qFormat/>
    <w:rsid w:val="00D27DA4"/>
    <w:pPr>
      <w:widowControl w:val="0"/>
      <w:jc w:val="both"/>
    </w:pPr>
    <w:rPr>
      <w:rFonts w:ascii="Times New Roman" w:eastAsia="宋体" w:hAnsi="Times New Roman" w:cs="Times New Roman"/>
    </w:rPr>
  </w:style>
  <w:style w:type="character" w:styleId="a7">
    <w:name w:val="Hyperlink"/>
    <w:basedOn w:val="a0"/>
    <w:uiPriority w:val="99"/>
    <w:semiHidden/>
    <w:unhideWhenUsed/>
    <w:rsid w:val="00D27DA4"/>
    <w:rPr>
      <w:color w:val="0000FF"/>
      <w:u w:val="single"/>
    </w:rPr>
  </w:style>
  <w:style w:type="character" w:styleId="a8">
    <w:name w:val="FollowedHyperlink"/>
    <w:basedOn w:val="a0"/>
    <w:uiPriority w:val="99"/>
    <w:semiHidden/>
    <w:unhideWhenUsed/>
    <w:rsid w:val="00D27DA4"/>
    <w:rPr>
      <w:color w:val="800080"/>
      <w:u w:val="single"/>
    </w:rPr>
  </w:style>
  <w:style w:type="paragraph" w:customStyle="1" w:styleId="font5">
    <w:name w:val="font5"/>
    <w:basedOn w:val="a"/>
    <w:rsid w:val="00D27DA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7DA4"/>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rsid w:val="00D27D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5">
    <w:name w:val="xl65"/>
    <w:basedOn w:val="a"/>
    <w:rsid w:val="00D27D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6">
    <w:name w:val="xl66"/>
    <w:basedOn w:val="a"/>
    <w:rsid w:val="00D27D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7D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7D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D27D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D27D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rsid w:val="00D27D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2">
    <w:name w:val="xl72"/>
    <w:basedOn w:val="a"/>
    <w:rsid w:val="00D27D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D27D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4">
    <w:name w:val="xl74"/>
    <w:basedOn w:val="a"/>
    <w:rsid w:val="00D27D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D27D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D27D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7">
    <w:name w:val="xl77"/>
    <w:basedOn w:val="a"/>
    <w:rsid w:val="00D27D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rsid w:val="00D27D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9">
    <w:name w:val="xl79"/>
    <w:basedOn w:val="a"/>
    <w:rsid w:val="00D27D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rsid w:val="00D27D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81">
    <w:name w:val="xl81"/>
    <w:basedOn w:val="a"/>
    <w:rsid w:val="00D27DA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7DA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D27DA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4">
    <w:name w:val="xl84"/>
    <w:basedOn w:val="a"/>
    <w:rsid w:val="00D27DA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a9">
    <w:name w:val="List Paragraph"/>
    <w:basedOn w:val="a"/>
    <w:uiPriority w:val="34"/>
    <w:qFormat/>
    <w:rsid w:val="00D27DA4"/>
    <w:pPr>
      <w:ind w:firstLineChars="200" w:firstLine="420"/>
    </w:pPr>
  </w:style>
  <w:style w:type="paragraph" w:styleId="aa">
    <w:name w:val="Balloon Text"/>
    <w:basedOn w:val="a"/>
    <w:link w:val="Char1"/>
    <w:uiPriority w:val="99"/>
    <w:semiHidden/>
    <w:unhideWhenUsed/>
    <w:rsid w:val="00D27DA4"/>
    <w:rPr>
      <w:sz w:val="18"/>
      <w:szCs w:val="18"/>
    </w:rPr>
  </w:style>
  <w:style w:type="character" w:customStyle="1" w:styleId="Char1">
    <w:name w:val="批注框文本 Char"/>
    <w:basedOn w:val="a0"/>
    <w:link w:val="aa"/>
    <w:uiPriority w:val="99"/>
    <w:semiHidden/>
    <w:rsid w:val="00D27DA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5714</Words>
  <Characters>32575</Characters>
  <Application>Microsoft Office Word</Application>
  <DocSecurity>0</DocSecurity>
  <Lines>271</Lines>
  <Paragraphs>76</Paragraphs>
  <ScaleCrop>false</ScaleCrop>
  <Company/>
  <LinksUpToDate>false</LinksUpToDate>
  <CharactersWithSpaces>38213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2018-01-10T09:17:00Z</dcterms:created>
  <dcterms:modified xsi:type="dcterms:W3CDTF">2018-01-10T09:17:00Z</dcterms:modified>
</cp:coreProperties>
</file>