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Pr="00201DC9" w:rsidRDefault="00D42C06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 w:rsidRPr="00201DC9">
        <w:rPr>
          <w:rFonts w:ascii="方正小标宋简体" w:eastAsia="方正小标宋简体" w:hAnsi="方正小标宋简体" w:cs="方正小标宋简体" w:hint="eastAsia"/>
          <w:sz w:val="72"/>
          <w:szCs w:val="72"/>
        </w:rPr>
        <w:t>2018年</w:t>
      </w:r>
    </w:p>
    <w:p w:rsidR="000D11AB" w:rsidRDefault="00201DC9" w:rsidP="002E1A4B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 w:rsidRPr="00201DC9">
        <w:rPr>
          <w:rFonts w:ascii="方正小标宋简体" w:eastAsia="方正小标宋简体" w:hAnsi="方正小标宋简体" w:cs="方正小标宋简体" w:hint="eastAsia"/>
          <w:sz w:val="72"/>
          <w:szCs w:val="72"/>
        </w:rPr>
        <w:t>大埔县丰溪林场</w:t>
      </w:r>
      <w:r w:rsidR="003F7E37" w:rsidRPr="00201DC9">
        <w:rPr>
          <w:rFonts w:ascii="方正小标宋简体" w:eastAsia="方正小标宋简体" w:hAnsi="方正小标宋简体" w:cs="方正小标宋简体" w:hint="eastAsia"/>
          <w:sz w:val="72"/>
          <w:szCs w:val="72"/>
        </w:rPr>
        <w:t>部门预算</w:t>
      </w:r>
    </w:p>
    <w:p w:rsidR="000D11AB" w:rsidRDefault="000D11AB" w:rsidP="002E1A4B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0D11AB" w:rsidRDefault="000D11AB" w:rsidP="002E1A4B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0D11AB" w:rsidRDefault="000D11AB" w:rsidP="002E1A4B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FA7B6C" w:rsidRDefault="000D11AB" w:rsidP="00FA7B6C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 xml:space="preserve">      </w:t>
      </w:r>
      <w:r w:rsidR="00FA7B6C">
        <w:rPr>
          <w:rFonts w:ascii="方正小标宋简体" w:eastAsia="方正小标宋简体" w:hint="eastAsia"/>
          <w:sz w:val="32"/>
          <w:szCs w:val="32"/>
        </w:rPr>
        <w:t>单位负责人：赖万城</w:t>
      </w:r>
    </w:p>
    <w:p w:rsidR="00FA7B6C" w:rsidRDefault="00FA7B6C" w:rsidP="00FA7B6C">
      <w:pPr>
        <w:jc w:val="center"/>
        <w:rPr>
          <w:rFonts w:ascii="方正小标宋简体" w:eastAsia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  填报人：蓝继妮</w:t>
      </w:r>
    </w:p>
    <w:p w:rsidR="00FA7B6C" w:rsidRDefault="00FA7B6C" w:rsidP="00FA7B6C">
      <w:pPr>
        <w:jc w:val="center"/>
        <w:rPr>
          <w:rFonts w:ascii="方正小标宋简体" w:eastAsia="方正小标宋简体" w:hAnsi="方正小标宋简体" w:cs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             时间：2018年4月5日</w:t>
      </w:r>
    </w:p>
    <w:p w:rsidR="000D11AB" w:rsidRDefault="000D11AB" w:rsidP="00D2165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012FD8">
        <w:rPr>
          <w:rFonts w:ascii="黑体" w:eastAsia="黑体" w:hAnsi="黑体" w:cs="黑体" w:hint="eastAsia"/>
          <w:sz w:val="32"/>
          <w:szCs w:val="32"/>
        </w:rPr>
        <w:t>大埔县丰溪林场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D42C06">
        <w:rPr>
          <w:rFonts w:ascii="黑体" w:eastAsia="黑体" w:hAnsi="黑体" w:cs="黑体" w:hint="eastAsia"/>
          <w:sz w:val="32"/>
          <w:szCs w:val="32"/>
        </w:rPr>
        <w:t>2018年</w:t>
      </w:r>
      <w:r>
        <w:rPr>
          <w:rFonts w:ascii="黑体" w:eastAsia="黑体" w:hAnsi="黑体" w:cs="黑体" w:hint="eastAsia"/>
          <w:sz w:val="32"/>
          <w:szCs w:val="32"/>
        </w:rPr>
        <w:t>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D42C06">
        <w:rPr>
          <w:rFonts w:ascii="黑体" w:eastAsia="黑体" w:hAnsi="黑体" w:cs="黑体" w:hint="eastAsia"/>
          <w:sz w:val="32"/>
          <w:szCs w:val="32"/>
        </w:rPr>
        <w:t>2018年</w:t>
      </w:r>
      <w:r>
        <w:rPr>
          <w:rFonts w:ascii="黑体" w:eastAsia="黑体" w:hAnsi="黑体" w:cs="黑体" w:hint="eastAsia"/>
          <w:sz w:val="32"/>
          <w:szCs w:val="32"/>
        </w:rPr>
        <w:t>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012FD8" w:rsidRDefault="00012FD8" w:rsidP="00012FD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第一部分  大埔县丰溪林场概况</w:t>
      </w:r>
    </w:p>
    <w:p w:rsidR="00012FD8" w:rsidRDefault="00012FD8" w:rsidP="00012FD8">
      <w:pPr>
        <w:rPr>
          <w:rFonts w:ascii="黑体" w:eastAsia="黑体" w:hAnsi="黑体" w:cs="黑体"/>
          <w:sz w:val="44"/>
          <w:szCs w:val="44"/>
        </w:rPr>
      </w:pPr>
    </w:p>
    <w:p w:rsidR="00012FD8" w:rsidRDefault="00012FD8" w:rsidP="00012FD8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012FD8" w:rsidRPr="000604F4" w:rsidRDefault="00012FD8" w:rsidP="00012FD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0604F4">
        <w:rPr>
          <w:rFonts w:ascii="黑体" w:eastAsia="黑体" w:hAnsi="黑体" w:cs="仿宋_GB2312" w:hint="eastAsia"/>
          <w:sz w:val="32"/>
          <w:szCs w:val="32"/>
        </w:rPr>
        <w:t>（一）</w:t>
      </w:r>
      <w:r w:rsidRPr="000604F4">
        <w:rPr>
          <w:rFonts w:ascii="黑体" w:eastAsia="黑体" w:hAnsi="黑体" w:hint="eastAsia"/>
          <w:color w:val="000000"/>
          <w:sz w:val="32"/>
          <w:szCs w:val="32"/>
        </w:rPr>
        <w:t>大埔县丰溪林场是管辖三个行政村1700多人，承担了等同于乡镇党委政府的管理职责；同时具备了生态公益林的管护公益职能，属正科级、公益一类事业单位。</w:t>
      </w:r>
    </w:p>
    <w:p w:rsidR="00012FD8" w:rsidRPr="00957E7C" w:rsidRDefault="00012FD8" w:rsidP="00012FD8">
      <w:pPr>
        <w:spacing w:line="360" w:lineRule="auto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957E7C">
        <w:rPr>
          <w:rFonts w:ascii="黑体" w:eastAsia="黑体" w:hAnsi="黑体" w:hint="eastAsia"/>
          <w:color w:val="000000"/>
          <w:sz w:val="32"/>
          <w:szCs w:val="32"/>
        </w:rPr>
        <w:t>主要职能：</w:t>
      </w:r>
    </w:p>
    <w:p w:rsidR="00012FD8" w:rsidRPr="00957E7C" w:rsidRDefault="00012FD8" w:rsidP="00012FD8">
      <w:pPr>
        <w:spacing w:line="360" w:lineRule="auto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957E7C">
        <w:rPr>
          <w:rFonts w:ascii="黑体" w:eastAsia="黑体" w:hAnsi="黑体" w:cs="Arial"/>
          <w:color w:val="000000"/>
          <w:kern w:val="0"/>
          <w:sz w:val="32"/>
          <w:szCs w:val="32"/>
        </w:rPr>
        <w:t>一</w:t>
      </w:r>
      <w:r w:rsidRPr="00957E7C">
        <w:rPr>
          <w:rFonts w:ascii="黑体" w:eastAsia="黑体" w:hAnsi="黑体" w:hint="eastAsia"/>
          <w:color w:val="000000"/>
          <w:sz w:val="32"/>
          <w:szCs w:val="32"/>
        </w:rPr>
        <w:t>贯彻执行法律法规，落实党和国家的方针、政策，坚持依法行政，推进乡镇民主政治发展，加强基层组织建设；</w:t>
      </w:r>
    </w:p>
    <w:p w:rsidR="00012FD8" w:rsidRPr="00957E7C" w:rsidRDefault="00012FD8" w:rsidP="00012FD8">
      <w:pPr>
        <w:spacing w:line="360" w:lineRule="auto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957E7C">
        <w:rPr>
          <w:rFonts w:ascii="黑体" w:eastAsia="黑体" w:hAnsi="黑体" w:hint="eastAsia"/>
          <w:color w:val="000000"/>
          <w:sz w:val="32"/>
          <w:szCs w:val="32"/>
        </w:rPr>
        <w:t>二负责组织指导农业和农村经济结构调整，加强农业综合生产能力建设，健全农业社会化服务体系，完善农业支持保护体系，推进农业现代化，支持保护农民兴办各种经济组织，不断提高人民生活水平；</w:t>
      </w:r>
    </w:p>
    <w:p w:rsidR="00012FD8" w:rsidRPr="00957E7C" w:rsidRDefault="00012FD8" w:rsidP="00012FD8">
      <w:pPr>
        <w:spacing w:line="360" w:lineRule="auto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957E7C">
        <w:rPr>
          <w:rFonts w:ascii="黑体" w:eastAsia="黑体" w:hAnsi="黑体" w:hint="eastAsia"/>
          <w:color w:val="000000"/>
          <w:sz w:val="32"/>
          <w:szCs w:val="32"/>
        </w:rPr>
        <w:t>三执行本行政区域内的经济和社会发展计划、预算，规范农村集体经济管理，推进政务村务公开，管理本行政区域内的经济、教育、科学、文化、卫生、体育等事业和财政、民政、公安、司法行政工作，负责抓好人口和计划生育工作；</w:t>
      </w:r>
    </w:p>
    <w:p w:rsidR="00012FD8" w:rsidRPr="00957E7C" w:rsidRDefault="00012FD8" w:rsidP="00012FD8">
      <w:pPr>
        <w:spacing w:line="360" w:lineRule="auto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957E7C">
        <w:rPr>
          <w:rFonts w:ascii="黑体" w:eastAsia="黑体" w:hAnsi="黑体" w:hint="eastAsia"/>
          <w:color w:val="000000"/>
          <w:sz w:val="32"/>
          <w:szCs w:val="32"/>
        </w:rPr>
        <w:t>四保护社会主义的全民所有制的财产和劳动群众集体的所有的财产，加强安全生产和公共安全，组织抢险救灾、优抚救助，及时上报和处置重大社情、疫情、险情，保护人民群众的生命财产安全，保护公民的人身、民主权利和其他权利，维护社会秩序，做好调解民事纠纷、化解社会矛盾，</w:t>
      </w:r>
      <w:r w:rsidRPr="00957E7C">
        <w:rPr>
          <w:rFonts w:ascii="黑体" w:eastAsia="黑体" w:hAnsi="黑体" w:hint="eastAsia"/>
          <w:color w:val="000000"/>
          <w:sz w:val="32"/>
          <w:szCs w:val="32"/>
        </w:rPr>
        <w:lastRenderedPageBreak/>
        <w:t>接待上访群众，处理群体性突发事件；</w:t>
      </w:r>
    </w:p>
    <w:p w:rsidR="00012FD8" w:rsidRPr="00957E7C" w:rsidRDefault="00012FD8" w:rsidP="00012FD8">
      <w:pPr>
        <w:spacing w:line="360" w:lineRule="auto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957E7C">
        <w:rPr>
          <w:rFonts w:ascii="黑体" w:eastAsia="黑体" w:hAnsi="黑体" w:hint="eastAsia"/>
          <w:color w:val="000000"/>
          <w:sz w:val="32"/>
          <w:szCs w:val="32"/>
        </w:rPr>
        <w:t>五引导、服务林业发展、壮大农业经济，负责乡村公共设施建设和小城镇建设，开展社会保障服务，发展科教文卫事业；</w:t>
      </w:r>
    </w:p>
    <w:p w:rsidR="00012FD8" w:rsidRPr="00957E7C" w:rsidRDefault="00012FD8" w:rsidP="00012FD8">
      <w:pPr>
        <w:spacing w:line="360" w:lineRule="auto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957E7C">
        <w:rPr>
          <w:rFonts w:ascii="黑体" w:eastAsia="黑体" w:hAnsi="黑体" w:hint="eastAsia"/>
          <w:color w:val="000000"/>
          <w:sz w:val="32"/>
          <w:szCs w:val="32"/>
        </w:rPr>
        <w:t>六保障宪法和法律赋予妇女的男女平等、同工同酬和婚姻自由等各项权利；</w:t>
      </w:r>
    </w:p>
    <w:p w:rsidR="00012FD8" w:rsidRPr="00957E7C" w:rsidRDefault="00012FD8" w:rsidP="00012FD8">
      <w:pPr>
        <w:spacing w:line="360" w:lineRule="auto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 w:rsidRPr="00957E7C">
        <w:rPr>
          <w:rFonts w:ascii="黑体" w:eastAsia="黑体" w:hAnsi="黑体" w:hint="eastAsia"/>
          <w:color w:val="000000"/>
          <w:sz w:val="32"/>
          <w:szCs w:val="32"/>
        </w:rPr>
        <w:t>七承办上级人民政府交办的其他事项。</w:t>
      </w:r>
    </w:p>
    <w:p w:rsidR="00012FD8" w:rsidRPr="00957E7C" w:rsidRDefault="00012FD8" w:rsidP="00012FD8">
      <w:pPr>
        <w:spacing w:line="360" w:lineRule="auto"/>
        <w:ind w:firstLineChars="196" w:firstLine="549"/>
        <w:rPr>
          <w:rFonts w:ascii="宋体" w:hAnsi="宋体"/>
          <w:color w:val="000000"/>
          <w:sz w:val="28"/>
          <w:szCs w:val="28"/>
        </w:rPr>
      </w:pPr>
    </w:p>
    <w:p w:rsidR="00012FD8" w:rsidRDefault="00012FD8" w:rsidP="00012FD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012FD8" w:rsidRPr="00900F66" w:rsidRDefault="00012FD8" w:rsidP="00012FD8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00F66">
        <w:rPr>
          <w:rFonts w:ascii="仿宋_GB2312" w:eastAsia="仿宋_GB2312" w:hAnsi="仿宋_GB2312" w:cs="仿宋_GB2312" w:hint="eastAsia"/>
          <w:sz w:val="32"/>
          <w:szCs w:val="32"/>
        </w:rPr>
        <w:t>本部门预算为一级预算，本部门无下属单位，部门预算为本级预算。</w:t>
      </w:r>
    </w:p>
    <w:p w:rsidR="00012FD8" w:rsidRDefault="00012FD8" w:rsidP="00012FD8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00F66">
        <w:rPr>
          <w:rFonts w:ascii="仿宋_GB2312" w:eastAsia="仿宋_GB2312" w:hAnsi="仿宋_GB2312" w:cs="仿宋_GB2312" w:hint="eastAsia"/>
          <w:sz w:val="32"/>
          <w:szCs w:val="32"/>
        </w:rPr>
        <w:t>本部门内设机构、人员构成情况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2FD8" w:rsidRDefault="00012FD8" w:rsidP="00012FD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900F66">
        <w:rPr>
          <w:rFonts w:ascii="黑体" w:eastAsia="黑体" w:hAnsi="黑体" w:hint="eastAsia"/>
          <w:sz w:val="32"/>
          <w:szCs w:val="32"/>
        </w:rPr>
        <w:t>本单位</w:t>
      </w:r>
      <w:r>
        <w:rPr>
          <w:rFonts w:ascii="黑体" w:eastAsia="黑体" w:hAnsi="黑体" w:hint="eastAsia"/>
          <w:sz w:val="32"/>
          <w:szCs w:val="32"/>
        </w:rPr>
        <w:t>内设职能部门：党政办、组织办、财务室、民政办、安监办、林业站、农业站、公路站、武装部、妇联、卫生和计划生育办公室、人社服务所。</w:t>
      </w:r>
    </w:p>
    <w:p w:rsidR="00012FD8" w:rsidRPr="00355B89" w:rsidRDefault="00012FD8" w:rsidP="00012FD8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572900">
        <w:rPr>
          <w:rFonts w:ascii="黑体" w:eastAsia="黑体" w:hAnsi="黑体" w:hint="eastAsia"/>
          <w:color w:val="000000" w:themeColor="text1"/>
          <w:sz w:val="32"/>
          <w:szCs w:val="32"/>
        </w:rPr>
        <w:t>二核定事业编制35名（其中：设场长1名，副场长3名），人员经费由县财政补助一类拨付</w:t>
      </w:r>
      <w:r w:rsidRPr="00355B8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。201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 w:rsidRPr="00355B8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年年末实有在职人员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30</w:t>
      </w:r>
      <w:r w:rsidRPr="00355B8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人，离退休人员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 w:rsidRPr="00355B8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人。</w:t>
      </w:r>
    </w:p>
    <w:p w:rsidR="00505B4A" w:rsidRPr="00012FD8" w:rsidRDefault="00505B4A">
      <w:pPr>
        <w:jc w:val="center"/>
        <w:rPr>
          <w:rFonts w:ascii="黑体" w:eastAsia="黑体" w:hAnsi="黑体" w:cs="黑体"/>
          <w:sz w:val="44"/>
          <w:szCs w:val="44"/>
        </w:rPr>
        <w:sectPr w:rsidR="00505B4A" w:rsidRPr="00012FD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Pr="00D42C06" w:rsidRDefault="003F7E37" w:rsidP="00D42C0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D42C0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部门预算表</w:t>
      </w: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D42C06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D42C06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D42C06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D42C06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D42C06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EE2B83" w:rsidP="00EE2B8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D42C06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D42C06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67F1E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E1253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254.2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E1253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59.46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E1253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67F1E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5E32FA" w:rsidP="005E32F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D42C06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D42C06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D42C06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F38FC" w:rsidP="00EF38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F38FC" w:rsidP="00EF38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F38FC" w:rsidP="00EF38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F38FC" w:rsidP="00EF38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F38FC" w:rsidP="00EF38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F38FC" w:rsidP="00EF38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EF38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EF38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F38FC" w:rsidP="00EF38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EF38FC" w:rsidP="00EF38F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</w:tbl>
    <w:p w:rsidR="00505B4A" w:rsidRDefault="00505B4A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p w:rsidR="007A32A2" w:rsidRDefault="007A32A2"/>
    <w:tbl>
      <w:tblPr>
        <w:tblW w:w="0" w:type="auto"/>
        <w:tblInd w:w="93" w:type="dxa"/>
        <w:tblLook w:val="04A0"/>
      </w:tblPr>
      <w:tblGrid>
        <w:gridCol w:w="4873"/>
        <w:gridCol w:w="816"/>
        <w:gridCol w:w="1524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D42C06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[20104]发展与改革事务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[2010499]其他发展与改革事务支出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[20111]纪检监察事务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[2011105]派驻派出机构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[20131]党委办公厅（室）及相关机构事务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[2013101]行政运行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300.67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[2013102]一般行政管理事务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[2013103]机关服务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43.99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05B4A" w:rsidRDefault="00505B4A"/>
    <w:tbl>
      <w:tblPr>
        <w:tblW w:w="8279" w:type="dxa"/>
        <w:tblInd w:w="93" w:type="dxa"/>
        <w:tblLook w:val="04A0"/>
      </w:tblPr>
      <w:tblGrid>
        <w:gridCol w:w="3336"/>
        <w:gridCol w:w="3335"/>
        <w:gridCol w:w="1608"/>
      </w:tblGrid>
      <w:tr w:rsidR="00DA497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32A2" w:rsidRDefault="007A32A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7A32A2" w:rsidRDefault="007A32A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7A32A2" w:rsidRDefault="007A32A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7A32A2" w:rsidRDefault="007A32A2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表6</w:t>
            </w:r>
          </w:p>
        </w:tc>
      </w:tr>
      <w:tr w:rsidR="00DA497E" w:rsidRPr="00DA497E" w:rsidTr="00D970FE">
        <w:trPr>
          <w:trHeight w:val="527"/>
        </w:trPr>
        <w:tc>
          <w:tcPr>
            <w:tcW w:w="8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一般公共预算基本支出情况表（按支出经济分类科目）</w:t>
            </w:r>
          </w:p>
        </w:tc>
      </w:tr>
      <w:tr w:rsidR="00DA497E" w:rsidRPr="00DA497E" w:rsidTr="00D970F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42C06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970F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42C06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DA497E" w:rsidRPr="00DA497E" w:rsidTr="00D970F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344.66</w:t>
            </w:r>
          </w:p>
        </w:tc>
      </w:tr>
      <w:tr w:rsidR="00DA497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254.2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0FE" w:rsidRPr="00C5072B" w:rsidRDefault="00D970FE" w:rsidP="00C5072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83.53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0FE" w:rsidRPr="00C5072B" w:rsidRDefault="00D970FE" w:rsidP="00C5072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102.39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D970FE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D970FE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45.61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D970FE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Calibri"/>
                <w:color w:val="000000"/>
                <w:sz w:val="20"/>
                <w:szCs w:val="20"/>
              </w:rPr>
              <w:t>22.31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970F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99</w:t>
            </w: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D970FE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0.36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59.46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0FE" w:rsidRPr="00C5072B" w:rsidRDefault="00D970FE" w:rsidP="00C5072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8.14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0FE" w:rsidRPr="00C5072B" w:rsidRDefault="00D970FE" w:rsidP="00C5072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1.42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0FE" w:rsidRPr="00C5072B" w:rsidRDefault="00D970FE" w:rsidP="00C5072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0.24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0FE" w:rsidRPr="00C5072B" w:rsidRDefault="00D970FE" w:rsidP="00C5072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0FE" w:rsidRPr="00C5072B" w:rsidRDefault="00D970FE" w:rsidP="00C5072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3.43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0FE" w:rsidRPr="00C5072B" w:rsidRDefault="00D970FE" w:rsidP="00C5072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3.28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0FE" w:rsidRPr="00C5072B" w:rsidRDefault="00D970FE" w:rsidP="00C5072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27.58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0FE" w:rsidRPr="00C5072B" w:rsidRDefault="00D970FE" w:rsidP="00C5072B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1.21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D970FE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D970FE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0.28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0.42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[50207]因公出国（境）费用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2.46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C5072B" w:rsidRPr="004B5DD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[31013]公务用车购置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10.88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2.12</w:t>
            </w:r>
          </w:p>
        </w:tc>
      </w:tr>
      <w:tr w:rsidR="00D970FE" w:rsidRPr="00DA497E" w:rsidTr="00D970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DA497E" w:rsidRDefault="00D970F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0FE" w:rsidRPr="00C5072B" w:rsidRDefault="00C5072B" w:rsidP="00C5072B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C5072B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55BA" w:rsidRDefault="00ED55BA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D55BA" w:rsidRDefault="00ED55BA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D55BA" w:rsidRDefault="00ED55BA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D55BA" w:rsidRDefault="00ED55BA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D55BA" w:rsidRDefault="00ED55BA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D55BA" w:rsidRDefault="00ED55BA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D55BA" w:rsidRDefault="00ED55BA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D55BA" w:rsidRDefault="00ED55BA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D55BA" w:rsidRDefault="00ED55BA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ED55BA" w:rsidRDefault="00ED55BA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D42C06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D42C06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042199" w:rsidP="0004219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42C06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42C06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2018年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970FE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970FE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970FE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970FE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970FE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D970FE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D42C06" w:rsidP="00EA4F1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2018年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D42C06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C55B8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</w:t>
            </w:r>
            <w:r w:rsidR="00C55B8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本单位</w:t>
            </w: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无政府性基金安排的支出，则本表为空。同时按照财政部有关要求，以空表呈报省人代会审议。</w:t>
            </w:r>
          </w:p>
        </w:tc>
      </w:tr>
    </w:tbl>
    <w:p w:rsidR="00505B4A" w:rsidRDefault="00505B4A"/>
    <w:p w:rsidR="00894B6D" w:rsidRDefault="00894B6D"/>
    <w:tbl>
      <w:tblPr>
        <w:tblW w:w="8519" w:type="dxa"/>
        <w:tblInd w:w="93" w:type="dxa"/>
        <w:tblLook w:val="04A0"/>
      </w:tblPr>
      <w:tblGrid>
        <w:gridCol w:w="3017"/>
        <w:gridCol w:w="616"/>
        <w:gridCol w:w="482"/>
        <w:gridCol w:w="747"/>
        <w:gridCol w:w="814"/>
        <w:gridCol w:w="880"/>
        <w:gridCol w:w="747"/>
        <w:gridCol w:w="1216"/>
      </w:tblGrid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D42C06" w:rsidP="00A217B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2018年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D42C06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1D4822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大埔县丰溪林场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D637F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637F8" w:rsidP="00D637F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637F8" w:rsidP="00D637F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637F8" w:rsidP="00D637F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637F8" w:rsidP="00D637F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637F8" w:rsidP="00D637F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637F8" w:rsidP="00D637F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D637F8" w:rsidP="00D637F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p w:rsidR="001212F7" w:rsidRDefault="001212F7"/>
    <w:p w:rsidR="001212F7" w:rsidRDefault="001212F7"/>
    <w:tbl>
      <w:tblPr>
        <w:tblW w:w="8804" w:type="dxa"/>
        <w:tblInd w:w="93" w:type="dxa"/>
        <w:tblLook w:val="04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1150"/>
      </w:tblGrid>
      <w:tr w:rsidR="00B33320" w:rsidRPr="00B33320" w:rsidTr="001D4822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1D4822">
        <w:trPr>
          <w:trHeight w:val="631"/>
        </w:trPr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D42C06" w:rsidP="00B33320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2018年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部门预算项目支出及其他支出预算表</w:t>
            </w:r>
          </w:p>
        </w:tc>
      </w:tr>
      <w:tr w:rsidR="00B33320" w:rsidRPr="00B33320" w:rsidTr="001D4822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D42C06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单位名称：大埔县丰溪林场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1D4822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1D4822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1D4822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9342EA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大埔县丰溪林场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1D4822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D637F8" w:rsidP="00D637F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0%</w:t>
            </w:r>
          </w:p>
        </w:tc>
      </w:tr>
      <w:tr w:rsidR="00B33320" w:rsidRPr="00B33320" w:rsidTr="001D4822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1D4822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505B4A"/>
    <w:p w:rsidR="00505B4A" w:rsidRDefault="00505B4A"/>
    <w:p w:rsidR="00505B4A" w:rsidRDefault="00505B4A"/>
    <w:p w:rsidR="00505B4A" w:rsidRPr="009342EA" w:rsidRDefault="003F7E37" w:rsidP="009342E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第三部分  </w:t>
      </w:r>
      <w:r w:rsidR="009342E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Default="00D42C06" w:rsidP="00F1445B">
      <w:pPr>
        <w:tabs>
          <w:tab w:val="left" w:pos="3261"/>
        </w:tabs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本部门收入预算</w:t>
      </w:r>
      <w:r w:rsidR="00B93E0B">
        <w:rPr>
          <w:rFonts w:ascii="仿宋_GB2312" w:eastAsia="仿宋_GB2312" w:hAnsi="仿宋_GB2312" w:cs="仿宋_GB2312" w:hint="eastAsia"/>
          <w:sz w:val="32"/>
          <w:szCs w:val="32"/>
        </w:rPr>
        <w:t>344.66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B93E0B">
        <w:rPr>
          <w:rFonts w:ascii="仿宋_GB2312" w:eastAsia="仿宋_GB2312" w:hAnsi="仿宋_GB2312" w:cs="仿宋_GB2312" w:hint="eastAsia"/>
          <w:sz w:val="32"/>
          <w:szCs w:val="32"/>
        </w:rPr>
        <w:t>33.24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B93E0B">
        <w:rPr>
          <w:rFonts w:ascii="仿宋_GB2312" w:eastAsia="仿宋_GB2312" w:hAnsi="仿宋_GB2312" w:cs="仿宋_GB2312" w:hint="eastAsia"/>
          <w:sz w:val="32"/>
          <w:szCs w:val="32"/>
        </w:rPr>
        <w:t>10.7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F1445B">
        <w:rPr>
          <w:rFonts w:ascii="仿宋_GB2312" w:eastAsia="仿宋_GB2312" w:hAnsi="仿宋_GB2312" w:cs="仿宋_GB2312" w:hint="eastAsia"/>
          <w:sz w:val="32"/>
          <w:szCs w:val="32"/>
        </w:rPr>
        <w:t>上年按计划购置公务用车结转至今年，</w:t>
      </w:r>
      <w:r w:rsidR="00F144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并计划新</w:t>
      </w:r>
      <w:r w:rsidR="00F1445B" w:rsidRPr="002D411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招聘5人，</w:t>
      </w:r>
      <w:r w:rsidR="00F1445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且</w:t>
      </w:r>
      <w:r w:rsidR="00F1445B" w:rsidRPr="002D4118">
        <w:rPr>
          <w:rFonts w:ascii="仿宋_GB2312" w:eastAsia="仿宋_GB2312" w:hAnsi="宋体" w:hint="eastAsia"/>
          <w:color w:val="000000" w:themeColor="text1"/>
          <w:sz w:val="32"/>
          <w:szCs w:val="32"/>
        </w:rPr>
        <w:t>按照国家调资政策增加了人员经费和办公经费预算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F1445B">
        <w:rPr>
          <w:rFonts w:ascii="仿宋_GB2312" w:eastAsia="仿宋_GB2312" w:hAnsi="仿宋_GB2312" w:cs="仿宋_GB2312" w:hint="eastAsia"/>
          <w:sz w:val="32"/>
          <w:szCs w:val="32"/>
        </w:rPr>
        <w:t>344.66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</w:t>
      </w:r>
      <w:r w:rsidR="00F1445B">
        <w:rPr>
          <w:rFonts w:ascii="仿宋_GB2312" w:eastAsia="仿宋_GB2312" w:hAnsi="仿宋_GB2312" w:cs="仿宋_GB2312" w:hint="eastAsia"/>
          <w:sz w:val="32"/>
          <w:szCs w:val="32"/>
        </w:rPr>
        <w:t>33.24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F1445B">
        <w:rPr>
          <w:rFonts w:ascii="仿宋_GB2312" w:eastAsia="仿宋_GB2312" w:hAnsi="仿宋_GB2312" w:cs="仿宋_GB2312" w:hint="eastAsia"/>
          <w:sz w:val="32"/>
          <w:szCs w:val="32"/>
        </w:rPr>
        <w:t>10.7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F1445B" w:rsidRPr="002D4118">
        <w:rPr>
          <w:rFonts w:ascii="仿宋_GB2312" w:eastAsia="仿宋_GB2312" w:hAnsi="宋体" w:hint="eastAsia"/>
          <w:color w:val="000000" w:themeColor="text1"/>
          <w:sz w:val="32"/>
          <w:szCs w:val="32"/>
        </w:rPr>
        <w:t>按照国家调资政策增加了人员经费和办公经费</w:t>
      </w:r>
      <w:r w:rsidR="00F1445B">
        <w:rPr>
          <w:rFonts w:ascii="仿宋_GB2312" w:eastAsia="仿宋_GB2312" w:hAnsi="宋体" w:hint="eastAsia"/>
          <w:color w:val="000000" w:themeColor="text1"/>
          <w:sz w:val="32"/>
          <w:szCs w:val="32"/>
        </w:rPr>
        <w:t>支出</w:t>
      </w:r>
      <w:r w:rsidR="00DD018B">
        <w:rPr>
          <w:rFonts w:ascii="仿宋_GB2312" w:eastAsia="仿宋_GB2312" w:hAnsi="宋体" w:hint="eastAsia"/>
          <w:color w:val="000000" w:themeColor="text1"/>
          <w:sz w:val="32"/>
          <w:szCs w:val="32"/>
        </w:rPr>
        <w:t>，且按计划购置新的公务用车</w:t>
      </w:r>
      <w:r w:rsidR="00F1445B" w:rsidRPr="002D411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D42C06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 w:rsidR="00283460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年本部门“三公”经费预算安排23万元，</w:t>
      </w:r>
      <w:r w:rsidR="006E4BCF"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283460">
        <w:rPr>
          <w:rFonts w:ascii="仿宋_GB2312" w:eastAsia="仿宋_GB2312" w:hAnsi="仿宋_GB2312" w:cs="仿宋_GB2312" w:hint="eastAsia"/>
          <w:sz w:val="32"/>
          <w:szCs w:val="32"/>
        </w:rPr>
        <w:t>，主要原因是</w:t>
      </w:r>
      <w:r w:rsidR="00283460" w:rsidRPr="004C2634">
        <w:rPr>
          <w:rFonts w:ascii="仿宋_GB2312" w:eastAsia="仿宋_GB2312" w:hAnsi="宋体" w:hint="eastAsia"/>
          <w:color w:val="000000"/>
          <w:sz w:val="32"/>
          <w:szCs w:val="32"/>
        </w:rPr>
        <w:t>计划按规定购置新的公务用车</w:t>
      </w:r>
      <w:r w:rsidR="006E4BCF">
        <w:rPr>
          <w:rFonts w:ascii="仿宋_GB2312" w:eastAsia="仿宋_GB2312" w:hAnsi="宋体" w:hint="eastAsia"/>
          <w:color w:val="000000"/>
          <w:sz w:val="32"/>
          <w:szCs w:val="32"/>
        </w:rPr>
        <w:t>结转至今年</w:t>
      </w:r>
      <w:r w:rsidR="00283460" w:rsidRPr="004C263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283460">
        <w:rPr>
          <w:rFonts w:ascii="仿宋_GB2312" w:eastAsia="仿宋_GB2312" w:hAnsi="仿宋_GB2312" w:cs="仿宋_GB2312" w:hint="eastAsia"/>
          <w:sz w:val="32"/>
          <w:szCs w:val="32"/>
        </w:rPr>
        <w:t>其中：因公出国（境）费0万元，与上年保持不变；公务用车购置费18万元及</w:t>
      </w:r>
      <w:r w:rsidR="00283460" w:rsidRPr="00573328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公务用车运行维护费</w:t>
      </w:r>
      <w:r w:rsidR="00283460" w:rsidRPr="00573328">
        <w:rPr>
          <w:rFonts w:ascii="仿宋_GB2312" w:eastAsia="仿宋_GB2312" w:hAnsi="仿宋_GB2312" w:cs="仿宋_GB2312" w:hint="eastAsia"/>
          <w:sz w:val="32"/>
          <w:szCs w:val="32"/>
        </w:rPr>
        <w:t>5万元，</w:t>
      </w:r>
      <w:r w:rsidR="00911FF1"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283460">
        <w:rPr>
          <w:rFonts w:ascii="仿宋_GB2312" w:eastAsia="仿宋_GB2312" w:hAnsi="仿宋_GB2312" w:cs="仿宋_GB2312" w:hint="eastAsia"/>
          <w:sz w:val="32"/>
          <w:szCs w:val="32"/>
        </w:rPr>
        <w:t>；公务接待费0万元，与上年保持不变。</w:t>
      </w:r>
    </w:p>
    <w:p w:rsidR="00B9784C" w:rsidRDefault="00B9784C" w:rsidP="00B9784C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B9784C" w:rsidRPr="007F2267" w:rsidRDefault="00B9784C" w:rsidP="00B9784C">
      <w:pPr>
        <w:rPr>
          <w:rFonts w:ascii="仿宋_GB2312" w:eastAsia="仿宋_GB2312" w:hAnsi="仿宋_GB2312" w:cs="仿宋_GB2312"/>
          <w:sz w:val="32"/>
          <w:szCs w:val="32"/>
        </w:rPr>
      </w:pPr>
      <w:r w:rsidRPr="007F2267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7F2267">
        <w:rPr>
          <w:rFonts w:ascii="仿宋_GB2312" w:eastAsia="仿宋_GB2312" w:hAnsi="΢���ź�" w:hint="eastAsia"/>
          <w:color w:val="000000"/>
          <w:sz w:val="32"/>
          <w:szCs w:val="32"/>
          <w:shd w:val="clear" w:color="auto" w:fill="FFFFFF"/>
        </w:rPr>
        <w:t>本单位为公益一类事业单位，无机关运行经费支出。</w:t>
      </w:r>
    </w:p>
    <w:p w:rsidR="00B9784C" w:rsidRDefault="00B9784C" w:rsidP="00B9784C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B9784C" w:rsidRDefault="00B9784C" w:rsidP="00B9784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201</w:t>
      </w:r>
      <w:r w:rsidR="009342EA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年度本单位无政府采购支出。</w:t>
      </w:r>
    </w:p>
    <w:p w:rsidR="00B9784C" w:rsidRDefault="00B9784C" w:rsidP="00B9784C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B9784C" w:rsidRPr="008C6C6E" w:rsidRDefault="00B9784C" w:rsidP="00B9784C">
      <w:pPr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8C6C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截至201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 w:rsidRPr="008C6C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年12月31日，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本单位没有占有使用国有资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产</w:t>
      </w:r>
      <w:r w:rsidRPr="008C6C6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 w:rsidRPr="008C6C6E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</w:p>
    <w:p w:rsidR="00B9784C" w:rsidRDefault="00B9784C" w:rsidP="00B9784C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B9784C" w:rsidRPr="00E21785" w:rsidRDefault="00B9784C" w:rsidP="00B9784C">
      <w:pPr>
        <w:ind w:firstLine="640"/>
        <w:rPr>
          <w:rFonts w:ascii="仿宋_GB2312" w:eastAsia="仿宋_GB2312" w:hAnsi="Calibri" w:cs="Calibri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2018年度本单位未编制预算绩效目标。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784C" w:rsidRDefault="00B978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784C" w:rsidRDefault="00B978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784C" w:rsidRDefault="00B978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784C" w:rsidRDefault="00B978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784C" w:rsidRDefault="00B978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784C" w:rsidRDefault="00B978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784C" w:rsidRDefault="00B978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784C" w:rsidRDefault="00B978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784C" w:rsidRDefault="00B978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9784C" w:rsidRDefault="00B978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212F7" w:rsidRDefault="001212F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212F7" w:rsidRPr="00B9784C" w:rsidRDefault="001212F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第四部分  名词解释</w:t>
      </w:r>
    </w:p>
    <w:p w:rsidR="00205022" w:rsidRPr="00E21785" w:rsidRDefault="00205022" w:rsidP="00205022">
      <w:pPr>
        <w:pStyle w:val="a6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_GB2312" w:eastAsia="仿宋_GB2312"/>
        </w:rPr>
      </w:pP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t>（一）一般公共预算：指对以税收为主体的财政收入，安排用于保障和改善民生、推动经济社会发展、维护国家安全、维持国家机构正常运转等方面的收支预算。</w:t>
      </w:r>
    </w:p>
    <w:p w:rsidR="00205022" w:rsidRPr="00E21785" w:rsidRDefault="00205022" w:rsidP="00205022">
      <w:pPr>
        <w:pStyle w:val="a6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_GB2312" w:eastAsia="仿宋_GB2312"/>
        </w:rPr>
      </w:pP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t>（二）政府性基金预算：指对依照法律、行政法规的规定在一定期限内向特定对象征收、收取或者以其他方式筹集的资金，专项用于特定公共事业发展的收支预算。</w:t>
      </w:r>
    </w:p>
    <w:p w:rsidR="00205022" w:rsidRPr="00E21785" w:rsidRDefault="00205022" w:rsidP="00205022">
      <w:pPr>
        <w:pStyle w:val="a6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_GB2312" w:eastAsia="仿宋_GB2312"/>
        </w:rPr>
      </w:pP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t>（三）部门预算：指与财政部门发生预算缴款、拨款关系的政府机关、社会团体和其他单位，依据国家有关法律、法规规定及其履行职能的需要编制的本部门年度收支计划，涵盖部门各项收支，实行一个部门一本预算。</w:t>
      </w:r>
    </w:p>
    <w:p w:rsidR="00205022" w:rsidRPr="00E21785" w:rsidRDefault="00205022" w:rsidP="00205022">
      <w:pPr>
        <w:pStyle w:val="a6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_GB2312" w:eastAsia="仿宋_GB2312"/>
        </w:rPr>
      </w:pP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t>（四）基本支出：指单位为保障机构正常运转、完成日常工作任务而发生的各项支出。</w:t>
      </w:r>
    </w:p>
    <w:p w:rsidR="00205022" w:rsidRDefault="00205022" w:rsidP="00205022">
      <w:pPr>
        <w:pStyle w:val="a6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t>（五）项目支出：主要包括运转性项目支出和事业发展性支出。其中运转性项目支出：指市级部门为履行公共管理职能，必须发生且属于自身使用的专项性业务工作经费。包括：会议、培训类项目，课题调研、科研类项目；信息化运维类项目；宣传活动类项目；执法办案类项目等。运转性项目支出一般列入部门预算管理。</w:t>
      </w:r>
    </w:p>
    <w:p w:rsidR="00205022" w:rsidRPr="00E21785" w:rsidRDefault="00205022" w:rsidP="00205022">
      <w:pPr>
        <w:pStyle w:val="a6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_GB2312" w:eastAsia="仿宋_GB2312"/>
        </w:rPr>
      </w:pP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t>（六）非税收入：指由各级政府及其所属部门和单位依法利用行政权力、政府信誉、国家资源、国有资产或提供特</w:t>
      </w: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lastRenderedPageBreak/>
        <w:t>定公务服务征收、收取、提取、募集的除税收和政府债务收入以外的财政收入，包括行政事业性收费、政府性基金、国有资源有偿使用收入、国有资产有偿使用收入、国有资本经营收益、彩票公益金、罚没收入、以政府明细接受的捐赠收入、政府财政资金产生的利息收入等。</w:t>
      </w:r>
    </w:p>
    <w:p w:rsidR="00205022" w:rsidRPr="00E21785" w:rsidRDefault="00205022" w:rsidP="00205022">
      <w:pPr>
        <w:pStyle w:val="a6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_GB2312" w:eastAsia="仿宋_GB2312"/>
        </w:rPr>
      </w:pP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t>（七）财政拨款收入：指单位本年度从本级财政部门取得的财政拨款。</w:t>
      </w:r>
    </w:p>
    <w:p w:rsidR="00205022" w:rsidRPr="00E21785" w:rsidRDefault="00205022" w:rsidP="00205022">
      <w:pPr>
        <w:pStyle w:val="a6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_GB2312" w:eastAsia="仿宋_GB2312"/>
        </w:rPr>
      </w:pP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t>（八）上级补助收入：指事业单位从主管部门和上级单位取得的非财政补助收入。</w:t>
      </w:r>
    </w:p>
    <w:p w:rsidR="00205022" w:rsidRPr="00E21785" w:rsidRDefault="00205022" w:rsidP="00205022">
      <w:pPr>
        <w:pStyle w:val="a6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_GB2312" w:eastAsia="仿宋_GB2312"/>
        </w:rPr>
      </w:pP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t>（九）事业收入：指事业本位开展专业业务活动及其辅助活动取得的收入，事业本位收到的财政专户实际核拨的教育收费等资金在此反映。</w:t>
      </w:r>
    </w:p>
    <w:p w:rsidR="00205022" w:rsidRPr="005D3753" w:rsidRDefault="00205022" w:rsidP="00205022">
      <w:pPr>
        <w:pStyle w:val="a6"/>
        <w:shd w:val="clear" w:color="auto" w:fill="FFFFFF"/>
        <w:spacing w:before="0" w:beforeAutospacing="0" w:after="0" w:afterAutospacing="0" w:line="360" w:lineRule="atLeast"/>
        <w:ind w:firstLine="640"/>
        <w:jc w:val="both"/>
        <w:rPr>
          <w:rFonts w:ascii="仿宋_GB2312" w:eastAsia="仿宋_GB2312"/>
        </w:rPr>
      </w:pPr>
      <w:r w:rsidRPr="00E21785">
        <w:rPr>
          <w:rFonts w:ascii="仿宋_GB2312" w:eastAsia="仿宋_GB2312" w:hAnsi="仿宋" w:hint="eastAsia"/>
          <w:color w:val="333333"/>
          <w:sz w:val="32"/>
          <w:szCs w:val="32"/>
        </w:rPr>
        <w:t>（十）政府采购支出：纳入部门预算范围的各项政府采购支出金额。</w:t>
      </w:r>
    </w:p>
    <w:p w:rsidR="00505B4A" w:rsidRPr="00205022" w:rsidRDefault="00505B4A" w:rsidP="0020502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05B4A" w:rsidRPr="00205022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9C" w:rsidRDefault="0007629C" w:rsidP="00205022">
      <w:r>
        <w:separator/>
      </w:r>
    </w:p>
  </w:endnote>
  <w:endnote w:type="continuationSeparator" w:id="1">
    <w:p w:rsidR="0007629C" w:rsidRDefault="0007629C" w:rsidP="00205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΢���ź�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74164"/>
      <w:docPartObj>
        <w:docPartGallery w:val="Page Numbers (Bottom of Page)"/>
        <w:docPartUnique/>
      </w:docPartObj>
    </w:sdtPr>
    <w:sdtContent>
      <w:p w:rsidR="00500096" w:rsidRDefault="00292C47">
        <w:pPr>
          <w:pStyle w:val="a5"/>
          <w:jc w:val="center"/>
        </w:pPr>
        <w:fldSimple w:instr=" PAGE   \* MERGEFORMAT ">
          <w:r w:rsidR="00D21650" w:rsidRPr="00D21650">
            <w:rPr>
              <w:noProof/>
              <w:lang w:val="zh-CN"/>
            </w:rPr>
            <w:t>4</w:t>
          </w:r>
        </w:fldSimple>
      </w:p>
    </w:sdtContent>
  </w:sdt>
  <w:p w:rsidR="00500096" w:rsidRDefault="005000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9C" w:rsidRDefault="0007629C" w:rsidP="00205022">
      <w:r>
        <w:separator/>
      </w:r>
    </w:p>
  </w:footnote>
  <w:footnote w:type="continuationSeparator" w:id="1">
    <w:p w:rsidR="0007629C" w:rsidRDefault="0007629C" w:rsidP="00205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12FD8"/>
    <w:rsid w:val="00042199"/>
    <w:rsid w:val="00044B2D"/>
    <w:rsid w:val="0007629C"/>
    <w:rsid w:val="000A5401"/>
    <w:rsid w:val="000C3537"/>
    <w:rsid w:val="000D11AB"/>
    <w:rsid w:val="000E642C"/>
    <w:rsid w:val="001212F7"/>
    <w:rsid w:val="00162B58"/>
    <w:rsid w:val="001A6815"/>
    <w:rsid w:val="001D4822"/>
    <w:rsid w:val="001F27B6"/>
    <w:rsid w:val="00201DC9"/>
    <w:rsid w:val="00205022"/>
    <w:rsid w:val="0024119B"/>
    <w:rsid w:val="00283460"/>
    <w:rsid w:val="00292C47"/>
    <w:rsid w:val="002E1A4B"/>
    <w:rsid w:val="003F7E37"/>
    <w:rsid w:val="0048089B"/>
    <w:rsid w:val="00500096"/>
    <w:rsid w:val="00505B4A"/>
    <w:rsid w:val="005E32FA"/>
    <w:rsid w:val="005F7D91"/>
    <w:rsid w:val="006255B8"/>
    <w:rsid w:val="006C0F9D"/>
    <w:rsid w:val="006E4BCF"/>
    <w:rsid w:val="007609D9"/>
    <w:rsid w:val="007A32A2"/>
    <w:rsid w:val="007F5F5B"/>
    <w:rsid w:val="00854799"/>
    <w:rsid w:val="00855538"/>
    <w:rsid w:val="0089253D"/>
    <w:rsid w:val="00894B6D"/>
    <w:rsid w:val="008C31CC"/>
    <w:rsid w:val="00911FF1"/>
    <w:rsid w:val="00925C68"/>
    <w:rsid w:val="009279D0"/>
    <w:rsid w:val="009342EA"/>
    <w:rsid w:val="009C5A0D"/>
    <w:rsid w:val="00A04A53"/>
    <w:rsid w:val="00A217B1"/>
    <w:rsid w:val="00A50396"/>
    <w:rsid w:val="00A56614"/>
    <w:rsid w:val="00A84CE6"/>
    <w:rsid w:val="00B33320"/>
    <w:rsid w:val="00B93E0B"/>
    <w:rsid w:val="00B9784C"/>
    <w:rsid w:val="00BD7887"/>
    <w:rsid w:val="00BE5A3E"/>
    <w:rsid w:val="00BF50CA"/>
    <w:rsid w:val="00C5072B"/>
    <w:rsid w:val="00C55B81"/>
    <w:rsid w:val="00C87A8E"/>
    <w:rsid w:val="00CF3C31"/>
    <w:rsid w:val="00D0003E"/>
    <w:rsid w:val="00D21650"/>
    <w:rsid w:val="00D42C06"/>
    <w:rsid w:val="00D637F8"/>
    <w:rsid w:val="00D970FE"/>
    <w:rsid w:val="00DA497E"/>
    <w:rsid w:val="00DD018B"/>
    <w:rsid w:val="00E929F5"/>
    <w:rsid w:val="00EA3A29"/>
    <w:rsid w:val="00EA4F11"/>
    <w:rsid w:val="00ED55BA"/>
    <w:rsid w:val="00EE2B83"/>
    <w:rsid w:val="00EF38FC"/>
    <w:rsid w:val="00F1445B"/>
    <w:rsid w:val="00F43101"/>
    <w:rsid w:val="00F67F1E"/>
    <w:rsid w:val="00F83FBF"/>
    <w:rsid w:val="00FA7B6C"/>
    <w:rsid w:val="00FE1253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05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50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205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50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205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USER-</cp:lastModifiedBy>
  <cp:revision>113</cp:revision>
  <cp:lastPrinted>2018-02-09T07:39:00Z</cp:lastPrinted>
  <dcterms:created xsi:type="dcterms:W3CDTF">2018-03-30T01:37:00Z</dcterms:created>
  <dcterms:modified xsi:type="dcterms:W3CDTF">2018-04-05T05:31:00Z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