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0316E3">
      <w:pPr>
        <w:jc w:val="center"/>
        <w:rPr>
          <w:rFonts w:ascii="宋体" w:cs="宋体"/>
          <w:b/>
          <w:sz w:val="48"/>
          <w:szCs w:val="48"/>
        </w:rPr>
      </w:pPr>
    </w:p>
    <w:p w:rsidR="000316E3" w:rsidRDefault="002A2C1A">
      <w:pPr>
        <w:jc w:val="center"/>
        <w:rPr>
          <w:rFonts w:ascii="宋体" w:cs="宋体"/>
          <w:b/>
          <w:sz w:val="48"/>
          <w:szCs w:val="48"/>
        </w:rPr>
      </w:pPr>
      <w:r>
        <w:rPr>
          <w:rFonts w:ascii="宋体" w:cs="宋体" w:hint="eastAsia"/>
          <w:b/>
          <w:sz w:val="48"/>
          <w:szCs w:val="48"/>
        </w:rPr>
        <w:t>2018年</w:t>
      </w:r>
    </w:p>
    <w:p w:rsidR="000316E3" w:rsidRDefault="002A2C1A">
      <w:pPr>
        <w:jc w:val="center"/>
        <w:rPr>
          <w:rFonts w:ascii="宋体" w:cs="宋体"/>
          <w:b/>
          <w:sz w:val="48"/>
          <w:szCs w:val="48"/>
          <w:lang w:val="zh-CN"/>
        </w:rPr>
      </w:pPr>
      <w:r>
        <w:rPr>
          <w:rFonts w:ascii="宋体" w:hAnsi="宋体" w:cs="宋体" w:hint="eastAsia"/>
          <w:b/>
          <w:sz w:val="48"/>
          <w:szCs w:val="48"/>
          <w:lang w:val="zh-CN"/>
        </w:rPr>
        <w:t>大埔县农业局部门预算</w:t>
      </w:r>
    </w:p>
    <w:p w:rsidR="000316E3" w:rsidRDefault="000316E3">
      <w:pPr>
        <w:jc w:val="center"/>
        <w:rPr>
          <w:rFonts w:ascii="仿宋" w:eastAsia="仿宋" w:hAnsi="仿宋" w:cs="仿宋"/>
          <w:sz w:val="32"/>
          <w:szCs w:val="32"/>
          <w:lang w:val="zh-CN"/>
        </w:rPr>
      </w:pPr>
    </w:p>
    <w:p w:rsidR="000316E3" w:rsidRDefault="000316E3">
      <w:pPr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0316E3">
      <w:pPr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0316E3">
      <w:pPr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0316E3">
      <w:pPr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0316E3">
      <w:pPr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0316E3">
      <w:pPr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0316E3">
      <w:pPr>
        <w:rPr>
          <w:rFonts w:ascii="宋体" w:cs="宋体"/>
          <w:b/>
          <w:bCs/>
          <w:sz w:val="44"/>
          <w:szCs w:val="44"/>
          <w:lang w:val="zh-CN"/>
        </w:rPr>
        <w:sectPr w:rsidR="000316E3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0316E3" w:rsidRDefault="000316E3">
      <w:pPr>
        <w:rPr>
          <w:rFonts w:ascii="宋体" w:cs="宋体"/>
          <w:b/>
          <w:bCs/>
          <w:sz w:val="44"/>
          <w:szCs w:val="44"/>
          <w:lang w:val="zh-CN"/>
        </w:rPr>
      </w:pPr>
    </w:p>
    <w:p w:rsidR="000316E3" w:rsidRDefault="002A2C1A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cs="仿宋_GB2312" w:hint="eastAsia"/>
          <w:b/>
          <w:kern w:val="0"/>
          <w:sz w:val="44"/>
          <w:szCs w:val="44"/>
        </w:rPr>
        <w:t>目录</w:t>
      </w:r>
    </w:p>
    <w:p w:rsidR="000316E3" w:rsidRDefault="000316E3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44"/>
          <w:szCs w:val="44"/>
        </w:rPr>
      </w:pP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kern w:val="0"/>
          <w:sz w:val="36"/>
          <w:szCs w:val="36"/>
        </w:rPr>
        <w:t>第一部分  大埔县农业局概况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一、主要职责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二、机构设置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kern w:val="0"/>
          <w:sz w:val="36"/>
          <w:szCs w:val="36"/>
        </w:rPr>
        <w:t xml:space="preserve">第二部分  </w:t>
      </w:r>
      <w:r>
        <w:rPr>
          <w:rFonts w:ascii="仿宋_GB2312" w:eastAsia="仿宋_GB2312" w:cs="仿宋_GB2312"/>
          <w:b/>
          <w:kern w:val="0"/>
          <w:sz w:val="36"/>
          <w:szCs w:val="36"/>
        </w:rPr>
        <w:t>201</w:t>
      </w:r>
      <w:r>
        <w:rPr>
          <w:rFonts w:ascii="仿宋_GB2312" w:eastAsia="仿宋_GB2312" w:cs="仿宋_GB2312" w:hint="eastAsia"/>
          <w:b/>
          <w:kern w:val="0"/>
          <w:sz w:val="36"/>
          <w:szCs w:val="36"/>
        </w:rPr>
        <w:t>8年大埔县农业局部门预算表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一、收支总体情况表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二、收入总体情况表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三、支出总体情况表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四、财政拨款收支总体情况表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五、一般公共预算支出情况表</w:t>
      </w:r>
      <w:r>
        <w:rPr>
          <w:rFonts w:ascii="仿宋_GB2312" w:eastAsia="仿宋_GB2312" w:cs="仿宋_GB2312"/>
          <w:b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按功能分类科目</w:t>
      </w:r>
      <w:r>
        <w:rPr>
          <w:rFonts w:ascii="仿宋_GB2312" w:eastAsia="仿宋_GB2312" w:cs="仿宋_GB2312"/>
          <w:b/>
          <w:kern w:val="0"/>
          <w:sz w:val="32"/>
          <w:szCs w:val="32"/>
        </w:rPr>
        <w:t>)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六、一般公共预算基本支出情况表</w:t>
      </w:r>
      <w:r>
        <w:rPr>
          <w:rFonts w:ascii="仿宋_GB2312" w:eastAsia="仿宋_GB2312" w:cs="仿宋_GB2312"/>
          <w:b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按支出经济分类科目</w:t>
      </w:r>
      <w:r>
        <w:rPr>
          <w:rFonts w:ascii="仿宋_GB2312" w:eastAsia="仿宋_GB2312" w:cs="仿宋_GB2312"/>
          <w:b/>
          <w:kern w:val="0"/>
          <w:sz w:val="32"/>
          <w:szCs w:val="32"/>
        </w:rPr>
        <w:t>)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七、一般公共预算项目支出情况表（按支出经济分类科目）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八、一般公共预算安排的行政经费及“三公”经费预算表</w:t>
      </w:r>
    </w:p>
    <w:p w:rsidR="000316E3" w:rsidRDefault="002A2C1A">
      <w:pPr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九、政府性基金预算支出情况表</w:t>
      </w:r>
    </w:p>
    <w:p w:rsidR="000316E3" w:rsidRDefault="002A2C1A">
      <w:pPr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十、部门预算基本支出预算表</w:t>
      </w:r>
    </w:p>
    <w:p w:rsidR="000316E3" w:rsidRDefault="002A2C1A">
      <w:pPr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十一、部门预算项目支出及其他支出预算表</w:t>
      </w:r>
    </w:p>
    <w:p w:rsidR="000316E3" w:rsidRDefault="002A2C1A">
      <w:pPr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第三部分  2018年部门预算情况说明</w:t>
      </w:r>
    </w:p>
    <w:p w:rsidR="000316E3" w:rsidRDefault="002A2C1A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第四部分  名词解释</w:t>
      </w:r>
    </w:p>
    <w:p w:rsidR="000316E3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kern w:val="0"/>
          <w:sz w:val="36"/>
          <w:szCs w:val="36"/>
        </w:rPr>
        <w:lastRenderedPageBreak/>
        <w:t xml:space="preserve">        第一部分   大埔县农业局概况</w:t>
      </w:r>
    </w:p>
    <w:p w:rsidR="000316E3" w:rsidRDefault="002A2C1A">
      <w:pPr>
        <w:ind w:firstLineChars="200" w:firstLine="643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一、主要职责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贯彻执行国家有关农业农村工作的方针、政策和法律、法规；拟订有关农业地方性管理规定；组织开展农业和农村经济社会改革与发展重大问题的调查研究，并提出建议，指导社会主义新农村建设和农村改革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（二）拟订种植业、水产养殖业等农业有关产业 (以下简称农业)和农村经济发展战略、中长期规划并指导实施．参与制定相关涉农管理规定。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承担完善农村经营管理体制的工作，提出深化农村经济体制改革和稳定完善农村基本经营制度的建议，指导农村土地承包经营权流转，承包纠纷仲裁和农村集体资产管理，指导、监督减轻农民负担和村民筹资筹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劳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管理工作，拟订农业产业化经营发展规划并组织实施，指导农业社会化服务体系、农村合作经济组织、农民专业合作社的建设和发展。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四）组织落实促进粮食、水果、水产品等主要农产品生产发展的相关政策措施，引导农业产业结构调整和产品品质的改善，指导实施农业标准化、规模化生产，会同有关部门提出农业固定资产投资的规模、方向和有关财政性资金安排的意见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提出扶持农业农村发展的财政、项目的建议，拟订农业开发规划并监督实施，组织实施农业综合开发项目。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（五）拟订农产品加工工业发展规划并组织实施，促进农业产前、产中、产后一体化发展，提出农业产业保护、促进大宗农产品流通和农产品进出口的建议，参与拟订农产品专业批发市场体系建设与发展规划，培育、保护和发展农产品品牌。  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（六）承担提升农产品质量安全水平责任，依法开展农产品质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量安全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风险评估，及时向上级部门提供农产品质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量安全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状况，负责农产品质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量安全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监测，依法组织实施符合安全标准的农产品认证和农产品质量的监督管理。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（七）依法开展农作物种子(种苗)、肥料、农药等行政执法检查；负责渔业生产安全和农产品质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量安全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的监督管理。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八）负责农作物种植业和渔业重大病虫监测预警和防控，会同有关部门制定农作物和水生动物防疫检疫规定，组织监督农作物和水生动物防疫检疫工作；组织重大农作物和水生动物检疫性有害生物监测、普查，负责境外引进农作物种子(种苗)和水生动物检疫有关工作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（九）指导农业救灾复产工作，收集和统计农业灾情，组织种子等救灾物资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的调备和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下拨，提出生产救灾安全建议，指导农业灾后恢复生产，组织农业重大突发事件应急管理。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十）提出农业科技、农技推广的规划，拟订有关规定，指导现代农业产业化体系和技术推广体系建设，组织实施农业科研、成果转化、科技示范和技术下乡，组织协调引进农业优良品种与先进技术，负责农业科技成果管理、农业新品种保护和农业转基因生物安全监督管理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(十一)会同有关部门拟订农业农村人才队伍建设规划并组织实施，指导农业教育和农业职业技能开发工作，参与组织实施农村实用人才培训和农村劳动力转移就业培训工作，会同有关部门依法实施农业农村人才专业技术资格管理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(十二)组织农业资源区划工作，指导农业生物物种资源的保护和管理，负责主管的野生植物和水生动物保护工作；拟订耕地及基本农田质量保护与改良政策并指导实施；依法管理耕地质量，会同有关部门拟订农田基本建设规划，指导发展节水农业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(十三)制定并实施农业生态建设规划，指导农村可再生能源综合开发与利用，农业生物质产业发展和农村节能减排，指导农业面源污染治理的有关工作，指导、协调划定农产品禁止生产区域工作。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(十四)管理农业和农村经济信息，会同有关部门监测分析农业和农村经济运行情况，开展相关农业统计工作，综合分析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和反映“三农”工作动态，收集农业和农村经济信息，负责农业信息体系建设，指导农业信息服务。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（十五）加强农产品产需调控、农产品质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量安全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监管、农业生产资料市场执法，加强生态农业、循环农业、农业生物质产业的指导服务和监督管理。</w:t>
      </w:r>
    </w:p>
    <w:p w:rsidR="000316E3" w:rsidRDefault="002A2C1A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（十六）承办县委、县政府和上级业务主管部门交办的其他事项。</w:t>
      </w:r>
    </w:p>
    <w:p w:rsidR="000316E3" w:rsidRDefault="002A2C1A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二、机构设置</w:t>
      </w:r>
    </w:p>
    <w:p w:rsidR="000316E3" w:rsidRDefault="002A2C1A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（一）本部门预算为农业局本级预算，下属单位预算不纳入本预算编制范围。</w:t>
      </w:r>
    </w:p>
    <w:p w:rsidR="000316E3" w:rsidRDefault="002A2C1A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（二）本部门内设机构、人员构成情况：</w:t>
      </w:r>
    </w:p>
    <w:p w:rsidR="000316E3" w:rsidRDefault="002A2C1A">
      <w:pPr>
        <w:autoSpaceDE w:val="0"/>
        <w:autoSpaceDN w:val="0"/>
        <w:adjustRightInd w:val="0"/>
        <w:ind w:firstLineChars="246" w:firstLine="787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大埔县农业局设</w:t>
      </w:r>
      <w:r>
        <w:rPr>
          <w:rFonts w:ascii="仿宋_GB2312" w:eastAsia="仿宋_GB2312" w:cs="仿宋_GB2312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个内设机构，分别是：秘书股、人事股、农村经济体制与经营管理股、政策法规股、计划财务股、种植业管理股、科教信息股（加挂县菜篮子工程办公室牌子）、水产股、农村改革发展股、综合行政执法股。</w:t>
      </w:r>
    </w:p>
    <w:p w:rsidR="000316E3" w:rsidRDefault="002A2C1A" w:rsidP="00E80442">
      <w:pPr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大埔县农业局2018年全年定编人数86人，其中：局机关行政编制37人（行政编制33人、工勤编制4人）、事业编制49人，其中：核拨事业编制41人、自筹编制8人；退休人员69人。</w:t>
      </w:r>
    </w:p>
    <w:p w:rsidR="000316E3" w:rsidRPr="008A41D9" w:rsidRDefault="000316E3" w:rsidP="008A41D9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0316E3" w:rsidRDefault="000316E3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0316E3" w:rsidRDefault="002A2C1A" w:rsidP="00A969F3">
      <w:pPr>
        <w:autoSpaceDE w:val="0"/>
        <w:autoSpaceDN w:val="0"/>
        <w:adjustRightInd w:val="0"/>
        <w:ind w:firstLineChars="300" w:firstLine="1084"/>
        <w:jc w:val="center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kern w:val="0"/>
          <w:sz w:val="36"/>
          <w:szCs w:val="36"/>
        </w:rPr>
        <w:lastRenderedPageBreak/>
        <w:t xml:space="preserve">第二部分  </w:t>
      </w:r>
      <w:r>
        <w:rPr>
          <w:rFonts w:ascii="仿宋_GB2312" w:eastAsia="仿宋_GB2312" w:cs="仿宋_GB2312"/>
          <w:b/>
          <w:kern w:val="0"/>
          <w:sz w:val="36"/>
          <w:szCs w:val="36"/>
        </w:rPr>
        <w:t>201</w:t>
      </w:r>
      <w:r>
        <w:rPr>
          <w:rFonts w:ascii="仿宋_GB2312" w:eastAsia="仿宋_GB2312" w:cs="仿宋_GB2312" w:hint="eastAsia"/>
          <w:b/>
          <w:kern w:val="0"/>
          <w:sz w:val="36"/>
          <w:szCs w:val="36"/>
        </w:rPr>
        <w:t>8年部门预算表</w:t>
      </w:r>
    </w:p>
    <w:p w:rsidR="000316E3" w:rsidRPr="00324548" w:rsidRDefault="00324548" w:rsidP="00324548">
      <w:pPr>
        <w:autoSpaceDE w:val="0"/>
        <w:autoSpaceDN w:val="0"/>
        <w:adjustRightInd w:val="0"/>
        <w:ind w:firstLineChars="2496" w:firstLine="6014"/>
        <w:jc w:val="left"/>
        <w:rPr>
          <w:rFonts w:ascii="仿宋_GB2312" w:eastAsia="仿宋_GB2312" w:cs="仿宋_GB2312"/>
          <w:kern w:val="0"/>
          <w:sz w:val="24"/>
          <w:szCs w:val="32"/>
        </w:rPr>
      </w:pPr>
      <w:r>
        <w:rPr>
          <w:rFonts w:ascii="仿宋_GB2312" w:eastAsia="仿宋_GB2312" w:cs="仿宋_GB2312" w:hint="eastAsia"/>
          <w:b/>
          <w:kern w:val="0"/>
          <w:sz w:val="24"/>
          <w:szCs w:val="32"/>
        </w:rPr>
        <w:t xml:space="preserve">                 </w:t>
      </w:r>
      <w:r w:rsidR="002A2C1A" w:rsidRPr="00324548">
        <w:rPr>
          <w:rFonts w:ascii="仿宋_GB2312" w:eastAsia="仿宋_GB2312" w:cs="仿宋_GB2312" w:hint="eastAsia"/>
          <w:kern w:val="0"/>
          <w:sz w:val="24"/>
          <w:szCs w:val="32"/>
        </w:rPr>
        <w:t>表1</w:t>
      </w:r>
    </w:p>
    <w:tbl>
      <w:tblPr>
        <w:tblW w:w="8856" w:type="dxa"/>
        <w:tblLayout w:type="fixed"/>
        <w:tblLook w:val="04A0"/>
      </w:tblPr>
      <w:tblGrid>
        <w:gridCol w:w="2816"/>
        <w:gridCol w:w="1654"/>
        <w:gridCol w:w="2542"/>
        <w:gridCol w:w="1844"/>
      </w:tblGrid>
      <w:tr w:rsidR="000316E3">
        <w:trPr>
          <w:trHeight w:val="51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251D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t>收支总体情况表</w:t>
            </w:r>
          </w:p>
        </w:tc>
      </w:tr>
      <w:tr w:rsidR="000316E3">
        <w:trPr>
          <w:trHeight w:val="4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单位名称：大埔县农业局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316E3">
        <w:trPr>
          <w:trHeight w:val="480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 入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 出</w:t>
            </w:r>
          </w:p>
        </w:tc>
      </w:tr>
      <w:tr w:rsidR="000316E3">
        <w:trPr>
          <w:trHeight w:val="48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目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2018年预算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2018年预算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一、基本支出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1062.76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二、财政专户拨款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二、项目支出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400.00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三、其他资金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三、事业单位经营支出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四、上级补助收入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四、对附属单位补助支出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五、上缴上级支出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六、用事业基金弥补收支总额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六、结转下年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6E3">
        <w:trPr>
          <w:trHeight w:val="7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54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316E3" w:rsidRDefault="000316E3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F036A4" w:rsidRDefault="00F036A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316E3" w:rsidRDefault="002A2C1A">
      <w:pPr>
        <w:autoSpaceDE w:val="0"/>
        <w:autoSpaceDN w:val="0"/>
        <w:adjustRightInd w:val="0"/>
        <w:ind w:firstLineChars="2496" w:firstLine="8018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表2</w:t>
      </w:r>
    </w:p>
    <w:tbl>
      <w:tblPr>
        <w:tblW w:w="8856" w:type="dxa"/>
        <w:tblLayout w:type="fixed"/>
        <w:tblLook w:val="04A0"/>
      </w:tblPr>
      <w:tblGrid>
        <w:gridCol w:w="6034"/>
        <w:gridCol w:w="2822"/>
      </w:tblGrid>
      <w:tr w:rsidR="000316E3">
        <w:trPr>
          <w:trHeight w:val="51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收入总体情况表</w:t>
            </w:r>
          </w:p>
        </w:tc>
      </w:tr>
      <w:tr w:rsidR="000316E3">
        <w:trPr>
          <w:trHeight w:val="510"/>
        </w:trPr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单位名称：大埔县农业局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     目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2018年预算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一、预算拨款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一般公共预算拨款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基金预算拨款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二、财政专户拨款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教育收费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其他财政收入拨款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三、其他资金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事业收入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事业单位经营收入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其他收入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 年 收 入 合 计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四、上级补助收入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六、用事业基金弥补收支总额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316E3">
        <w:trPr>
          <w:trHeight w:val="48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   入   总  计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</w:tbl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tbl>
      <w:tblPr>
        <w:tblW w:w="8664" w:type="dxa"/>
        <w:tblInd w:w="93" w:type="dxa"/>
        <w:tblLayout w:type="fixed"/>
        <w:tblLook w:val="04A0"/>
      </w:tblPr>
      <w:tblGrid>
        <w:gridCol w:w="4294"/>
        <w:gridCol w:w="2185"/>
        <w:gridCol w:w="2185"/>
      </w:tblGrid>
      <w:tr w:rsidR="000316E3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表3</w:t>
            </w:r>
          </w:p>
        </w:tc>
      </w:tr>
      <w:tr w:rsidR="000316E3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0316E3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单位名称：大埔县农业局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0316E3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2018年预算</w:t>
            </w:r>
          </w:p>
        </w:tc>
      </w:tr>
      <w:tr w:rsidR="000316E3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1062.76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679.42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190.93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179.41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13.00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400.00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400.00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信息化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1462.76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1462.76</w:t>
            </w:r>
          </w:p>
        </w:tc>
      </w:tr>
    </w:tbl>
    <w:p w:rsidR="000316E3" w:rsidRDefault="000316E3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2A2C1A">
      <w:pPr>
        <w:autoSpaceDE w:val="0"/>
        <w:autoSpaceDN w:val="0"/>
        <w:adjustRightInd w:val="0"/>
        <w:ind w:firstLineChars="2446" w:firstLine="7858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表4</w:t>
      </w:r>
    </w:p>
    <w:tbl>
      <w:tblPr>
        <w:tblW w:w="8856" w:type="dxa"/>
        <w:tblLayout w:type="fixed"/>
        <w:tblLook w:val="04A0"/>
      </w:tblPr>
      <w:tblGrid>
        <w:gridCol w:w="2995"/>
        <w:gridCol w:w="1559"/>
        <w:gridCol w:w="2745"/>
        <w:gridCol w:w="1557"/>
      </w:tblGrid>
      <w:tr w:rsidR="000316E3">
        <w:trPr>
          <w:trHeight w:val="51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财政拨款收支总体情况表</w:t>
            </w:r>
          </w:p>
        </w:tc>
      </w:tr>
      <w:tr w:rsidR="000316E3">
        <w:trPr>
          <w:trHeight w:val="43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单位名称：大埔县农业局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316E3">
        <w:trPr>
          <w:trHeight w:val="52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 w:rsidR="000316E3">
        <w:trPr>
          <w:trHeight w:val="100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2018年预算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2018年预算</w:t>
            </w:r>
          </w:p>
        </w:tc>
      </w:tr>
      <w:tr w:rsidR="000316E3">
        <w:trPr>
          <w:trHeight w:val="100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100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二、政府性基金预算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二、政府性基金预算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100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三、国有资本经营预算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三、国有资本经营预算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100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316E3">
        <w:trPr>
          <w:trHeight w:val="100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</w:tr>
      <w:tr w:rsidR="000316E3">
        <w:trPr>
          <w:trHeight w:val="27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 w:rsidP="00106508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2A2C1A">
      <w:pPr>
        <w:autoSpaceDE w:val="0"/>
        <w:autoSpaceDN w:val="0"/>
        <w:adjustRightInd w:val="0"/>
        <w:ind w:firstLineChars="2446" w:firstLine="7858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表5</w:t>
      </w:r>
    </w:p>
    <w:p w:rsidR="000316E3" w:rsidRDefault="002A2C1A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/>
          <w:b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8年一般公共预算支出情况表</w:t>
      </w:r>
      <w:r>
        <w:rPr>
          <w:rFonts w:ascii="仿宋_GB2312" w:eastAsia="仿宋_GB2312" w:cs="仿宋_GB2312"/>
          <w:b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按功能分类科目</w:t>
      </w:r>
      <w:r>
        <w:rPr>
          <w:rFonts w:ascii="仿宋_GB2312" w:eastAsia="仿宋_GB2312" w:cs="仿宋_GB2312"/>
          <w:b/>
          <w:kern w:val="0"/>
          <w:sz w:val="32"/>
          <w:szCs w:val="32"/>
        </w:rPr>
        <w:t>)</w:t>
      </w:r>
    </w:p>
    <w:tbl>
      <w:tblPr>
        <w:tblW w:w="8856" w:type="dxa"/>
        <w:tblLayout w:type="fixed"/>
        <w:tblLook w:val="04A0"/>
      </w:tblPr>
      <w:tblGrid>
        <w:gridCol w:w="4079"/>
        <w:gridCol w:w="1729"/>
        <w:gridCol w:w="1532"/>
        <w:gridCol w:w="1516"/>
      </w:tblGrid>
      <w:tr w:rsidR="000316E3">
        <w:trPr>
          <w:trHeight w:val="66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0316E3">
        <w:trPr>
          <w:trHeight w:val="405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单位名称：大埔县农业局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316E3">
        <w:trPr>
          <w:trHeight w:val="390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功能科目名称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0316E3">
        <w:trPr>
          <w:trHeight w:val="390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0316E3">
        <w:trPr>
          <w:trHeight w:val="4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1062.76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0316E3">
        <w:trPr>
          <w:trHeight w:val="4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[213] 农林水支出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1219.44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819.44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0316E3">
        <w:trPr>
          <w:trHeight w:val="4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[2130101]行政运行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841.88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441.88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0316E3">
        <w:trPr>
          <w:trHeight w:val="4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[2130144事业运行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377.56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377.56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 w:rsidTr="004700D8">
        <w:trPr>
          <w:trHeight w:val="44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[208]社会保障和就业支出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0316E3">
        <w:trPr>
          <w:trHeight w:val="4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[20805]行政事业单位离退休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0316E3">
        <w:trPr>
          <w:trHeight w:val="4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[2080501]归口管理的行政单位离退休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　</w:t>
            </w:r>
          </w:p>
        </w:tc>
      </w:tr>
      <w:tr w:rsidR="000316E3">
        <w:trPr>
          <w:trHeight w:val="27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316E3">
        <w:trPr>
          <w:trHeight w:val="27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tbl>
      <w:tblPr>
        <w:tblW w:w="8856" w:type="dxa"/>
        <w:tblLayout w:type="fixed"/>
        <w:tblLook w:val="04A0"/>
      </w:tblPr>
      <w:tblGrid>
        <w:gridCol w:w="93"/>
        <w:gridCol w:w="3352"/>
        <w:gridCol w:w="44"/>
        <w:gridCol w:w="591"/>
        <w:gridCol w:w="1728"/>
        <w:gridCol w:w="990"/>
        <w:gridCol w:w="87"/>
        <w:gridCol w:w="455"/>
        <w:gridCol w:w="842"/>
        <w:gridCol w:w="189"/>
        <w:gridCol w:w="485"/>
      </w:tblGrid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表6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527"/>
        </w:trPr>
        <w:tc>
          <w:tcPr>
            <w:tcW w:w="8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2018年一般公共预算基本支出情况表（按支出经济分类科目）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单位名称：大埔县农业局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政府预算支出经济分类</w:t>
            </w:r>
          </w:p>
        </w:tc>
        <w:tc>
          <w:tcPr>
            <w:tcW w:w="33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部门预算支出经济科目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2018年预算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             合    计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1062.76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[501]机关工资福利支出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[301]工资福利支出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679.42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[50101]工资奖金津补贴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[30101]基本工资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246.06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[50101]工资奖金津补贴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[30102]津贴补贴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217.90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[50101]工资奖金津补贴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[30103]奖金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7.80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[50102]社会保障缴费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[30112]其他社会保障缴费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126.36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[50103]住房公积金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[30113]住房公积金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55.68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[50199]其他工资福利支出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[30199]其他工资福利支出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25.62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[502]机关商品和服务支出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[302]商品和服务支出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190.93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[30201]办公费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21.87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[30202]印刷费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5502A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  <w:r w:rsidR="002A2C1A"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[30204]手续费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1.50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[30205]水费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1.50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[30206]电费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5.00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[30207]邮电费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5.00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[30209]物业管理费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64.17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[30211]差旅费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15.00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[30214]租赁费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[30228]工会经费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[30229]福利费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[30239]其他交通费用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11.52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[50202]会议费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[30215]会议费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4.29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[50203]培训费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[30216]培训费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[50205]委托业务费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[30203]咨询费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[50205]委托业务费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[30226]劳务费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lastRenderedPageBreak/>
              <w:t xml:space="preserve">  [50205]委托业务费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[30227]委托业务费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[50206]公务接待费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[30217]公务接待费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13.58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[50207]因公出国（境）费用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[30212]因公出国（境）费用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[50208]公务用车运行维护费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[30231]公务用车运行维护费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12.50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[50209]维修（护）费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[30213]维修（护）费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5.00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[50299]其他商品和服务支出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[30299]其他商品和服务支出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30.00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[503]机关资本性支出（一）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[310]资本性支出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873F7C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13.00</w:t>
            </w:r>
            <w:r w:rsidR="002A2C1A"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[50306]设备购置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[31002]办公设备购置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873F7C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13.00</w:t>
            </w:r>
            <w:r w:rsidR="002A2C1A"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[505]对事业单位经常性补助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[301]工资福利支出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[50501]工资福利支出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[30101]基本工资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[50501]工资福利支出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[30102]津贴补贴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[50501]工资福利支出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[30103]奖金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[50501]工资福利支出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[30107]绩效工资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[50501]工资福利支出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[30113]住房公积金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[50501]工资福利支出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[30199]其他工资福利支出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[505]对事业单位经常性补助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[302]商品和服务支出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[50502]商品和服务支出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[30201]办公费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[50502]商品和服务支出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[30299]其他商品和服务支出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[509]对个人和家庭的补助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[303]对个人和家庭的补助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179.41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[50901]社会福利和救助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[30304]抚恤金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[50901]社会福利和救助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[30305]生活补助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115.89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[50901]社会福利和救助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[30307]医疗费补助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[50901]社会福利和救助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[30309]奖励金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[50905]离退休费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[30301]离休费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[50905]离退休费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[30302]退休费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63.52　</w:t>
            </w:r>
          </w:p>
        </w:tc>
      </w:tr>
      <w:tr w:rsidR="000316E3">
        <w:trPr>
          <w:gridBefore w:val="1"/>
          <w:gridAfter w:val="1"/>
          <w:wBefore w:w="93" w:type="dxa"/>
          <w:wAfter w:w="485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[50999]其他对个人和家庭的补助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[30399]其他对个人和家庭的补助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0　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6E3" w:rsidRDefault="000316E3">
            <w:pPr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0316E3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422"/>
        </w:trPr>
        <w:tc>
          <w:tcPr>
            <w:tcW w:w="8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lastRenderedPageBreak/>
              <w:t xml:space="preserve">                                                                          表7</w:t>
            </w:r>
          </w:p>
          <w:p w:rsidR="000316E3" w:rsidRDefault="002A2C1A"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6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单位名称：大埔县农业局</w:t>
            </w:r>
            <w:r>
              <w:rPr>
                <w:rFonts w:ascii="宋体" w:hAnsi="宋体" w:cs="Arial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政府预算支出经济分类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部门预算支出经济科目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2018年预算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             合    计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400.00　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[501]机关工资福利支出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[301]工资福利支出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[50199]其他工资福利支出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[30106]伙食补助费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[50199]其他工资福利支出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[30199]其他工资福利支出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[502]机关商品和服务支出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[302]商品和服务支出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[30201]办公费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[30202]印刷费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[30204]手续费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[30205]水费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[30206]电费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[30207]邮电费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[30209]物业管理费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[30211]差旅费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[30214]租赁费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[50201]办公经费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[30239]其他交通费用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[50202]会议费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[30215]会议费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[50203]培训费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[30216]培训费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[50205]委托业务费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[30203]咨询费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[50205]委托业务费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[30226]劳务费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[50206]公务接待费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[30217]公务接待费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[50208]公务用车运行维护费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[30231]公务用车运行维护费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[50209]维修（护）费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[30213]维修（护）费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[50299]其他商品和服务支出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[30299]其他商品和服务支出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[503]机关资本性支出（一）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[310]资本性支出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400.00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[50301]房屋建筑物购建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[31001]房屋建筑物购建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[50303]公务用车购置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[31013]公务用车购置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[50306]设备购置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[31002]办公设备购置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[50306]设备购置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[31003]专用设备购置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[50306]设备购置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[31007]信息网络及软件购置更新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[50307]大型修缮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[31006]大型修缮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[50399]其他资本性支出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[31099]其他资本性支出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400.00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[509]对个人和家庭的补助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[303]对个人和家庭的补助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lastRenderedPageBreak/>
              <w:t xml:space="preserve">  [50901]社会福利和救助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[30307]医疗费补助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gridBefore w:val="1"/>
          <w:gridAfter w:val="2"/>
          <w:wBefore w:w="93" w:type="dxa"/>
          <w:wAfter w:w="674" w:type="dxa"/>
          <w:trHeight w:val="3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[50999]其他对个人和家庭的补助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[30399]其他对个人和家庭的补助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</w:tr>
      <w:tr w:rsidR="000316E3">
        <w:trPr>
          <w:trHeight w:val="34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316E3" w:rsidRDefault="000316E3" w:rsidP="006C1B3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color w:val="FF0000"/>
          <w:kern w:val="0"/>
          <w:sz w:val="32"/>
          <w:szCs w:val="32"/>
        </w:rPr>
      </w:pPr>
    </w:p>
    <w:p w:rsidR="000316E3" w:rsidRPr="006C1B3A" w:rsidRDefault="002A2C1A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FF0000"/>
          <w:kern w:val="0"/>
          <w:sz w:val="32"/>
          <w:szCs w:val="32"/>
        </w:rPr>
        <w:t xml:space="preserve">                                              </w:t>
      </w:r>
      <w:r w:rsidRPr="006C1B3A">
        <w:rPr>
          <w:rFonts w:ascii="仿宋_GB2312" w:eastAsia="仿宋_GB2312" w:cs="仿宋_GB2312" w:hint="eastAsia"/>
          <w:kern w:val="0"/>
          <w:sz w:val="24"/>
          <w:szCs w:val="32"/>
        </w:rPr>
        <w:t>表8</w:t>
      </w:r>
    </w:p>
    <w:tbl>
      <w:tblPr>
        <w:tblW w:w="8856" w:type="dxa"/>
        <w:tblLayout w:type="fixed"/>
        <w:tblLook w:val="04A0"/>
      </w:tblPr>
      <w:tblGrid>
        <w:gridCol w:w="5978"/>
        <w:gridCol w:w="2449"/>
        <w:gridCol w:w="429"/>
      </w:tblGrid>
      <w:tr w:rsidR="000316E3">
        <w:trPr>
          <w:trHeight w:val="675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2018年一般公共预算安排的行政经费及“三公”经费预算表</w:t>
            </w:r>
          </w:p>
        </w:tc>
      </w:tr>
      <w:tr w:rsidR="000316E3">
        <w:trPr>
          <w:trHeight w:val="390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单位名称：大埔县农业局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2018年预算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行政经费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841.88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2018年“三公”经费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26.08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其中：（一）因公出国（境）支出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(二）公务用车购置及运行维护支出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12.50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1.公务用车购置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2.公务用车运行维护费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12.50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(三）公务接待费支出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13.58</w:t>
            </w:r>
          </w:p>
        </w:tc>
      </w:tr>
      <w:tr w:rsidR="000316E3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16E3">
        <w:trPr>
          <w:gridAfter w:val="1"/>
          <w:wAfter w:w="429" w:type="dxa"/>
        </w:trPr>
        <w:tc>
          <w:tcPr>
            <w:tcW w:w="8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0316E3">
        <w:trPr>
          <w:gridAfter w:val="1"/>
          <w:wAfter w:w="429" w:type="dxa"/>
        </w:trPr>
        <w:tc>
          <w:tcPr>
            <w:tcW w:w="8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0316E3" w:rsidRDefault="000316E3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Pr="00C81475" w:rsidRDefault="002A2C1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                                              </w:t>
      </w:r>
      <w:r w:rsidRPr="00C81475">
        <w:rPr>
          <w:rFonts w:ascii="仿宋_GB2312" w:eastAsia="仿宋_GB2312" w:cs="仿宋_GB2312" w:hint="eastAsia"/>
          <w:kern w:val="0"/>
          <w:sz w:val="24"/>
          <w:szCs w:val="32"/>
        </w:rPr>
        <w:t>表9</w:t>
      </w:r>
    </w:p>
    <w:tbl>
      <w:tblPr>
        <w:tblW w:w="8856" w:type="dxa"/>
        <w:tblLook w:val="04A0"/>
      </w:tblPr>
      <w:tblGrid>
        <w:gridCol w:w="3250"/>
        <w:gridCol w:w="1825"/>
        <w:gridCol w:w="1825"/>
        <w:gridCol w:w="1956"/>
      </w:tblGrid>
      <w:tr w:rsidR="000316E3" w:rsidTr="0025655B">
        <w:trPr>
          <w:trHeight w:val="51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2018年政府性基金预算支出情况表</w:t>
            </w:r>
          </w:p>
        </w:tc>
      </w:tr>
      <w:tr w:rsidR="000316E3" w:rsidTr="0025655B">
        <w:trPr>
          <w:trHeight w:val="5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单位名称：大埔县农业局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0316E3" w:rsidTr="0025655B">
        <w:trPr>
          <w:trHeight w:val="465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功能科目名称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政府性基金预算支出</w:t>
            </w:r>
          </w:p>
        </w:tc>
      </w:tr>
      <w:tr w:rsidR="000316E3" w:rsidTr="0025655B">
        <w:trPr>
          <w:trHeight w:val="465"/>
        </w:trPr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0316E3" w:rsidTr="0025655B">
        <w:trPr>
          <w:trHeight w:val="60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3" w:rsidRDefault="002A2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316E3" w:rsidTr="0025655B">
        <w:trPr>
          <w:trHeight w:val="54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注：我单位无政府性基金安排的支出，本表为空。</w:t>
            </w:r>
          </w:p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Look w:val="04A0"/>
            </w:tblPr>
            <w:tblGrid>
              <w:gridCol w:w="1853"/>
              <w:gridCol w:w="133"/>
              <w:gridCol w:w="1026"/>
              <w:gridCol w:w="1149"/>
              <w:gridCol w:w="1113"/>
              <w:gridCol w:w="828"/>
              <w:gridCol w:w="731"/>
              <w:gridCol w:w="731"/>
              <w:gridCol w:w="60"/>
              <w:gridCol w:w="1016"/>
            </w:tblGrid>
            <w:tr w:rsidR="000316E3" w:rsidTr="0025655B">
              <w:trPr>
                <w:trHeight w:val="270"/>
              </w:trPr>
              <w:tc>
                <w:tcPr>
                  <w:tcW w:w="10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7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2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表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10</w:t>
                  </w:r>
                </w:p>
              </w:tc>
            </w:tr>
            <w:tr w:rsidR="000316E3" w:rsidTr="0025655B">
              <w:trPr>
                <w:trHeight w:val="37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2018</w:t>
                  </w:r>
                  <w:r>
                    <w:rPr>
                      <w:rFonts w:ascii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年部门预算基本支出预算表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3954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单位名称：大埔县农业局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ind w:right="400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金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额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：万元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支出项目类别（资金使用单位）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总计</w:t>
                  </w:r>
                </w:p>
              </w:tc>
              <w:tc>
                <w:tcPr>
                  <w:tcW w:w="2211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财政拨款</w:t>
                  </w:r>
                </w:p>
              </w:tc>
              <w:tc>
                <w:tcPr>
                  <w:tcW w:w="458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财政专户拨款</w:t>
                  </w:r>
                </w:p>
              </w:tc>
              <w:tc>
                <w:tcPr>
                  <w:tcW w:w="588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其他资金</w:t>
                  </w:r>
                </w:p>
              </w:tc>
            </w:tr>
            <w:tr w:rsidR="000316E3" w:rsidTr="008C434A">
              <w:trPr>
                <w:trHeight w:val="525"/>
              </w:trPr>
              <w:tc>
                <w:tcPr>
                  <w:tcW w:w="1149" w:type="pct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316E3" w:rsidRDefault="000316E3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316E3" w:rsidRDefault="000316E3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一般公共预算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政府性基金预算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国有资本经营预算</w:t>
                  </w:r>
                </w:p>
              </w:tc>
              <w:tc>
                <w:tcPr>
                  <w:tcW w:w="458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316E3" w:rsidRDefault="000316E3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88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316E3" w:rsidRDefault="000316E3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0316E3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66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64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47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42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6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7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10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2.76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10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2.76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10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2.76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大埔县农业局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1062.76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1062.76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1062.76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工资和福利支出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679.42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679.42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679.42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商品和服务支出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190.93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190.93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190.93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对个人和家庭的补助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179.41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179.41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179.41</w:t>
                  </w:r>
                  <w:bookmarkStart w:id="0" w:name="_GoBack"/>
                  <w:bookmarkEnd w:id="0"/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0316E3" w:rsidTr="008C434A">
              <w:trPr>
                <w:trHeight w:val="285"/>
              </w:trPr>
              <w:tc>
                <w:tcPr>
                  <w:tcW w:w="1149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其他资本性支出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13.00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13.00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13.00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0316E3" w:rsidTr="008C434A">
              <w:trPr>
                <w:trHeight w:val="270"/>
              </w:trPr>
              <w:tc>
                <w:tcPr>
                  <w:tcW w:w="11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  <w:p w:rsidR="0025655B" w:rsidRDefault="0025655B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5655B" w:rsidRDefault="0025655B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5655B" w:rsidRDefault="0025655B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5655B" w:rsidRDefault="0025655B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5655B" w:rsidRDefault="0025655B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0316E3" w:rsidRDefault="002A2C1A">
                  <w:pPr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09" w:tblpY="602"/>
        <w:tblOverlap w:val="never"/>
        <w:tblW w:w="12360" w:type="dxa"/>
        <w:tblLayout w:type="fixed"/>
        <w:tblLook w:val="04A0"/>
      </w:tblPr>
      <w:tblGrid>
        <w:gridCol w:w="1820"/>
        <w:gridCol w:w="1280"/>
        <w:gridCol w:w="1320"/>
        <w:gridCol w:w="1560"/>
        <w:gridCol w:w="1280"/>
        <w:gridCol w:w="1280"/>
        <w:gridCol w:w="1260"/>
        <w:gridCol w:w="1280"/>
        <w:gridCol w:w="1280"/>
      </w:tblGrid>
      <w:tr w:rsidR="000316E3">
        <w:trPr>
          <w:trHeight w:val="360"/>
        </w:trPr>
        <w:tc>
          <w:tcPr>
            <w:tcW w:w="12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5655B" w:rsidRDefault="0025655B" w:rsidP="003D3BEA">
            <w:pPr>
              <w:ind w:right="400" w:firstLineChars="4750" w:firstLine="9500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lastRenderedPageBreak/>
              <w:t>表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1</w:t>
            </w:r>
          </w:p>
          <w:p w:rsidR="000316E3" w:rsidRDefault="002A2C1A" w:rsidP="0025655B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0316E3">
        <w:trPr>
          <w:trHeight w:val="285"/>
        </w:trPr>
        <w:tc>
          <w:tcPr>
            <w:tcW w:w="8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单位名称：大埔县农业局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金额：万元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285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支出项目类别（资金使用单位）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财政拨款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财政专户拨款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其他资金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绩效目标</w:t>
            </w:r>
          </w:p>
        </w:tc>
      </w:tr>
      <w:tr w:rsidR="000316E3">
        <w:trPr>
          <w:trHeight w:val="52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一般公共预算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政府性基金预算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国有资本经营预算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16E3" w:rsidRDefault="000316E3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0316E3">
        <w:trPr>
          <w:trHeight w:val="2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0316E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</w:tr>
      <w:tr w:rsidR="000316E3">
        <w:trPr>
          <w:trHeight w:val="2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400.00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2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005FD1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大埔县农业局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005FD1" w:rsidP="0014250F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400.00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005FD1" w:rsidP="0014250F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005FD1" w:rsidP="0014250F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16E3" w:rsidRDefault="002A2C1A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316E3">
        <w:trPr>
          <w:trHeight w:val="270"/>
        </w:trPr>
        <w:tc>
          <w:tcPr>
            <w:tcW w:w="12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316E3" w:rsidRDefault="002A2C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852B0" w:rsidRDefault="00B852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316E3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B43F4B" w:rsidRDefault="00B43F4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B43F4B" w:rsidRDefault="00B43F4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316E3">
        <w:trPr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6E3" w:rsidRDefault="000316E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316E3" w:rsidRDefault="000316E3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2A2C1A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第三部分   2018年部门预算情况说明</w:t>
      </w:r>
    </w:p>
    <w:p w:rsidR="00B852B0" w:rsidRDefault="002A2C1A" w:rsidP="00B852B0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一、部门预算收支增减变化情况</w:t>
      </w:r>
    </w:p>
    <w:p w:rsidR="00CC2ACA" w:rsidRPr="00B852B0" w:rsidRDefault="002A2C1A" w:rsidP="00CC2ACA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8年本部门收入预算1462.76万元，比上年减少393.83万，下降21.21%。主要原因是：离退休人员工资减少</w:t>
      </w:r>
      <w:r w:rsidR="0014250F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（按照政策规定，67名退休人员中，有64名退休人员工资今年开始由社保局发放，本年度工资不再列入本部门预算）</w:t>
      </w:r>
      <w:r w:rsidR="00CC2ACA">
        <w:rPr>
          <w:rFonts w:ascii="仿宋_GB2312" w:eastAsia="仿宋_GB2312" w:cs="仿宋_GB2312" w:hint="eastAsia"/>
          <w:kern w:val="0"/>
          <w:sz w:val="32"/>
          <w:szCs w:val="32"/>
        </w:rPr>
        <w:t>；支出预算1462.76万元，比上年减少393.83万，下降21.21%。主要原因是：离退休人员工资减少</w:t>
      </w:r>
      <w:r w:rsidR="0014250F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CC2ACA">
        <w:rPr>
          <w:rFonts w:ascii="仿宋_GB2312" w:eastAsia="仿宋_GB2312" w:cs="仿宋_GB2312" w:hint="eastAsia"/>
          <w:kern w:val="0"/>
          <w:sz w:val="32"/>
          <w:szCs w:val="32"/>
        </w:rPr>
        <w:t>（按照政策规定，67名退休人员中，有64名退休人员工资今年开始由社保局发放，本年度工资不再列入本部门预算）。</w:t>
      </w:r>
    </w:p>
    <w:p w:rsidR="000316E3" w:rsidRPr="00B852B0" w:rsidRDefault="002A2C1A" w:rsidP="00B852B0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B852B0">
        <w:rPr>
          <w:rFonts w:ascii="仿宋_GB2312" w:eastAsia="仿宋_GB2312" w:cs="仿宋_GB2312"/>
          <w:b/>
          <w:kern w:val="0"/>
          <w:sz w:val="32"/>
          <w:szCs w:val="32"/>
        </w:rPr>
        <w:t>二、</w:t>
      </w:r>
      <w:r w:rsidRPr="00B852B0">
        <w:rPr>
          <w:rFonts w:ascii="仿宋_GB2312" w:eastAsia="仿宋_GB2312" w:cs="仿宋_GB2312"/>
          <w:b/>
          <w:kern w:val="0"/>
          <w:sz w:val="32"/>
          <w:szCs w:val="32"/>
        </w:rPr>
        <w:t>“</w:t>
      </w:r>
      <w:r w:rsidRPr="00B852B0">
        <w:rPr>
          <w:rFonts w:ascii="仿宋_GB2312" w:eastAsia="仿宋_GB2312" w:cs="仿宋_GB2312"/>
          <w:b/>
          <w:kern w:val="0"/>
          <w:sz w:val="32"/>
          <w:szCs w:val="32"/>
        </w:rPr>
        <w:t>三公</w:t>
      </w:r>
      <w:r w:rsidRPr="00B852B0">
        <w:rPr>
          <w:rFonts w:ascii="仿宋_GB2312" w:eastAsia="仿宋_GB2312" w:cs="仿宋_GB2312"/>
          <w:b/>
          <w:kern w:val="0"/>
          <w:sz w:val="32"/>
          <w:szCs w:val="32"/>
        </w:rPr>
        <w:t>”</w:t>
      </w:r>
      <w:r w:rsidRPr="00B852B0">
        <w:rPr>
          <w:rFonts w:ascii="仿宋_GB2312" w:eastAsia="仿宋_GB2312" w:cs="仿宋_GB2312"/>
          <w:b/>
          <w:kern w:val="0"/>
          <w:sz w:val="32"/>
          <w:szCs w:val="32"/>
        </w:rPr>
        <w:t>经费安排情况说明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cs="仿宋_GB2312"/>
          <w:kern w:val="0"/>
          <w:sz w:val="32"/>
          <w:szCs w:val="32"/>
        </w:rPr>
        <w:t>年本部门</w:t>
      </w:r>
      <w:r>
        <w:rPr>
          <w:rFonts w:ascii="仿宋_GB2312" w:eastAsia="仿宋_GB2312" w:cs="仿宋_GB2312"/>
          <w:kern w:val="0"/>
          <w:sz w:val="32"/>
          <w:szCs w:val="32"/>
        </w:rPr>
        <w:t>“</w:t>
      </w:r>
      <w:r>
        <w:rPr>
          <w:rFonts w:ascii="仿宋_GB2312" w:eastAsia="仿宋_GB2312" w:cs="仿宋_GB2312"/>
          <w:kern w:val="0"/>
          <w:sz w:val="32"/>
          <w:szCs w:val="32"/>
        </w:rPr>
        <w:t>三公</w:t>
      </w:r>
      <w:r>
        <w:rPr>
          <w:rFonts w:ascii="仿宋_GB2312" w:eastAsia="仿宋_GB2312" w:cs="仿宋_GB2312"/>
          <w:kern w:val="0"/>
          <w:sz w:val="32"/>
          <w:szCs w:val="32"/>
        </w:rPr>
        <w:t>”</w:t>
      </w:r>
      <w:r>
        <w:rPr>
          <w:rFonts w:ascii="仿宋_GB2312" w:eastAsia="仿宋_GB2312" w:cs="仿宋_GB2312"/>
          <w:kern w:val="0"/>
          <w:sz w:val="32"/>
          <w:szCs w:val="32"/>
        </w:rPr>
        <w:t>经费预算安排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26.08</w:t>
      </w:r>
      <w:r>
        <w:rPr>
          <w:rFonts w:ascii="仿宋_GB2312" w:eastAsia="仿宋_GB2312" w:cs="仿宋_GB2312"/>
          <w:kern w:val="0"/>
          <w:sz w:val="32"/>
          <w:szCs w:val="32"/>
        </w:rPr>
        <w:t>万元，比上年减少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1.52</w:t>
      </w:r>
      <w:r>
        <w:rPr>
          <w:rFonts w:ascii="仿宋_GB2312" w:eastAsia="仿宋_GB2312" w:cs="仿宋_GB2312"/>
          <w:kern w:val="0"/>
          <w:sz w:val="32"/>
          <w:szCs w:val="32"/>
        </w:rPr>
        <w:t>万元，下降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5.50</w:t>
      </w:r>
      <w:r>
        <w:rPr>
          <w:rFonts w:ascii="仿宋_GB2312" w:eastAsia="仿宋_GB2312" w:cs="仿宋_GB2312"/>
          <w:kern w:val="0"/>
          <w:sz w:val="32"/>
          <w:szCs w:val="32"/>
        </w:rPr>
        <w:t>%，其中：因公出国（境）费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/>
          <w:kern w:val="0"/>
          <w:sz w:val="32"/>
          <w:szCs w:val="32"/>
        </w:rPr>
        <w:t>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同上年持平；</w:t>
      </w:r>
      <w:r>
        <w:rPr>
          <w:rFonts w:ascii="仿宋_GB2312" w:eastAsia="仿宋_GB2312" w:cs="仿宋_GB2312"/>
          <w:kern w:val="0"/>
          <w:sz w:val="32"/>
          <w:szCs w:val="32"/>
        </w:rPr>
        <w:t>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12.50</w:t>
      </w:r>
      <w:r>
        <w:rPr>
          <w:rFonts w:ascii="仿宋_GB2312" w:eastAsia="仿宋_GB2312" w:cs="仿宋_GB2312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同上年持平</w:t>
      </w:r>
      <w:r>
        <w:rPr>
          <w:rFonts w:ascii="仿宋_GB2312" w:eastAsia="仿宋_GB2312" w:cs="仿宋_GB2312"/>
          <w:kern w:val="0"/>
          <w:sz w:val="32"/>
          <w:szCs w:val="32"/>
        </w:rPr>
        <w:t>；公务接待费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13.58</w:t>
      </w:r>
      <w:r>
        <w:rPr>
          <w:rFonts w:ascii="仿宋_GB2312" w:eastAsia="仿宋_GB2312" w:cs="仿宋_GB2312"/>
          <w:kern w:val="0"/>
          <w:sz w:val="32"/>
          <w:szCs w:val="32"/>
        </w:rPr>
        <w:t>万元，减少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1.52</w:t>
      </w:r>
      <w:r>
        <w:rPr>
          <w:rFonts w:ascii="仿宋_GB2312" w:eastAsia="仿宋_GB2312" w:cs="仿宋_GB2312"/>
          <w:kern w:val="0"/>
          <w:sz w:val="32"/>
          <w:szCs w:val="32"/>
        </w:rPr>
        <w:t>万元，下降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5.5</w:t>
      </w:r>
      <w:r>
        <w:rPr>
          <w:rFonts w:ascii="仿宋_GB2312" w:eastAsia="仿宋_GB2312" w:cs="仿宋_GB2312"/>
          <w:kern w:val="0"/>
          <w:sz w:val="32"/>
          <w:szCs w:val="32"/>
        </w:rPr>
        <w:t>%，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主要原因是严格执行上级规定，减少公务接待支出。</w:t>
      </w:r>
    </w:p>
    <w:p w:rsidR="00950A38" w:rsidRDefault="002A2C1A" w:rsidP="00950A38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50A38">
        <w:rPr>
          <w:rFonts w:ascii="仿宋_GB2312" w:eastAsia="仿宋_GB2312" w:cs="仿宋_GB2312"/>
          <w:b/>
          <w:kern w:val="0"/>
          <w:sz w:val="32"/>
          <w:szCs w:val="32"/>
        </w:rPr>
        <w:t>三、机关运行经费安排情况</w:t>
      </w:r>
    </w:p>
    <w:p w:rsidR="000316E3" w:rsidRPr="00950A38" w:rsidRDefault="002A2C1A" w:rsidP="00950A38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cs="仿宋_GB2312"/>
          <w:kern w:val="0"/>
          <w:sz w:val="32"/>
          <w:szCs w:val="32"/>
        </w:rPr>
        <w:t>年，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本部门机关</w:t>
      </w:r>
      <w:r>
        <w:rPr>
          <w:rFonts w:ascii="仿宋_GB2312" w:eastAsia="仿宋_GB2312" w:cs="仿宋_GB2312"/>
          <w:kern w:val="0"/>
          <w:sz w:val="32"/>
          <w:szCs w:val="32"/>
        </w:rPr>
        <w:t>运行经费安排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190.93</w:t>
      </w:r>
      <w:r>
        <w:rPr>
          <w:rFonts w:ascii="仿宋_GB2312" w:eastAsia="仿宋_GB2312" w:cs="仿宋_GB2312"/>
          <w:kern w:val="0"/>
          <w:sz w:val="32"/>
          <w:szCs w:val="32"/>
        </w:rPr>
        <w:t>万元，比上年增加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42.23万元</w:t>
      </w:r>
      <w:r>
        <w:rPr>
          <w:rFonts w:ascii="仿宋_GB2312" w:eastAsia="仿宋_GB2312" w:cs="仿宋_GB2312"/>
          <w:kern w:val="0"/>
          <w:sz w:val="32"/>
          <w:szCs w:val="32"/>
        </w:rPr>
        <w:t>，增长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28.39</w:t>
      </w:r>
      <w:r>
        <w:rPr>
          <w:rFonts w:ascii="仿宋_GB2312" w:eastAsia="仿宋_GB2312" w:cs="仿宋_GB2312"/>
          <w:kern w:val="0"/>
          <w:sz w:val="32"/>
          <w:szCs w:val="32"/>
        </w:rPr>
        <w:t>%，主要原因是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:1.按照政策的规定,提高住房维修物业管理费的支出;</w:t>
      </w:r>
      <w:r w:rsidR="00CC2ACA">
        <w:rPr>
          <w:rFonts w:ascii="仿宋_GB2312" w:eastAsia="仿宋_GB2312" w:cs="仿宋_GB2312" w:hint="eastAsia"/>
          <w:kern w:val="0"/>
          <w:sz w:val="32"/>
          <w:szCs w:val="32"/>
        </w:rPr>
        <w:t xml:space="preserve"> 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人员增加公用经费增加。</w:t>
      </w:r>
      <w:r>
        <w:rPr>
          <w:rFonts w:ascii="仿宋_GB2312" w:eastAsia="仿宋_GB2312" w:cs="仿宋_GB2312"/>
          <w:kern w:val="0"/>
          <w:sz w:val="32"/>
          <w:szCs w:val="32"/>
        </w:rPr>
        <w:lastRenderedPageBreak/>
        <w:t>其中：办公费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21.87万元、手续</w:t>
      </w:r>
      <w:r>
        <w:rPr>
          <w:rFonts w:ascii="仿宋_GB2312" w:eastAsia="仿宋_GB2312" w:cs="仿宋_GB2312"/>
          <w:kern w:val="0"/>
          <w:sz w:val="32"/>
          <w:szCs w:val="32"/>
        </w:rPr>
        <w:t>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1.50万元、水费1.50万元、电费5.00万元、</w:t>
      </w:r>
      <w:r>
        <w:rPr>
          <w:rFonts w:ascii="仿宋_GB2312" w:eastAsia="仿宋_GB2312" w:cs="仿宋_GB2312"/>
          <w:kern w:val="0"/>
          <w:sz w:val="32"/>
          <w:szCs w:val="32"/>
        </w:rPr>
        <w:t>邮电费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5.00万元、物业管理费64.17万元（住房维修物业管理费）、</w:t>
      </w:r>
      <w:r>
        <w:rPr>
          <w:rFonts w:ascii="仿宋_GB2312" w:eastAsia="仿宋_GB2312" w:cs="仿宋_GB2312"/>
          <w:kern w:val="0"/>
          <w:sz w:val="32"/>
          <w:szCs w:val="32"/>
        </w:rPr>
        <w:t>差旅费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15.00万元、其他交通费用11.52万元（公务员交通补贴）、</w:t>
      </w:r>
      <w:r>
        <w:rPr>
          <w:rFonts w:ascii="仿宋_GB2312" w:eastAsia="仿宋_GB2312" w:cs="仿宋_GB2312"/>
          <w:kern w:val="0"/>
          <w:sz w:val="32"/>
          <w:szCs w:val="32"/>
        </w:rPr>
        <w:t>会议费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4.29万元、公务接待费13.58万元、</w:t>
      </w:r>
      <w:r>
        <w:rPr>
          <w:rFonts w:ascii="仿宋_GB2312" w:eastAsia="仿宋_GB2312" w:cs="仿宋_GB2312"/>
          <w:kern w:val="0"/>
          <w:sz w:val="32"/>
          <w:szCs w:val="32"/>
        </w:rPr>
        <w:t>公务用车运行维护费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12.50万元、维修（护）费5.00万元、其他商品和服务支出30.00万元。</w:t>
      </w:r>
    </w:p>
    <w:p w:rsidR="000316E3" w:rsidRPr="0062057D" w:rsidRDefault="002A2C1A" w:rsidP="0062057D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2275C">
        <w:rPr>
          <w:rFonts w:ascii="仿宋_GB2312" w:eastAsia="仿宋_GB2312" w:cs="仿宋_GB2312"/>
          <w:b/>
          <w:kern w:val="0"/>
          <w:sz w:val="32"/>
          <w:szCs w:val="32"/>
        </w:rPr>
        <w:t>四</w:t>
      </w:r>
      <w:r w:rsidRPr="0062057D">
        <w:rPr>
          <w:rFonts w:ascii="仿宋_GB2312" w:eastAsia="仿宋_GB2312" w:cs="仿宋_GB2312"/>
          <w:kern w:val="0"/>
          <w:sz w:val="32"/>
          <w:szCs w:val="32"/>
        </w:rPr>
        <w:t>、</w:t>
      </w:r>
      <w:r w:rsidRPr="0062057D">
        <w:rPr>
          <w:rFonts w:ascii="仿宋_GB2312" w:eastAsia="仿宋_GB2312" w:cs="仿宋_GB2312"/>
          <w:b/>
          <w:kern w:val="0"/>
          <w:sz w:val="32"/>
          <w:szCs w:val="32"/>
        </w:rPr>
        <w:t>政府采购情况</w:t>
      </w:r>
    </w:p>
    <w:p w:rsidR="00B373B1" w:rsidRDefault="00B373B1" w:rsidP="00B373B1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/>
          <w:color w:val="505050"/>
          <w:sz w:val="32"/>
          <w:szCs w:val="32"/>
        </w:rPr>
      </w:pPr>
      <w:r>
        <w:rPr>
          <w:rFonts w:ascii="仿宋_GB2312" w:eastAsia="仿宋_GB2312" w:hint="eastAsia"/>
          <w:color w:val="505050"/>
          <w:sz w:val="32"/>
          <w:szCs w:val="32"/>
        </w:rPr>
        <w:t>2018年本部门政府采购安排0万元</w:t>
      </w:r>
    </w:p>
    <w:p w:rsidR="000316E3" w:rsidRPr="0072275C" w:rsidRDefault="002A2C1A" w:rsidP="00B373B1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2275C">
        <w:rPr>
          <w:rFonts w:ascii="仿宋_GB2312" w:eastAsia="仿宋_GB2312" w:cs="仿宋_GB2312"/>
          <w:b/>
          <w:kern w:val="0"/>
          <w:sz w:val="32"/>
          <w:szCs w:val="32"/>
        </w:rPr>
        <w:t>五、国有资产占有使用情况</w:t>
      </w:r>
    </w:p>
    <w:p w:rsidR="000316E3" w:rsidRDefault="002A2C1A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截至2017年12月31日，本单位现有车辆5辆，</w:t>
      </w:r>
      <w:r w:rsidR="00B373B1"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公务用车1辆，事业单位用车4辆</w:t>
      </w:r>
      <w:r w:rsidR="00B373B1"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0316E3" w:rsidRPr="0072275C" w:rsidRDefault="002A2C1A" w:rsidP="0072275C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2275C">
        <w:rPr>
          <w:rFonts w:ascii="仿宋_GB2312" w:eastAsia="仿宋_GB2312" w:cs="仿宋_GB2312"/>
          <w:b/>
          <w:kern w:val="0"/>
          <w:sz w:val="32"/>
          <w:szCs w:val="32"/>
        </w:rPr>
        <w:t>六、预算绩效信息公开情况</w:t>
      </w:r>
    </w:p>
    <w:p w:rsidR="000316E3" w:rsidRPr="00E255B6" w:rsidRDefault="002A2C1A" w:rsidP="00E255B6">
      <w:pPr>
        <w:ind w:firstLine="641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255B6">
        <w:rPr>
          <w:rFonts w:ascii="仿宋_GB2312" w:eastAsia="仿宋_GB2312" w:cs="仿宋_GB2312" w:hint="eastAsia"/>
          <w:kern w:val="0"/>
          <w:sz w:val="32"/>
          <w:szCs w:val="32"/>
        </w:rPr>
        <w:t>2018年预算项目中，预算绩效信息公开情况无。</w:t>
      </w:r>
    </w:p>
    <w:p w:rsidR="000316E3" w:rsidRDefault="002A2C1A">
      <w:pPr>
        <w:shd w:val="clear" w:color="auto" w:fill="FFFFFF"/>
        <w:spacing w:before="100" w:beforeAutospacing="1" w:after="100" w:afterAutospacing="1"/>
        <w:jc w:val="center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 </w:t>
      </w:r>
    </w:p>
    <w:p w:rsidR="000316E3" w:rsidRDefault="002A2C1A">
      <w:pPr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 </w:t>
      </w:r>
    </w:p>
    <w:p w:rsidR="000316E3" w:rsidRDefault="000316E3">
      <w:pPr>
        <w:shd w:val="clear" w:color="auto" w:fill="FFFFFF"/>
        <w:spacing w:before="100" w:beforeAutospacing="1" w:after="100" w:afterAutospacing="1"/>
        <w:ind w:firstLine="640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392139" w:rsidRDefault="00392139">
      <w:pPr>
        <w:shd w:val="clear" w:color="auto" w:fill="FFFFFF"/>
        <w:spacing w:before="100" w:beforeAutospacing="1" w:after="100" w:afterAutospacing="1"/>
        <w:ind w:firstLine="640"/>
        <w:rPr>
          <w:rFonts w:ascii="仿宋_GB2312" w:eastAsia="仿宋_GB2312" w:cs="仿宋_GB2312"/>
          <w:kern w:val="0"/>
          <w:sz w:val="32"/>
          <w:szCs w:val="32"/>
        </w:rPr>
      </w:pPr>
    </w:p>
    <w:p w:rsidR="000316E3" w:rsidRDefault="000316E3" w:rsidP="00BE2D54">
      <w:pPr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316E3" w:rsidRPr="0072275C" w:rsidRDefault="002A2C1A" w:rsidP="0072275C">
      <w:pPr>
        <w:autoSpaceDE w:val="0"/>
        <w:autoSpaceDN w:val="0"/>
        <w:adjustRightInd w:val="0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2275C"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第四部分     名词解释</w:t>
      </w:r>
    </w:p>
    <w:p w:rsidR="000316E3" w:rsidRDefault="002A2C1A">
      <w:pPr>
        <w:ind w:firstLine="56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BB5F84">
        <w:rPr>
          <w:rFonts w:ascii="仿宋_GB2312" w:eastAsia="仿宋_GB2312" w:cs="仿宋_GB2312" w:hint="eastAsia"/>
          <w:b/>
          <w:kern w:val="0"/>
          <w:sz w:val="32"/>
          <w:szCs w:val="32"/>
        </w:rPr>
        <w:t>1、一般公共预算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：指对以税收为主体的财政收入，安排用于保障和改善民生、推动经济社会发展、维护国家安全、维持国家机构正常运转等方面的收支预算。</w:t>
      </w:r>
    </w:p>
    <w:p w:rsidR="000316E3" w:rsidRDefault="002A2C1A">
      <w:pPr>
        <w:ind w:firstLine="56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BB5F84">
        <w:rPr>
          <w:rFonts w:ascii="仿宋_GB2312" w:eastAsia="仿宋_GB2312" w:cs="仿宋_GB2312" w:hint="eastAsia"/>
          <w:b/>
          <w:kern w:val="0"/>
          <w:sz w:val="32"/>
          <w:szCs w:val="32"/>
        </w:rPr>
        <w:t>2、部门预算：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 w:rsidR="000316E3" w:rsidRDefault="000316E3">
      <w:pPr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0316E3" w:rsidRDefault="000316E3">
      <w:pPr>
        <w:ind w:firstLineChars="196" w:firstLine="627"/>
        <w:rPr>
          <w:rFonts w:ascii="仿宋" w:eastAsia="仿宋" w:hAnsi="仿宋" w:cs="仿宋"/>
          <w:sz w:val="32"/>
          <w:szCs w:val="32"/>
        </w:rPr>
      </w:pPr>
    </w:p>
    <w:p w:rsidR="000316E3" w:rsidRDefault="000316E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0316E3" w:rsidSect="000316E3">
      <w:foot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72" w:rsidRDefault="00B14A72" w:rsidP="000316E3">
      <w:r>
        <w:separator/>
      </w:r>
    </w:p>
  </w:endnote>
  <w:endnote w:type="continuationSeparator" w:id="0">
    <w:p w:rsidR="00B14A72" w:rsidRDefault="00B14A72" w:rsidP="0003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E3" w:rsidRDefault="005050A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0316E3" w:rsidRDefault="005050AE">
                <w:pPr>
                  <w:snapToGrid w:val="0"/>
                  <w:rPr>
                    <w:sz w:val="18"/>
                  </w:rPr>
                </w:pPr>
                <w:r w:rsidRPr="005050AE">
                  <w:fldChar w:fldCharType="begin"/>
                </w:r>
                <w:r w:rsidR="002A2C1A">
                  <w:instrText xml:space="preserve"> PAGE  \* MERGEFORMAT </w:instrText>
                </w:r>
                <w:r w:rsidRPr="005050AE">
                  <w:fldChar w:fldCharType="separate"/>
                </w:r>
                <w:r w:rsidR="00392139" w:rsidRPr="00392139">
                  <w:rPr>
                    <w:noProof/>
                    <w:sz w:val="18"/>
                  </w:rPr>
                  <w:t>20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72" w:rsidRDefault="00B14A72" w:rsidP="000316E3">
      <w:r>
        <w:separator/>
      </w:r>
    </w:p>
  </w:footnote>
  <w:footnote w:type="continuationSeparator" w:id="0">
    <w:p w:rsidR="00B14A72" w:rsidRDefault="00B14A72" w:rsidP="00031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E3" w:rsidRDefault="000316E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FD1"/>
    <w:rsid w:val="000316E3"/>
    <w:rsid w:val="00031C52"/>
    <w:rsid w:val="00032DD8"/>
    <w:rsid w:val="00047C90"/>
    <w:rsid w:val="00054F17"/>
    <w:rsid w:val="0006007B"/>
    <w:rsid w:val="00072852"/>
    <w:rsid w:val="00082D35"/>
    <w:rsid w:val="00094B52"/>
    <w:rsid w:val="000B5DEE"/>
    <w:rsid w:val="000D2760"/>
    <w:rsid w:val="000D323F"/>
    <w:rsid w:val="000D6D9E"/>
    <w:rsid w:val="000D7166"/>
    <w:rsid w:val="000E01A6"/>
    <w:rsid w:val="000E0BBE"/>
    <w:rsid w:val="000E3898"/>
    <w:rsid w:val="000F79B5"/>
    <w:rsid w:val="00106508"/>
    <w:rsid w:val="0012018B"/>
    <w:rsid w:val="00127B2A"/>
    <w:rsid w:val="0014250F"/>
    <w:rsid w:val="0015532E"/>
    <w:rsid w:val="00162A48"/>
    <w:rsid w:val="0016615A"/>
    <w:rsid w:val="00167EDB"/>
    <w:rsid w:val="00172A27"/>
    <w:rsid w:val="00174DD3"/>
    <w:rsid w:val="00182C9C"/>
    <w:rsid w:val="00186C90"/>
    <w:rsid w:val="001A5EAB"/>
    <w:rsid w:val="001A78A6"/>
    <w:rsid w:val="001B210C"/>
    <w:rsid w:val="001C10D6"/>
    <w:rsid w:val="001C73CD"/>
    <w:rsid w:val="001D3272"/>
    <w:rsid w:val="001D59DE"/>
    <w:rsid w:val="001D754E"/>
    <w:rsid w:val="001D7E49"/>
    <w:rsid w:val="001E1CFB"/>
    <w:rsid w:val="001E31ED"/>
    <w:rsid w:val="001E496C"/>
    <w:rsid w:val="001F7696"/>
    <w:rsid w:val="00201232"/>
    <w:rsid w:val="00203BA7"/>
    <w:rsid w:val="00207E5C"/>
    <w:rsid w:val="002136D7"/>
    <w:rsid w:val="00220CE1"/>
    <w:rsid w:val="00225082"/>
    <w:rsid w:val="002251DC"/>
    <w:rsid w:val="00226080"/>
    <w:rsid w:val="00232578"/>
    <w:rsid w:val="00245E95"/>
    <w:rsid w:val="00247390"/>
    <w:rsid w:val="00250A7D"/>
    <w:rsid w:val="0025655B"/>
    <w:rsid w:val="00262E37"/>
    <w:rsid w:val="00263117"/>
    <w:rsid w:val="00265005"/>
    <w:rsid w:val="002660D5"/>
    <w:rsid w:val="00271B4A"/>
    <w:rsid w:val="002732DE"/>
    <w:rsid w:val="0028361B"/>
    <w:rsid w:val="00285EAE"/>
    <w:rsid w:val="00287CF0"/>
    <w:rsid w:val="00291EF5"/>
    <w:rsid w:val="00294733"/>
    <w:rsid w:val="002A1C99"/>
    <w:rsid w:val="002A1E2E"/>
    <w:rsid w:val="002A2C1A"/>
    <w:rsid w:val="002B0ADC"/>
    <w:rsid w:val="002B268C"/>
    <w:rsid w:val="002B4969"/>
    <w:rsid w:val="002C7036"/>
    <w:rsid w:val="002E20D1"/>
    <w:rsid w:val="002E2CA4"/>
    <w:rsid w:val="002F2A31"/>
    <w:rsid w:val="002F3AC3"/>
    <w:rsid w:val="002F4BAA"/>
    <w:rsid w:val="002F7722"/>
    <w:rsid w:val="003066FA"/>
    <w:rsid w:val="0031510D"/>
    <w:rsid w:val="003205DB"/>
    <w:rsid w:val="0032089C"/>
    <w:rsid w:val="00321501"/>
    <w:rsid w:val="00324548"/>
    <w:rsid w:val="00324779"/>
    <w:rsid w:val="00325580"/>
    <w:rsid w:val="00330A00"/>
    <w:rsid w:val="00330D40"/>
    <w:rsid w:val="00332E2F"/>
    <w:rsid w:val="00333B01"/>
    <w:rsid w:val="00335A26"/>
    <w:rsid w:val="00343693"/>
    <w:rsid w:val="003462B0"/>
    <w:rsid w:val="00347208"/>
    <w:rsid w:val="00365FF6"/>
    <w:rsid w:val="0037353E"/>
    <w:rsid w:val="0037777C"/>
    <w:rsid w:val="003826D4"/>
    <w:rsid w:val="00390F61"/>
    <w:rsid w:val="00392139"/>
    <w:rsid w:val="00394C53"/>
    <w:rsid w:val="003968BC"/>
    <w:rsid w:val="003A271C"/>
    <w:rsid w:val="003B154C"/>
    <w:rsid w:val="003B2BB1"/>
    <w:rsid w:val="003B2DC7"/>
    <w:rsid w:val="003D3BEA"/>
    <w:rsid w:val="003D50F9"/>
    <w:rsid w:val="003E432B"/>
    <w:rsid w:val="003E4ABD"/>
    <w:rsid w:val="003E5A46"/>
    <w:rsid w:val="003F784E"/>
    <w:rsid w:val="003F786C"/>
    <w:rsid w:val="00400567"/>
    <w:rsid w:val="0041259C"/>
    <w:rsid w:val="00451E85"/>
    <w:rsid w:val="00462AEF"/>
    <w:rsid w:val="004700D8"/>
    <w:rsid w:val="00472BCF"/>
    <w:rsid w:val="00475B86"/>
    <w:rsid w:val="00484187"/>
    <w:rsid w:val="00484EF9"/>
    <w:rsid w:val="004929A9"/>
    <w:rsid w:val="00494D3A"/>
    <w:rsid w:val="004A02CE"/>
    <w:rsid w:val="004A5D86"/>
    <w:rsid w:val="004B0ECF"/>
    <w:rsid w:val="004B54A3"/>
    <w:rsid w:val="004D0DFA"/>
    <w:rsid w:val="004D2E30"/>
    <w:rsid w:val="004F3720"/>
    <w:rsid w:val="005050AE"/>
    <w:rsid w:val="00516575"/>
    <w:rsid w:val="0053083D"/>
    <w:rsid w:val="00530DDB"/>
    <w:rsid w:val="00537713"/>
    <w:rsid w:val="00544A80"/>
    <w:rsid w:val="005502A3"/>
    <w:rsid w:val="005601BC"/>
    <w:rsid w:val="00564921"/>
    <w:rsid w:val="00567CE6"/>
    <w:rsid w:val="00571990"/>
    <w:rsid w:val="005759A7"/>
    <w:rsid w:val="00593B0D"/>
    <w:rsid w:val="00596E04"/>
    <w:rsid w:val="005A0250"/>
    <w:rsid w:val="005B0967"/>
    <w:rsid w:val="005B5857"/>
    <w:rsid w:val="005C30E2"/>
    <w:rsid w:val="005C44C6"/>
    <w:rsid w:val="005E003A"/>
    <w:rsid w:val="005E42EB"/>
    <w:rsid w:val="005E7C5A"/>
    <w:rsid w:val="0061304E"/>
    <w:rsid w:val="0062057D"/>
    <w:rsid w:val="00624C6E"/>
    <w:rsid w:val="006304A1"/>
    <w:rsid w:val="00635F17"/>
    <w:rsid w:val="0063740D"/>
    <w:rsid w:val="006458D8"/>
    <w:rsid w:val="00652CC8"/>
    <w:rsid w:val="00656EBA"/>
    <w:rsid w:val="00661EC6"/>
    <w:rsid w:val="0067649A"/>
    <w:rsid w:val="0068317E"/>
    <w:rsid w:val="006A5605"/>
    <w:rsid w:val="006B3C38"/>
    <w:rsid w:val="006C1689"/>
    <w:rsid w:val="006C1B3A"/>
    <w:rsid w:val="006C2E6D"/>
    <w:rsid w:val="006C62C0"/>
    <w:rsid w:val="006C7CAF"/>
    <w:rsid w:val="006D4656"/>
    <w:rsid w:val="006E2E88"/>
    <w:rsid w:val="006E3282"/>
    <w:rsid w:val="006E7270"/>
    <w:rsid w:val="006F1864"/>
    <w:rsid w:val="006F1C48"/>
    <w:rsid w:val="00703145"/>
    <w:rsid w:val="0072275C"/>
    <w:rsid w:val="00723C53"/>
    <w:rsid w:val="0073185C"/>
    <w:rsid w:val="00742584"/>
    <w:rsid w:val="0075141E"/>
    <w:rsid w:val="00752560"/>
    <w:rsid w:val="00753689"/>
    <w:rsid w:val="00766882"/>
    <w:rsid w:val="00772E29"/>
    <w:rsid w:val="007816B4"/>
    <w:rsid w:val="007933CA"/>
    <w:rsid w:val="007951F0"/>
    <w:rsid w:val="007A196E"/>
    <w:rsid w:val="007A1FD2"/>
    <w:rsid w:val="007A25BE"/>
    <w:rsid w:val="007B32E6"/>
    <w:rsid w:val="007B44DD"/>
    <w:rsid w:val="007C3CE6"/>
    <w:rsid w:val="007C4F42"/>
    <w:rsid w:val="007C4F6E"/>
    <w:rsid w:val="007C6B93"/>
    <w:rsid w:val="007D6674"/>
    <w:rsid w:val="007E4EF9"/>
    <w:rsid w:val="00801B34"/>
    <w:rsid w:val="008028D5"/>
    <w:rsid w:val="00824DB1"/>
    <w:rsid w:val="008257F1"/>
    <w:rsid w:val="00826829"/>
    <w:rsid w:val="00827B28"/>
    <w:rsid w:val="00827E0A"/>
    <w:rsid w:val="008326C0"/>
    <w:rsid w:val="00832F86"/>
    <w:rsid w:val="00834E6E"/>
    <w:rsid w:val="00845113"/>
    <w:rsid w:val="00847C06"/>
    <w:rsid w:val="00861340"/>
    <w:rsid w:val="00866400"/>
    <w:rsid w:val="0086665C"/>
    <w:rsid w:val="00873F7C"/>
    <w:rsid w:val="0087723D"/>
    <w:rsid w:val="008815C0"/>
    <w:rsid w:val="0088499C"/>
    <w:rsid w:val="0089529E"/>
    <w:rsid w:val="008A0B5A"/>
    <w:rsid w:val="008A3C8F"/>
    <w:rsid w:val="008A41D9"/>
    <w:rsid w:val="008A6C28"/>
    <w:rsid w:val="008B56BF"/>
    <w:rsid w:val="008B68ED"/>
    <w:rsid w:val="008C3112"/>
    <w:rsid w:val="008C31B0"/>
    <w:rsid w:val="008C434A"/>
    <w:rsid w:val="008C6912"/>
    <w:rsid w:val="008D289F"/>
    <w:rsid w:val="008D7F00"/>
    <w:rsid w:val="008E0432"/>
    <w:rsid w:val="008F3801"/>
    <w:rsid w:val="008F7EB8"/>
    <w:rsid w:val="00901976"/>
    <w:rsid w:val="00902B75"/>
    <w:rsid w:val="0091520F"/>
    <w:rsid w:val="00921B66"/>
    <w:rsid w:val="00922C68"/>
    <w:rsid w:val="00931E40"/>
    <w:rsid w:val="009441C6"/>
    <w:rsid w:val="00950302"/>
    <w:rsid w:val="009503A0"/>
    <w:rsid w:val="00950A38"/>
    <w:rsid w:val="00955508"/>
    <w:rsid w:val="00957E97"/>
    <w:rsid w:val="00962B64"/>
    <w:rsid w:val="00965322"/>
    <w:rsid w:val="00977721"/>
    <w:rsid w:val="00987A09"/>
    <w:rsid w:val="0099581D"/>
    <w:rsid w:val="0099619E"/>
    <w:rsid w:val="009969D2"/>
    <w:rsid w:val="009A27B1"/>
    <w:rsid w:val="009A72BA"/>
    <w:rsid w:val="009B483F"/>
    <w:rsid w:val="009C2226"/>
    <w:rsid w:val="009C302A"/>
    <w:rsid w:val="009C6BB6"/>
    <w:rsid w:val="009D3781"/>
    <w:rsid w:val="009D57BF"/>
    <w:rsid w:val="009D7251"/>
    <w:rsid w:val="009E0150"/>
    <w:rsid w:val="009E12CD"/>
    <w:rsid w:val="009E5494"/>
    <w:rsid w:val="00A01593"/>
    <w:rsid w:val="00A1217E"/>
    <w:rsid w:val="00A17825"/>
    <w:rsid w:val="00A20012"/>
    <w:rsid w:val="00A21B19"/>
    <w:rsid w:val="00A2395B"/>
    <w:rsid w:val="00A31EBB"/>
    <w:rsid w:val="00A33A27"/>
    <w:rsid w:val="00A35145"/>
    <w:rsid w:val="00A3548C"/>
    <w:rsid w:val="00A53DAD"/>
    <w:rsid w:val="00A5794A"/>
    <w:rsid w:val="00A64681"/>
    <w:rsid w:val="00A756CE"/>
    <w:rsid w:val="00A761B8"/>
    <w:rsid w:val="00A80B78"/>
    <w:rsid w:val="00A8296C"/>
    <w:rsid w:val="00A95154"/>
    <w:rsid w:val="00A955C9"/>
    <w:rsid w:val="00A969F3"/>
    <w:rsid w:val="00AA534D"/>
    <w:rsid w:val="00AA66C2"/>
    <w:rsid w:val="00AA7FD5"/>
    <w:rsid w:val="00AB5D0B"/>
    <w:rsid w:val="00AB6049"/>
    <w:rsid w:val="00AB6C79"/>
    <w:rsid w:val="00AC5076"/>
    <w:rsid w:val="00AC7C94"/>
    <w:rsid w:val="00AD1A79"/>
    <w:rsid w:val="00AE12B4"/>
    <w:rsid w:val="00AE4691"/>
    <w:rsid w:val="00AE7470"/>
    <w:rsid w:val="00AF4503"/>
    <w:rsid w:val="00AF570E"/>
    <w:rsid w:val="00B03D23"/>
    <w:rsid w:val="00B11318"/>
    <w:rsid w:val="00B14A72"/>
    <w:rsid w:val="00B172D9"/>
    <w:rsid w:val="00B20F66"/>
    <w:rsid w:val="00B33BF2"/>
    <w:rsid w:val="00B36462"/>
    <w:rsid w:val="00B373B1"/>
    <w:rsid w:val="00B43F4B"/>
    <w:rsid w:val="00B45BAF"/>
    <w:rsid w:val="00B513D7"/>
    <w:rsid w:val="00B52D13"/>
    <w:rsid w:val="00B545EE"/>
    <w:rsid w:val="00B55AE4"/>
    <w:rsid w:val="00B755B7"/>
    <w:rsid w:val="00B82FBF"/>
    <w:rsid w:val="00B852B0"/>
    <w:rsid w:val="00BA6A94"/>
    <w:rsid w:val="00BB2965"/>
    <w:rsid w:val="00BB5F84"/>
    <w:rsid w:val="00BC60D5"/>
    <w:rsid w:val="00BC7082"/>
    <w:rsid w:val="00BE2D54"/>
    <w:rsid w:val="00C10D70"/>
    <w:rsid w:val="00C16183"/>
    <w:rsid w:val="00C257D7"/>
    <w:rsid w:val="00C3407A"/>
    <w:rsid w:val="00C367B5"/>
    <w:rsid w:val="00C40509"/>
    <w:rsid w:val="00C44853"/>
    <w:rsid w:val="00C6126C"/>
    <w:rsid w:val="00C67657"/>
    <w:rsid w:val="00C6789C"/>
    <w:rsid w:val="00C7601A"/>
    <w:rsid w:val="00C81475"/>
    <w:rsid w:val="00C83C6E"/>
    <w:rsid w:val="00C93BEB"/>
    <w:rsid w:val="00CA1432"/>
    <w:rsid w:val="00CA3E5C"/>
    <w:rsid w:val="00CA44F2"/>
    <w:rsid w:val="00CA4E1E"/>
    <w:rsid w:val="00CB24E7"/>
    <w:rsid w:val="00CC1184"/>
    <w:rsid w:val="00CC2ACA"/>
    <w:rsid w:val="00CD0C8B"/>
    <w:rsid w:val="00CD12A7"/>
    <w:rsid w:val="00CD7D12"/>
    <w:rsid w:val="00CE4707"/>
    <w:rsid w:val="00CE7F30"/>
    <w:rsid w:val="00CF0205"/>
    <w:rsid w:val="00CF70FA"/>
    <w:rsid w:val="00D03AC2"/>
    <w:rsid w:val="00D04C08"/>
    <w:rsid w:val="00D06882"/>
    <w:rsid w:val="00D11F1C"/>
    <w:rsid w:val="00D1459E"/>
    <w:rsid w:val="00D14949"/>
    <w:rsid w:val="00D24955"/>
    <w:rsid w:val="00D265F1"/>
    <w:rsid w:val="00D27BEB"/>
    <w:rsid w:val="00D443B9"/>
    <w:rsid w:val="00D4574B"/>
    <w:rsid w:val="00D45F68"/>
    <w:rsid w:val="00D46325"/>
    <w:rsid w:val="00D5181E"/>
    <w:rsid w:val="00D5709C"/>
    <w:rsid w:val="00D625C4"/>
    <w:rsid w:val="00D638AA"/>
    <w:rsid w:val="00D63EFB"/>
    <w:rsid w:val="00D663DA"/>
    <w:rsid w:val="00D6787F"/>
    <w:rsid w:val="00D70B3F"/>
    <w:rsid w:val="00D721D3"/>
    <w:rsid w:val="00D72826"/>
    <w:rsid w:val="00D73B87"/>
    <w:rsid w:val="00D77E7B"/>
    <w:rsid w:val="00D86D4F"/>
    <w:rsid w:val="00D959BF"/>
    <w:rsid w:val="00DA10D8"/>
    <w:rsid w:val="00DA1A53"/>
    <w:rsid w:val="00DA268F"/>
    <w:rsid w:val="00DA2DC5"/>
    <w:rsid w:val="00DA6902"/>
    <w:rsid w:val="00DA6C87"/>
    <w:rsid w:val="00DB2220"/>
    <w:rsid w:val="00DB53BE"/>
    <w:rsid w:val="00DC0792"/>
    <w:rsid w:val="00DC46AA"/>
    <w:rsid w:val="00DC71DA"/>
    <w:rsid w:val="00DD1DC0"/>
    <w:rsid w:val="00DE18A2"/>
    <w:rsid w:val="00DF0488"/>
    <w:rsid w:val="00DF2315"/>
    <w:rsid w:val="00E02BFE"/>
    <w:rsid w:val="00E1614B"/>
    <w:rsid w:val="00E16508"/>
    <w:rsid w:val="00E2062D"/>
    <w:rsid w:val="00E24D4E"/>
    <w:rsid w:val="00E250CF"/>
    <w:rsid w:val="00E255B6"/>
    <w:rsid w:val="00E27226"/>
    <w:rsid w:val="00E301CB"/>
    <w:rsid w:val="00E31D3D"/>
    <w:rsid w:val="00E35D53"/>
    <w:rsid w:val="00E50975"/>
    <w:rsid w:val="00E5526E"/>
    <w:rsid w:val="00E6759B"/>
    <w:rsid w:val="00E80442"/>
    <w:rsid w:val="00EA658F"/>
    <w:rsid w:val="00EB058F"/>
    <w:rsid w:val="00EB2040"/>
    <w:rsid w:val="00EC1D14"/>
    <w:rsid w:val="00ED5306"/>
    <w:rsid w:val="00EE57A0"/>
    <w:rsid w:val="00EE6504"/>
    <w:rsid w:val="00EE6D81"/>
    <w:rsid w:val="00EF63A2"/>
    <w:rsid w:val="00F036A4"/>
    <w:rsid w:val="00F04970"/>
    <w:rsid w:val="00F10880"/>
    <w:rsid w:val="00F1301B"/>
    <w:rsid w:val="00F162F9"/>
    <w:rsid w:val="00F24DBE"/>
    <w:rsid w:val="00F34B5A"/>
    <w:rsid w:val="00F36937"/>
    <w:rsid w:val="00F52270"/>
    <w:rsid w:val="00F60FF6"/>
    <w:rsid w:val="00F61C45"/>
    <w:rsid w:val="00F66730"/>
    <w:rsid w:val="00F6783B"/>
    <w:rsid w:val="00F75A50"/>
    <w:rsid w:val="00F87D71"/>
    <w:rsid w:val="00F960FE"/>
    <w:rsid w:val="00FA21E7"/>
    <w:rsid w:val="00FB069F"/>
    <w:rsid w:val="00FB3BC6"/>
    <w:rsid w:val="00FE4225"/>
    <w:rsid w:val="00FE70FC"/>
    <w:rsid w:val="00FF01CB"/>
    <w:rsid w:val="00FF410B"/>
    <w:rsid w:val="01586908"/>
    <w:rsid w:val="0382515E"/>
    <w:rsid w:val="07AD2E00"/>
    <w:rsid w:val="0B8A6289"/>
    <w:rsid w:val="0C2E68E0"/>
    <w:rsid w:val="0F2D18D9"/>
    <w:rsid w:val="0F30285E"/>
    <w:rsid w:val="129D78D8"/>
    <w:rsid w:val="15B56B00"/>
    <w:rsid w:val="171A776B"/>
    <w:rsid w:val="21472B4B"/>
    <w:rsid w:val="23F25AFC"/>
    <w:rsid w:val="255A269D"/>
    <w:rsid w:val="2CC2200C"/>
    <w:rsid w:val="2DE066C0"/>
    <w:rsid w:val="31012EA8"/>
    <w:rsid w:val="31206399"/>
    <w:rsid w:val="3960437E"/>
    <w:rsid w:val="3E72127B"/>
    <w:rsid w:val="3EF90FED"/>
    <w:rsid w:val="3F560152"/>
    <w:rsid w:val="3F677574"/>
    <w:rsid w:val="3F6B0327"/>
    <w:rsid w:val="42DA1367"/>
    <w:rsid w:val="4414649F"/>
    <w:rsid w:val="449D6F84"/>
    <w:rsid w:val="4DE344A1"/>
    <w:rsid w:val="518F5492"/>
    <w:rsid w:val="5A030385"/>
    <w:rsid w:val="5EF7174F"/>
    <w:rsid w:val="5F192E2B"/>
    <w:rsid w:val="6D25542C"/>
    <w:rsid w:val="70CE3790"/>
    <w:rsid w:val="718E3959"/>
    <w:rsid w:val="73E737F5"/>
    <w:rsid w:val="793345BB"/>
    <w:rsid w:val="7C252A8E"/>
    <w:rsid w:val="7C5F56C8"/>
    <w:rsid w:val="7F355873"/>
    <w:rsid w:val="7F9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316E3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16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0316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316E3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316E3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031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FB3E1-6F71-4424-BCAA-E3CD20E4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1441</Words>
  <Characters>8219</Characters>
  <Application>Microsoft Office Word</Application>
  <DocSecurity>0</DocSecurity>
  <Lines>68</Lines>
  <Paragraphs>19</Paragraphs>
  <ScaleCrop>false</ScaleCrop>
  <Company>Microsoft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梅州市人民政府专用版</cp:lastModifiedBy>
  <cp:revision>388</cp:revision>
  <cp:lastPrinted>2018-02-07T02:07:00Z</cp:lastPrinted>
  <dcterms:created xsi:type="dcterms:W3CDTF">2016-07-06T02:35:00Z</dcterms:created>
  <dcterms:modified xsi:type="dcterms:W3CDTF">2018-04-13T02:06:00Z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