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50" w:rsidRDefault="008A7850">
      <w:pPr>
        <w:jc w:val="center"/>
        <w:rPr>
          <w:rFonts w:ascii="方正小标宋简体" w:eastAsia="方正小标宋简体" w:hAnsi="方正小标宋简体" w:cs="方正小标宋简体"/>
          <w:sz w:val="84"/>
          <w:szCs w:val="84"/>
        </w:rPr>
      </w:pPr>
    </w:p>
    <w:p w:rsidR="008A7850" w:rsidRDefault="008A7850" w:rsidP="00937BDE">
      <w:pPr>
        <w:rPr>
          <w:rFonts w:ascii="方正小标宋简体" w:eastAsia="方正小标宋简体" w:hAnsi="方正小标宋简体" w:cs="方正小标宋简体"/>
          <w:sz w:val="84"/>
          <w:szCs w:val="84"/>
        </w:rPr>
      </w:pPr>
    </w:p>
    <w:p w:rsidR="008A7850" w:rsidRPr="00937BDE" w:rsidRDefault="008A7850" w:rsidP="00937BDE">
      <w:pPr>
        <w:rPr>
          <w:rFonts w:ascii="宋体"/>
          <w:b/>
          <w:bCs/>
          <w:sz w:val="44"/>
          <w:szCs w:val="44"/>
        </w:rPr>
      </w:pPr>
      <w:r w:rsidRPr="00937BDE">
        <w:rPr>
          <w:rFonts w:ascii="宋体" w:hAnsi="宋体" w:cs="宋体"/>
          <w:b/>
          <w:bCs/>
          <w:sz w:val="44"/>
          <w:szCs w:val="44"/>
        </w:rPr>
        <w:t>2018</w:t>
      </w:r>
      <w:r w:rsidRPr="00937BDE">
        <w:rPr>
          <w:rFonts w:ascii="宋体" w:hAnsi="宋体" w:cs="宋体" w:hint="eastAsia"/>
          <w:b/>
          <w:bCs/>
          <w:sz w:val="44"/>
          <w:szCs w:val="44"/>
        </w:rPr>
        <w:t>年大埔县委干部招待所部门预算公开</w:t>
      </w:r>
    </w:p>
    <w:p w:rsidR="008A7850" w:rsidRPr="00B8477C" w:rsidRDefault="008A7850" w:rsidP="00BC001C">
      <w:pPr>
        <w:jc w:val="center"/>
        <w:rPr>
          <w:rFonts w:ascii="宋体"/>
          <w:b/>
          <w:bCs/>
          <w:sz w:val="44"/>
          <w:szCs w:val="44"/>
        </w:rPr>
      </w:pPr>
    </w:p>
    <w:p w:rsidR="008A7850" w:rsidRDefault="008A7850">
      <w:pPr>
        <w:jc w:val="center"/>
        <w:rPr>
          <w:rFonts w:ascii="方正小标宋简体" w:eastAsia="方正小标宋简体" w:hAnsi="方正小标宋简体" w:cs="方正小标宋简体"/>
          <w:sz w:val="84"/>
          <w:szCs w:val="84"/>
        </w:rPr>
      </w:pPr>
    </w:p>
    <w:p w:rsidR="008A7850" w:rsidRPr="00BB7F62" w:rsidRDefault="008A7850" w:rsidP="00BB7F62">
      <w:pPr>
        <w:jc w:val="center"/>
        <w:rPr>
          <w:rFonts w:ascii="黑体" w:eastAsia="黑体" w:hAnsi="黑体" w:cs="黑体"/>
          <w:sz w:val="44"/>
          <w:szCs w:val="44"/>
        </w:rPr>
      </w:pPr>
      <w:r>
        <w:rPr>
          <w:rFonts w:ascii="方正小标宋简体" w:eastAsia="方正小标宋简体" w:hAnsi="方正小标宋简体" w:cs="方正小标宋简体"/>
          <w:sz w:val="84"/>
          <w:szCs w:val="84"/>
        </w:rPr>
        <w:br w:type="page"/>
      </w: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8A7850" w:rsidRDefault="008A7850">
      <w:pPr>
        <w:jc w:val="center"/>
        <w:rPr>
          <w:rFonts w:ascii="黑体" w:eastAsia="黑体" w:hAnsi="黑体" w:cs="黑体"/>
          <w:sz w:val="44"/>
          <w:szCs w:val="44"/>
        </w:rPr>
      </w:pPr>
    </w:p>
    <w:p w:rsidR="008A7850" w:rsidRDefault="008A7850" w:rsidP="00813368">
      <w:pPr>
        <w:ind w:firstLineChars="200" w:firstLine="31680"/>
        <w:rPr>
          <w:rFonts w:ascii="黑体" w:eastAsia="黑体" w:hAnsi="黑体" w:cs="黑体"/>
          <w:sz w:val="32"/>
          <w:szCs w:val="32"/>
        </w:rPr>
      </w:pPr>
      <w:r>
        <w:rPr>
          <w:rFonts w:ascii="黑体" w:eastAsia="黑体" w:hAnsi="黑体" w:cs="黑体" w:hint="eastAsia"/>
          <w:sz w:val="32"/>
          <w:szCs w:val="32"/>
        </w:rPr>
        <w:t>第一部分</w:t>
      </w:r>
      <w:r w:rsidRPr="00BC001C">
        <w:rPr>
          <w:rFonts w:ascii="宋体" w:hAnsi="宋体" w:cs="黑体"/>
          <w:sz w:val="32"/>
          <w:szCs w:val="32"/>
        </w:rPr>
        <w:t xml:space="preserve">  </w:t>
      </w:r>
      <w:r w:rsidRPr="00BC001C">
        <w:rPr>
          <w:rFonts w:ascii="宋体" w:hAnsi="宋体" w:cs="黑体"/>
          <w:b/>
          <w:sz w:val="32"/>
          <w:szCs w:val="32"/>
        </w:rPr>
        <w:t>2018</w:t>
      </w:r>
      <w:r w:rsidRPr="00BC001C">
        <w:rPr>
          <w:rFonts w:ascii="宋体" w:hAnsi="宋体" w:hint="eastAsia"/>
          <w:b/>
          <w:sz w:val="32"/>
          <w:szCs w:val="32"/>
        </w:rPr>
        <w:t>大埔县委干部招待所概况</w:t>
      </w:r>
    </w:p>
    <w:p w:rsidR="008A7850" w:rsidRDefault="008A7850" w:rsidP="00813368">
      <w:pPr>
        <w:numPr>
          <w:ilvl w:val="0"/>
          <w:numId w:val="1"/>
        </w:num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A7850" w:rsidRDefault="008A7850" w:rsidP="00813368">
      <w:pPr>
        <w:numPr>
          <w:ilvl w:val="0"/>
          <w:numId w:val="1"/>
        </w:num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A7850" w:rsidRDefault="008A7850" w:rsidP="00813368">
      <w:pPr>
        <w:ind w:firstLineChars="200" w:firstLine="3168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2018</w:t>
      </w:r>
      <w:r>
        <w:rPr>
          <w:rFonts w:ascii="黑体" w:eastAsia="黑体" w:hAnsi="黑体" w:cs="黑体" w:hint="eastAsia"/>
          <w:sz w:val="32"/>
          <w:szCs w:val="32"/>
        </w:rPr>
        <w:t>年部门预算表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A7850" w:rsidRDefault="008A785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A7850" w:rsidRDefault="008A7850" w:rsidP="00813368">
      <w:pPr>
        <w:ind w:firstLineChars="200" w:firstLine="3168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2018</w:t>
      </w:r>
      <w:r>
        <w:rPr>
          <w:rFonts w:ascii="黑体" w:eastAsia="黑体" w:hAnsi="黑体" w:cs="黑体" w:hint="eastAsia"/>
          <w:sz w:val="32"/>
          <w:szCs w:val="32"/>
        </w:rPr>
        <w:t>年部门预算情况说明</w:t>
      </w:r>
    </w:p>
    <w:p w:rsidR="008A7850" w:rsidRDefault="008A7850" w:rsidP="00813368">
      <w:pPr>
        <w:ind w:firstLineChars="200" w:firstLine="31680"/>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8A7850" w:rsidRPr="00BC001C" w:rsidRDefault="008A7850">
      <w:pPr>
        <w:jc w:val="center"/>
        <w:rPr>
          <w:rFonts w:ascii="方正小标宋简体" w:eastAsia="方正小标宋简体" w:hAnsi="方正小标宋简体" w:cs="方正小标宋简体"/>
          <w:sz w:val="44"/>
          <w:szCs w:val="44"/>
        </w:rPr>
      </w:pPr>
      <w:r w:rsidRPr="00BC001C">
        <w:rPr>
          <w:rFonts w:ascii="方正小标宋简体" w:eastAsia="方正小标宋简体" w:hAnsi="方正小标宋简体" w:cs="方正小标宋简体" w:hint="eastAsia"/>
          <w:sz w:val="44"/>
          <w:szCs w:val="44"/>
        </w:rPr>
        <w:t>第一部分</w:t>
      </w:r>
      <w:r w:rsidRPr="00BC001C">
        <w:rPr>
          <w:rFonts w:ascii="方正小标宋简体" w:eastAsia="方正小标宋简体" w:hAnsi="方正小标宋简体" w:cs="方正小标宋简体"/>
          <w:sz w:val="44"/>
          <w:szCs w:val="44"/>
        </w:rPr>
        <w:t xml:space="preserve"> </w:t>
      </w:r>
      <w:r w:rsidRPr="00BC001C">
        <w:rPr>
          <w:rFonts w:ascii="宋体" w:hAnsi="宋体" w:cs="黑体"/>
          <w:sz w:val="44"/>
          <w:szCs w:val="44"/>
        </w:rPr>
        <w:t xml:space="preserve"> </w:t>
      </w:r>
      <w:r w:rsidRPr="00BC001C">
        <w:rPr>
          <w:rFonts w:ascii="宋体" w:hAnsi="宋体" w:cs="黑体"/>
          <w:b/>
          <w:sz w:val="44"/>
          <w:szCs w:val="44"/>
        </w:rPr>
        <w:t>2018</w:t>
      </w:r>
      <w:r w:rsidRPr="00BC001C">
        <w:rPr>
          <w:rFonts w:ascii="宋体" w:hAnsi="宋体" w:hint="eastAsia"/>
          <w:b/>
          <w:sz w:val="44"/>
          <w:szCs w:val="44"/>
        </w:rPr>
        <w:t>大埔县委干部招待所概况</w:t>
      </w:r>
    </w:p>
    <w:p w:rsidR="008A7850" w:rsidRDefault="008A7850">
      <w:pPr>
        <w:rPr>
          <w:rFonts w:ascii="黑体" w:eastAsia="黑体" w:hAnsi="黑体" w:cs="黑体"/>
          <w:sz w:val="44"/>
          <w:szCs w:val="44"/>
        </w:rPr>
      </w:pPr>
    </w:p>
    <w:p w:rsidR="008A7850" w:rsidRDefault="008A7850">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8A7850" w:rsidRPr="00BC001C" w:rsidRDefault="008A7850" w:rsidP="00813368">
      <w:pPr>
        <w:ind w:firstLineChars="196" w:firstLine="31680"/>
        <w:rPr>
          <w:rFonts w:ascii="宋体" w:cs="Arial"/>
          <w:color w:val="333333"/>
          <w:kern w:val="0"/>
          <w:sz w:val="32"/>
          <w:szCs w:val="32"/>
        </w:rPr>
      </w:pPr>
      <w:r w:rsidRPr="00BC001C">
        <w:rPr>
          <w:rFonts w:ascii="宋体" w:hAnsi="宋体" w:hint="eastAsia"/>
          <w:color w:val="000000"/>
          <w:sz w:val="32"/>
          <w:szCs w:val="32"/>
        </w:rPr>
        <w:t>大埔县委干部招待所是主管全县内部接待工作的职能部门。主要职责：</w:t>
      </w:r>
      <w:r w:rsidRPr="00BC001C">
        <w:rPr>
          <w:rFonts w:ascii="宋体" w:hAnsi="宋体" w:hint="eastAsia"/>
          <w:sz w:val="32"/>
          <w:szCs w:val="32"/>
        </w:rPr>
        <w:t>负责接待干部、华侨、港澳台同胞等。</w:t>
      </w:r>
    </w:p>
    <w:p w:rsidR="008A7850" w:rsidRPr="00BC001C" w:rsidRDefault="008A7850">
      <w:pPr>
        <w:ind w:firstLine="640"/>
        <w:rPr>
          <w:rFonts w:ascii="仿宋_GB2312" w:eastAsia="仿宋_GB2312" w:hAnsi="仿宋_GB2312" w:cs="仿宋_GB2312"/>
          <w:sz w:val="32"/>
          <w:szCs w:val="32"/>
        </w:rPr>
      </w:pPr>
    </w:p>
    <w:p w:rsidR="008A7850" w:rsidRDefault="008A7850">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8A7850" w:rsidRPr="00BC001C" w:rsidRDefault="008A7850" w:rsidP="00813368">
      <w:pPr>
        <w:spacing w:line="288" w:lineRule="auto"/>
        <w:ind w:firstLineChars="200" w:firstLine="31680"/>
        <w:rPr>
          <w:rFonts w:ascii="宋体"/>
          <w:sz w:val="32"/>
          <w:szCs w:val="32"/>
        </w:rPr>
      </w:pPr>
      <w:r>
        <w:rPr>
          <w:rFonts w:ascii="宋体" w:hAnsi="宋体" w:hint="eastAsia"/>
          <w:color w:val="000000"/>
          <w:sz w:val="32"/>
          <w:szCs w:val="32"/>
        </w:rPr>
        <w:t>（一）</w:t>
      </w:r>
      <w:r w:rsidRPr="00BC001C">
        <w:rPr>
          <w:rFonts w:ascii="宋体" w:hAnsi="宋体" w:hint="eastAsia"/>
          <w:color w:val="000000"/>
          <w:sz w:val="32"/>
          <w:szCs w:val="32"/>
        </w:rPr>
        <w:t>大埔县委干部招待</w:t>
      </w:r>
      <w:r>
        <w:rPr>
          <w:rFonts w:ascii="宋体" w:hAnsi="宋体" w:hint="eastAsia"/>
          <w:color w:val="000000"/>
          <w:sz w:val="32"/>
          <w:szCs w:val="32"/>
        </w:rPr>
        <w:t>所的部门预</w:t>
      </w:r>
      <w:r w:rsidRPr="00BC001C">
        <w:rPr>
          <w:rFonts w:ascii="宋体" w:hAnsi="宋体" w:hint="eastAsia"/>
          <w:color w:val="000000"/>
          <w:sz w:val="32"/>
          <w:szCs w:val="32"/>
        </w:rPr>
        <w:t>算由</w:t>
      </w:r>
      <w:r w:rsidRPr="00BC001C">
        <w:rPr>
          <w:rFonts w:ascii="宋体" w:hAnsi="宋体"/>
          <w:color w:val="000000"/>
          <w:sz w:val="32"/>
          <w:szCs w:val="32"/>
        </w:rPr>
        <w:t>1</w:t>
      </w:r>
      <w:r w:rsidRPr="00BC001C">
        <w:rPr>
          <w:rFonts w:ascii="宋体" w:hAnsi="宋体" w:hint="eastAsia"/>
          <w:color w:val="000000"/>
          <w:sz w:val="32"/>
          <w:szCs w:val="32"/>
        </w:rPr>
        <w:t>个预算单位构成，</w:t>
      </w:r>
      <w:r>
        <w:rPr>
          <w:rFonts w:ascii="宋体" w:hAnsi="宋体" w:hint="eastAsia"/>
          <w:sz w:val="32"/>
          <w:szCs w:val="32"/>
        </w:rPr>
        <w:t>本部门没有下属单位，部门预算为本级预算。</w:t>
      </w:r>
    </w:p>
    <w:p w:rsidR="008A7850" w:rsidRPr="000E34E2" w:rsidRDefault="008A7850" w:rsidP="000E34E2">
      <w:pPr>
        <w:ind w:firstLine="660"/>
        <w:rPr>
          <w:rFonts w:ascii="宋体"/>
          <w:color w:val="000000"/>
          <w:sz w:val="32"/>
          <w:szCs w:val="32"/>
        </w:rPr>
      </w:pPr>
      <w:r>
        <w:rPr>
          <w:rFonts w:ascii="宋体" w:hAnsi="宋体" w:hint="eastAsia"/>
          <w:color w:val="000000"/>
          <w:sz w:val="32"/>
          <w:szCs w:val="32"/>
        </w:rPr>
        <w:t>（二）</w:t>
      </w:r>
      <w:r w:rsidRPr="00BC001C">
        <w:rPr>
          <w:rFonts w:ascii="宋体" w:hAnsi="宋体" w:hint="eastAsia"/>
          <w:color w:val="000000"/>
          <w:sz w:val="32"/>
          <w:szCs w:val="32"/>
        </w:rPr>
        <w:t>大埔县委干部招待</w:t>
      </w:r>
      <w:r>
        <w:rPr>
          <w:rFonts w:ascii="宋体" w:hAnsi="宋体" w:hint="eastAsia"/>
          <w:color w:val="000000"/>
          <w:sz w:val="32"/>
          <w:szCs w:val="32"/>
        </w:rPr>
        <w:t>所内设机构、人员构成情况：</w:t>
      </w:r>
      <w:r w:rsidRPr="000E34E2">
        <w:rPr>
          <w:rFonts w:ascii="宋体" w:hAnsi="宋体" w:hint="eastAsia"/>
          <w:color w:val="000000"/>
          <w:sz w:val="32"/>
          <w:szCs w:val="32"/>
        </w:rPr>
        <w:t>本部门内设客房部、餐厅部、餐饮部</w:t>
      </w:r>
      <w:r>
        <w:rPr>
          <w:rFonts w:ascii="宋体" w:hAnsi="宋体" w:hint="eastAsia"/>
          <w:color w:val="000000"/>
          <w:sz w:val="32"/>
          <w:szCs w:val="32"/>
        </w:rPr>
        <w:t>，办公室四个部门。</w:t>
      </w:r>
    </w:p>
    <w:p w:rsidR="008A7850" w:rsidRPr="00BC001C" w:rsidRDefault="008A7850" w:rsidP="00813368">
      <w:pPr>
        <w:spacing w:line="288" w:lineRule="auto"/>
        <w:ind w:firstLineChars="200" w:firstLine="31680"/>
        <w:rPr>
          <w:rFonts w:ascii="宋体"/>
          <w:sz w:val="32"/>
          <w:szCs w:val="32"/>
        </w:rPr>
      </w:pPr>
      <w:r>
        <w:rPr>
          <w:rFonts w:ascii="宋体" w:hAnsi="宋体" w:hint="eastAsia"/>
          <w:color w:val="000000"/>
          <w:sz w:val="32"/>
          <w:szCs w:val="32"/>
        </w:rPr>
        <w:t>人员构成：</w:t>
      </w:r>
      <w:r w:rsidRPr="00BC001C">
        <w:rPr>
          <w:rFonts w:ascii="宋体" w:hAnsi="宋体" w:hint="eastAsia"/>
          <w:color w:val="000000"/>
          <w:sz w:val="32"/>
          <w:szCs w:val="32"/>
        </w:rPr>
        <w:t>事业定编人数</w:t>
      </w:r>
      <w:r>
        <w:rPr>
          <w:rFonts w:ascii="宋体" w:hAnsi="宋体" w:hint="eastAsia"/>
          <w:color w:val="000000"/>
          <w:sz w:val="32"/>
          <w:szCs w:val="32"/>
        </w:rPr>
        <w:t>为</w:t>
      </w:r>
      <w:r w:rsidRPr="00BC001C">
        <w:rPr>
          <w:rFonts w:ascii="宋体" w:hAnsi="宋体"/>
          <w:color w:val="000000"/>
          <w:sz w:val="32"/>
          <w:szCs w:val="32"/>
        </w:rPr>
        <w:t>38</w:t>
      </w:r>
      <w:r w:rsidRPr="00BC001C">
        <w:rPr>
          <w:rFonts w:ascii="宋体" w:hAnsi="宋体" w:hint="eastAsia"/>
          <w:color w:val="000000"/>
          <w:sz w:val="32"/>
          <w:szCs w:val="32"/>
        </w:rPr>
        <w:t>人。</w:t>
      </w:r>
      <w:r>
        <w:rPr>
          <w:rFonts w:ascii="宋体" w:hAnsi="宋体" w:hint="eastAsia"/>
          <w:color w:val="000000"/>
          <w:sz w:val="32"/>
          <w:szCs w:val="32"/>
        </w:rPr>
        <w:t>正式在职</w:t>
      </w:r>
      <w:r>
        <w:rPr>
          <w:rFonts w:ascii="宋体" w:hAnsi="宋体"/>
          <w:color w:val="000000"/>
          <w:sz w:val="32"/>
          <w:szCs w:val="32"/>
        </w:rPr>
        <w:t>16</w:t>
      </w:r>
      <w:r w:rsidRPr="00BC001C">
        <w:rPr>
          <w:rFonts w:ascii="宋体" w:hAnsi="宋体" w:hint="eastAsia"/>
          <w:color w:val="000000"/>
          <w:sz w:val="32"/>
          <w:szCs w:val="32"/>
        </w:rPr>
        <w:t>人，退休人员</w:t>
      </w:r>
      <w:r w:rsidRPr="00BC001C">
        <w:rPr>
          <w:rFonts w:ascii="宋体" w:hAnsi="宋体"/>
          <w:color w:val="000000"/>
          <w:sz w:val="32"/>
          <w:szCs w:val="32"/>
        </w:rPr>
        <w:t>5</w:t>
      </w:r>
      <w:r w:rsidRPr="00BC001C">
        <w:rPr>
          <w:rFonts w:ascii="宋体" w:hAnsi="宋体" w:hint="eastAsia"/>
          <w:color w:val="000000"/>
          <w:sz w:val="32"/>
          <w:szCs w:val="32"/>
        </w:rPr>
        <w:t>人，临时工</w:t>
      </w:r>
      <w:r w:rsidRPr="00BC001C">
        <w:rPr>
          <w:rFonts w:ascii="宋体" w:hAnsi="宋体"/>
          <w:color w:val="000000"/>
          <w:sz w:val="32"/>
          <w:szCs w:val="32"/>
        </w:rPr>
        <w:t xml:space="preserve"> 25</w:t>
      </w:r>
      <w:r w:rsidRPr="00BC001C">
        <w:rPr>
          <w:rFonts w:ascii="宋体" w:hAnsi="宋体" w:hint="eastAsia"/>
          <w:color w:val="000000"/>
          <w:sz w:val="32"/>
          <w:szCs w:val="32"/>
        </w:rPr>
        <w:t>人。</w:t>
      </w:r>
    </w:p>
    <w:p w:rsidR="008A7850" w:rsidRDefault="008A7850" w:rsidP="00BC001C">
      <w:pPr>
        <w:rPr>
          <w:rFonts w:ascii="方正小标宋简体" w:eastAsia="方正小标宋简体" w:hAnsi="方正小标宋简体" w:cs="方正小标宋简体"/>
          <w:sz w:val="44"/>
          <w:szCs w:val="44"/>
        </w:rPr>
      </w:pPr>
    </w:p>
    <w:p w:rsidR="008A7850" w:rsidRDefault="008A7850" w:rsidP="00BC001C">
      <w:pPr>
        <w:rPr>
          <w:rFonts w:ascii="方正小标宋简体" w:eastAsia="方正小标宋简体" w:hAnsi="方正小标宋简体" w:cs="方正小标宋简体"/>
          <w:sz w:val="44"/>
          <w:szCs w:val="44"/>
        </w:rPr>
      </w:pPr>
    </w:p>
    <w:p w:rsidR="008A7850" w:rsidRDefault="008A7850" w:rsidP="00BC001C">
      <w:pPr>
        <w:rPr>
          <w:rFonts w:ascii="方正小标宋简体" w:eastAsia="方正小标宋简体" w:hAnsi="方正小标宋简体" w:cs="方正小标宋简体"/>
          <w:sz w:val="44"/>
          <w:szCs w:val="44"/>
        </w:rPr>
      </w:pPr>
    </w:p>
    <w:p w:rsidR="008A7850" w:rsidRDefault="008A7850" w:rsidP="00BC001C">
      <w:pPr>
        <w:rPr>
          <w:rFonts w:ascii="方正小标宋简体" w:eastAsia="方正小标宋简体" w:hAnsi="方正小标宋简体" w:cs="方正小标宋简体"/>
          <w:sz w:val="44"/>
          <w:szCs w:val="44"/>
        </w:rPr>
      </w:pPr>
    </w:p>
    <w:p w:rsidR="008A7850" w:rsidRDefault="008A7850" w:rsidP="00BC001C">
      <w:pPr>
        <w:rPr>
          <w:rFonts w:ascii="方正小标宋简体" w:eastAsia="方正小标宋简体" w:hAnsi="方正小标宋简体" w:cs="方正小标宋简体"/>
          <w:sz w:val="44"/>
          <w:szCs w:val="44"/>
        </w:rPr>
      </w:pPr>
    </w:p>
    <w:p w:rsidR="008A7850" w:rsidRDefault="008A7850" w:rsidP="00BC001C">
      <w:pPr>
        <w:rPr>
          <w:rFonts w:ascii="方正小标宋简体" w:eastAsia="方正小标宋简体" w:hAnsi="方正小标宋简体" w:cs="方正小标宋简体"/>
          <w:sz w:val="44"/>
          <w:szCs w:val="44"/>
        </w:rPr>
      </w:pPr>
    </w:p>
    <w:p w:rsidR="008A7850" w:rsidRDefault="008A7850" w:rsidP="00937BD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年部门预算表</w:t>
      </w:r>
    </w:p>
    <w:p w:rsidR="008A7850" w:rsidRDefault="008A7850">
      <w:pPr>
        <w:rPr>
          <w:rFonts w:ascii="楷体_GB2312" w:eastAsia="楷体_GB2312" w:hAnsi="楷体_GB2312" w:cs="楷体_GB2312"/>
          <w:sz w:val="32"/>
          <w:szCs w:val="32"/>
        </w:rPr>
      </w:pPr>
    </w:p>
    <w:tbl>
      <w:tblPr>
        <w:tblW w:w="8262" w:type="dxa"/>
        <w:tblInd w:w="93" w:type="dxa"/>
        <w:tblLook w:val="00A0"/>
      </w:tblPr>
      <w:tblGrid>
        <w:gridCol w:w="2997"/>
        <w:gridCol w:w="1347"/>
        <w:gridCol w:w="2571"/>
        <w:gridCol w:w="1347"/>
      </w:tblGrid>
      <w:tr w:rsidR="008A7850" w:rsidRPr="007C3175" w:rsidTr="0024119B">
        <w:trPr>
          <w:trHeight w:val="422"/>
        </w:trPr>
        <w:tc>
          <w:tcPr>
            <w:tcW w:w="0" w:type="auto"/>
            <w:tcBorders>
              <w:top w:val="nil"/>
              <w:left w:val="nil"/>
              <w:bottom w:val="nil"/>
              <w:right w:val="nil"/>
            </w:tcBorders>
            <w:noWrap/>
            <w:vAlign w:val="center"/>
          </w:tcPr>
          <w:p w:rsidR="008A7850" w:rsidRPr="001A6815" w:rsidRDefault="008A7850" w:rsidP="001A6815">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8A7850" w:rsidRPr="001A6815" w:rsidRDefault="008A7850" w:rsidP="001A6815">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8A7850" w:rsidRPr="001A6815" w:rsidRDefault="008A7850" w:rsidP="001A6815">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8A7850" w:rsidRPr="001A6815" w:rsidRDefault="008A7850" w:rsidP="001A6815">
            <w:pPr>
              <w:widowControl/>
              <w:jc w:val="right"/>
              <w:rPr>
                <w:rFonts w:ascii="宋体" w:cs="Arial"/>
                <w:color w:val="000000"/>
                <w:kern w:val="0"/>
                <w:sz w:val="20"/>
                <w:szCs w:val="20"/>
              </w:rPr>
            </w:pPr>
            <w:r w:rsidRPr="001A6815">
              <w:rPr>
                <w:rFonts w:ascii="宋体" w:hAnsi="宋体" w:cs="Arial" w:hint="eastAsia"/>
                <w:color w:val="000000"/>
                <w:kern w:val="0"/>
                <w:sz w:val="20"/>
                <w:szCs w:val="20"/>
              </w:rPr>
              <w:t>表</w:t>
            </w:r>
            <w:r w:rsidRPr="001A6815">
              <w:rPr>
                <w:rFonts w:ascii="宋体" w:hAnsi="宋体" w:cs="Arial"/>
                <w:color w:val="000000"/>
                <w:kern w:val="0"/>
                <w:sz w:val="20"/>
                <w:szCs w:val="20"/>
              </w:rPr>
              <w:t>1</w:t>
            </w:r>
          </w:p>
        </w:tc>
      </w:tr>
      <w:tr w:rsidR="008A7850" w:rsidRPr="007C3175" w:rsidTr="0024119B">
        <w:trPr>
          <w:trHeight w:val="523"/>
        </w:trPr>
        <w:tc>
          <w:tcPr>
            <w:tcW w:w="0" w:type="auto"/>
            <w:gridSpan w:val="4"/>
            <w:tcBorders>
              <w:top w:val="nil"/>
              <w:left w:val="nil"/>
              <w:bottom w:val="nil"/>
              <w:right w:val="nil"/>
            </w:tcBorders>
            <w:noWrap/>
            <w:vAlign w:val="center"/>
          </w:tcPr>
          <w:p w:rsidR="008A7850" w:rsidRPr="001A6815" w:rsidRDefault="008A7850" w:rsidP="001A6815">
            <w:pPr>
              <w:widowControl/>
              <w:jc w:val="center"/>
              <w:rPr>
                <w:rFonts w:ascii="宋体" w:cs="Arial"/>
                <w:b/>
                <w:bCs/>
                <w:color w:val="000000"/>
                <w:kern w:val="0"/>
                <w:sz w:val="28"/>
                <w:szCs w:val="28"/>
              </w:rPr>
            </w:pPr>
            <w:r w:rsidRPr="001A6815">
              <w:rPr>
                <w:rFonts w:ascii="宋体" w:hAnsi="宋体" w:cs="Arial" w:hint="eastAsia"/>
                <w:b/>
                <w:bCs/>
                <w:color w:val="000000"/>
                <w:kern w:val="0"/>
                <w:sz w:val="28"/>
                <w:szCs w:val="28"/>
              </w:rPr>
              <w:t>收支总体情况表</w:t>
            </w:r>
          </w:p>
        </w:tc>
      </w:tr>
      <w:tr w:rsidR="008A7850" w:rsidRPr="007C3175" w:rsidTr="0024119B">
        <w:trPr>
          <w:trHeight w:val="422"/>
        </w:trPr>
        <w:tc>
          <w:tcPr>
            <w:tcW w:w="0" w:type="auto"/>
            <w:gridSpan w:val="3"/>
            <w:tcBorders>
              <w:top w:val="nil"/>
              <w:left w:val="nil"/>
              <w:bottom w:val="nil"/>
              <w:right w:val="nil"/>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0" w:type="auto"/>
            <w:tcBorders>
              <w:top w:val="nil"/>
              <w:left w:val="nil"/>
              <w:bottom w:val="nil"/>
              <w:right w:val="nil"/>
            </w:tcBorders>
            <w:noWrap/>
            <w:vAlign w:val="center"/>
          </w:tcPr>
          <w:p w:rsidR="008A7850" w:rsidRPr="001A6815" w:rsidRDefault="008A7850" w:rsidP="001A6815">
            <w:pPr>
              <w:widowControl/>
              <w:jc w:val="right"/>
              <w:rPr>
                <w:rFonts w:ascii="宋体" w:cs="Arial"/>
                <w:color w:val="000000"/>
                <w:kern w:val="0"/>
                <w:sz w:val="20"/>
                <w:szCs w:val="20"/>
              </w:rPr>
            </w:pPr>
            <w:r w:rsidRPr="001A6815">
              <w:rPr>
                <w:rFonts w:ascii="宋体" w:hAnsi="宋体" w:cs="Arial" w:hint="eastAsia"/>
                <w:color w:val="000000"/>
                <w:kern w:val="0"/>
                <w:sz w:val="20"/>
                <w:szCs w:val="20"/>
              </w:rPr>
              <w:t>单位：万元</w:t>
            </w:r>
          </w:p>
        </w:tc>
      </w:tr>
      <w:tr w:rsidR="008A7850" w:rsidRPr="007C3175" w:rsidTr="0024119B">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8A7850" w:rsidRPr="001A6815" w:rsidRDefault="008A7850"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收</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8A7850" w:rsidRPr="001A6815" w:rsidRDefault="008A7850"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支</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出</w:t>
            </w:r>
          </w:p>
        </w:tc>
      </w:tr>
      <w:tr w:rsidR="008A7850" w:rsidRPr="007C3175" w:rsidTr="0024119B">
        <w:trPr>
          <w:trHeight w:val="422"/>
        </w:trPr>
        <w:tc>
          <w:tcPr>
            <w:tcW w:w="0" w:type="auto"/>
            <w:tcBorders>
              <w:top w:val="nil"/>
              <w:left w:val="single" w:sz="4" w:space="0" w:color="auto"/>
              <w:bottom w:val="nil"/>
              <w:right w:val="single" w:sz="4" w:space="0" w:color="auto"/>
            </w:tcBorders>
            <w:noWrap/>
            <w:vAlign w:val="center"/>
          </w:tcPr>
          <w:p w:rsidR="008A7850" w:rsidRPr="001A6815" w:rsidRDefault="008A7850"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项</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目</w:t>
            </w:r>
          </w:p>
        </w:tc>
        <w:tc>
          <w:tcPr>
            <w:tcW w:w="0" w:type="auto"/>
            <w:tcBorders>
              <w:top w:val="nil"/>
              <w:left w:val="nil"/>
              <w:bottom w:val="nil"/>
              <w:right w:val="single" w:sz="4" w:space="0" w:color="auto"/>
            </w:tcBorders>
            <w:noWrap/>
            <w:vAlign w:val="center"/>
          </w:tcPr>
          <w:p w:rsidR="008A7850" w:rsidRPr="001A6815" w:rsidRDefault="008A7850" w:rsidP="001A6815">
            <w:pPr>
              <w:widowControl/>
              <w:jc w:val="center"/>
              <w:rPr>
                <w:rFonts w:ascii="宋体" w:cs="Arial"/>
                <w:color w:val="000000"/>
                <w:kern w:val="0"/>
                <w:sz w:val="20"/>
                <w:szCs w:val="20"/>
              </w:rPr>
            </w:pPr>
            <w:r>
              <w:rPr>
                <w:rFonts w:ascii="宋体" w:hAnsi="宋体" w:cs="Arial"/>
                <w:color w:val="000000"/>
                <w:kern w:val="0"/>
                <w:sz w:val="20"/>
                <w:szCs w:val="20"/>
              </w:rPr>
              <w:t>2018</w:t>
            </w:r>
            <w:r w:rsidRPr="001A6815">
              <w:rPr>
                <w:rFonts w:ascii="宋体" w:hAnsi="宋体" w:cs="Arial" w:hint="eastAsia"/>
                <w:color w:val="000000"/>
                <w:kern w:val="0"/>
                <w:sz w:val="20"/>
                <w:szCs w:val="20"/>
              </w:rPr>
              <w:t>年预算</w:t>
            </w:r>
          </w:p>
        </w:tc>
        <w:tc>
          <w:tcPr>
            <w:tcW w:w="0" w:type="auto"/>
            <w:tcBorders>
              <w:top w:val="nil"/>
              <w:left w:val="nil"/>
              <w:bottom w:val="nil"/>
              <w:right w:val="single" w:sz="4" w:space="0" w:color="auto"/>
            </w:tcBorders>
            <w:noWrap/>
            <w:vAlign w:val="center"/>
          </w:tcPr>
          <w:p w:rsidR="008A7850" w:rsidRPr="001A6815" w:rsidRDefault="008A7850" w:rsidP="001A6815">
            <w:pPr>
              <w:widowControl/>
              <w:jc w:val="center"/>
              <w:rPr>
                <w:rFonts w:ascii="宋体" w:cs="Arial"/>
                <w:color w:val="000000"/>
                <w:kern w:val="0"/>
                <w:sz w:val="20"/>
                <w:szCs w:val="20"/>
              </w:rPr>
            </w:pPr>
            <w:r w:rsidRPr="001A6815">
              <w:rPr>
                <w:rFonts w:ascii="宋体" w:hAnsi="宋体" w:cs="Arial" w:hint="eastAsia"/>
                <w:color w:val="000000"/>
                <w:kern w:val="0"/>
                <w:sz w:val="20"/>
                <w:szCs w:val="20"/>
              </w:rPr>
              <w:t>项</w:t>
            </w: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目</w:t>
            </w:r>
          </w:p>
        </w:tc>
        <w:tc>
          <w:tcPr>
            <w:tcW w:w="0" w:type="auto"/>
            <w:tcBorders>
              <w:top w:val="nil"/>
              <w:left w:val="nil"/>
              <w:bottom w:val="nil"/>
              <w:right w:val="single" w:sz="4" w:space="0" w:color="auto"/>
            </w:tcBorders>
            <w:noWrap/>
            <w:vAlign w:val="center"/>
          </w:tcPr>
          <w:p w:rsidR="008A7850" w:rsidRPr="001A6815" w:rsidRDefault="008A7850" w:rsidP="001A6815">
            <w:pPr>
              <w:widowControl/>
              <w:jc w:val="center"/>
              <w:rPr>
                <w:rFonts w:ascii="宋体" w:cs="Arial"/>
                <w:color w:val="000000"/>
                <w:kern w:val="0"/>
                <w:sz w:val="20"/>
                <w:szCs w:val="20"/>
              </w:rPr>
            </w:pPr>
            <w:r>
              <w:rPr>
                <w:rFonts w:ascii="宋体" w:hAnsi="宋体" w:cs="Arial"/>
                <w:color w:val="000000"/>
                <w:kern w:val="0"/>
                <w:sz w:val="20"/>
                <w:szCs w:val="20"/>
              </w:rPr>
              <w:t>2018</w:t>
            </w:r>
            <w:r w:rsidRPr="001A6815">
              <w:rPr>
                <w:rFonts w:ascii="宋体" w:hAnsi="宋体" w:cs="Arial" w:hint="eastAsia"/>
                <w:color w:val="000000"/>
                <w:kern w:val="0"/>
                <w:sz w:val="20"/>
                <w:szCs w:val="20"/>
              </w:rPr>
              <w:t>年预算</w:t>
            </w:r>
          </w:p>
        </w:tc>
      </w:tr>
      <w:tr w:rsidR="008A7850" w:rsidRPr="007C3175" w:rsidTr="0024119B">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404</w:t>
            </w:r>
          </w:p>
        </w:tc>
        <w:tc>
          <w:tcPr>
            <w:tcW w:w="0" w:type="auto"/>
            <w:tcBorders>
              <w:top w:val="single" w:sz="4" w:space="0" w:color="auto"/>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264</w:t>
            </w: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p>
        </w:tc>
      </w:tr>
      <w:tr w:rsidR="008A7850" w:rsidRPr="007C3175" w:rsidTr="0024119B">
        <w:trPr>
          <w:trHeight w:val="422"/>
        </w:trPr>
        <w:tc>
          <w:tcPr>
            <w:tcW w:w="0" w:type="auto"/>
            <w:tcBorders>
              <w:top w:val="nil"/>
              <w:left w:val="single" w:sz="4" w:space="0" w:color="auto"/>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404</w:t>
            </w:r>
          </w:p>
        </w:tc>
        <w:tc>
          <w:tcPr>
            <w:tcW w:w="0" w:type="auto"/>
            <w:tcBorders>
              <w:top w:val="nil"/>
              <w:left w:val="nil"/>
              <w:bottom w:val="single" w:sz="4" w:space="0" w:color="auto"/>
              <w:right w:val="single" w:sz="4" w:space="0" w:color="auto"/>
            </w:tcBorders>
            <w:noWrap/>
            <w:vAlign w:val="center"/>
          </w:tcPr>
          <w:p w:rsidR="008A7850" w:rsidRPr="001A6815" w:rsidRDefault="008A7850" w:rsidP="001A6815">
            <w:pPr>
              <w:widowControl/>
              <w:jc w:val="left"/>
              <w:rPr>
                <w:rFonts w:ascii="宋体" w:cs="Arial"/>
                <w:color w:val="000000"/>
                <w:kern w:val="0"/>
                <w:sz w:val="20"/>
                <w:szCs w:val="20"/>
              </w:rPr>
            </w:pPr>
            <w:r w:rsidRPr="001A6815">
              <w:rPr>
                <w:rFonts w:ascii="宋体" w:hAnsi="宋体" w:cs="Arial"/>
                <w:color w:val="000000"/>
                <w:kern w:val="0"/>
                <w:sz w:val="20"/>
                <w:szCs w:val="20"/>
              </w:rPr>
              <w:t xml:space="preserve">         </w:t>
            </w:r>
            <w:r w:rsidRPr="001A6815">
              <w:rPr>
                <w:rFonts w:ascii="宋体" w:hAnsi="宋体" w:cs="Arial"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8A7850" w:rsidRPr="001A6815"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404</w:t>
            </w:r>
          </w:p>
        </w:tc>
      </w:tr>
    </w:tbl>
    <w:p w:rsidR="008A7850" w:rsidRDefault="008A7850">
      <w:pPr>
        <w:jc w:val="center"/>
        <w:rPr>
          <w:rFonts w:ascii="方正小标宋简体" w:eastAsia="方正小标宋简体" w:hAnsi="方正小标宋简体" w:cs="方正小标宋简体"/>
          <w:sz w:val="44"/>
          <w:szCs w:val="44"/>
        </w:rPr>
      </w:pPr>
    </w:p>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tbl>
      <w:tblPr>
        <w:tblW w:w="8604" w:type="dxa"/>
        <w:tblLook w:val="00A0"/>
      </w:tblPr>
      <w:tblGrid>
        <w:gridCol w:w="4264"/>
        <w:gridCol w:w="2170"/>
        <w:gridCol w:w="2170"/>
      </w:tblGrid>
      <w:tr w:rsidR="008A7850" w:rsidRPr="007C3175" w:rsidTr="00854799">
        <w:trPr>
          <w:trHeight w:val="386"/>
        </w:trPr>
        <w:tc>
          <w:tcPr>
            <w:tcW w:w="4264" w:type="dxa"/>
            <w:tcBorders>
              <w:top w:val="nil"/>
              <w:left w:val="nil"/>
              <w:bottom w:val="nil"/>
              <w:right w:val="nil"/>
            </w:tcBorders>
            <w:noWrap/>
            <w:vAlign w:val="bottom"/>
          </w:tcPr>
          <w:p w:rsidR="008A7850" w:rsidRPr="00044B2D" w:rsidRDefault="008A7850"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8A7850" w:rsidRPr="00044B2D" w:rsidRDefault="008A7850"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8A7850" w:rsidRPr="00044B2D" w:rsidRDefault="008A7850" w:rsidP="00044B2D">
            <w:pPr>
              <w:widowControl/>
              <w:jc w:val="right"/>
              <w:rPr>
                <w:rFonts w:ascii="宋体" w:cs="Arial"/>
                <w:color w:val="000000"/>
                <w:kern w:val="0"/>
                <w:sz w:val="20"/>
                <w:szCs w:val="20"/>
              </w:rPr>
            </w:pPr>
            <w:r w:rsidRPr="00044B2D">
              <w:rPr>
                <w:rFonts w:ascii="宋体" w:hAnsi="宋体" w:cs="Arial" w:hint="eastAsia"/>
                <w:color w:val="000000"/>
                <w:kern w:val="0"/>
                <w:sz w:val="20"/>
                <w:szCs w:val="20"/>
              </w:rPr>
              <w:t>表</w:t>
            </w:r>
            <w:r w:rsidRPr="00044B2D">
              <w:rPr>
                <w:rFonts w:ascii="宋体" w:hAnsi="宋体" w:cs="Arial"/>
                <w:color w:val="000000"/>
                <w:kern w:val="0"/>
                <w:sz w:val="20"/>
                <w:szCs w:val="20"/>
              </w:rPr>
              <w:t>2</w:t>
            </w:r>
          </w:p>
        </w:tc>
      </w:tr>
      <w:tr w:rsidR="008A7850" w:rsidRPr="007C3175" w:rsidTr="00854799">
        <w:trPr>
          <w:trHeight w:val="480"/>
        </w:trPr>
        <w:tc>
          <w:tcPr>
            <w:tcW w:w="8604" w:type="dxa"/>
            <w:gridSpan w:val="3"/>
            <w:tcBorders>
              <w:top w:val="nil"/>
              <w:left w:val="nil"/>
              <w:bottom w:val="nil"/>
              <w:right w:val="nil"/>
            </w:tcBorders>
            <w:shd w:val="clear" w:color="000000" w:fill="FFFFFF"/>
            <w:noWrap/>
            <w:vAlign w:val="center"/>
          </w:tcPr>
          <w:p w:rsidR="008A7850" w:rsidRPr="00044B2D" w:rsidRDefault="008A7850" w:rsidP="00044B2D">
            <w:pPr>
              <w:widowControl/>
              <w:jc w:val="center"/>
              <w:rPr>
                <w:rFonts w:ascii="宋体" w:cs="Arial"/>
                <w:b/>
                <w:bCs/>
                <w:color w:val="000000"/>
                <w:kern w:val="0"/>
                <w:sz w:val="28"/>
                <w:szCs w:val="28"/>
              </w:rPr>
            </w:pPr>
            <w:r w:rsidRPr="00044B2D">
              <w:rPr>
                <w:rFonts w:ascii="宋体" w:hAnsi="宋体" w:cs="Arial" w:hint="eastAsia"/>
                <w:b/>
                <w:bCs/>
                <w:color w:val="000000"/>
                <w:kern w:val="0"/>
                <w:sz w:val="28"/>
                <w:szCs w:val="28"/>
              </w:rPr>
              <w:t>收入总体情况表</w:t>
            </w:r>
          </w:p>
        </w:tc>
      </w:tr>
      <w:tr w:rsidR="008A7850" w:rsidRPr="007C3175" w:rsidTr="00854799">
        <w:trPr>
          <w:trHeight w:val="386"/>
        </w:trPr>
        <w:tc>
          <w:tcPr>
            <w:tcW w:w="6434" w:type="dxa"/>
            <w:gridSpan w:val="2"/>
            <w:tcBorders>
              <w:top w:val="nil"/>
              <w:left w:val="nil"/>
              <w:bottom w:val="nil"/>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2170" w:type="dxa"/>
            <w:tcBorders>
              <w:top w:val="nil"/>
              <w:left w:val="nil"/>
              <w:bottom w:val="nil"/>
              <w:right w:val="nil"/>
            </w:tcBorders>
            <w:shd w:val="clear" w:color="000000" w:fill="FFFFFF"/>
            <w:noWrap/>
            <w:vAlign w:val="center"/>
          </w:tcPr>
          <w:p w:rsidR="008A7850" w:rsidRPr="00044B2D" w:rsidRDefault="008A7850" w:rsidP="00044B2D">
            <w:pPr>
              <w:widowControl/>
              <w:jc w:val="right"/>
              <w:rPr>
                <w:rFonts w:ascii="宋体" w:cs="Arial"/>
                <w:color w:val="000000"/>
                <w:kern w:val="0"/>
                <w:sz w:val="20"/>
                <w:szCs w:val="20"/>
              </w:rPr>
            </w:pPr>
            <w:r w:rsidRPr="00044B2D">
              <w:rPr>
                <w:rFonts w:ascii="宋体" w:hAnsi="宋体" w:cs="Arial" w:hint="eastAsia"/>
                <w:color w:val="000000"/>
                <w:kern w:val="0"/>
                <w:sz w:val="20"/>
                <w:szCs w:val="20"/>
              </w:rPr>
              <w:t>单位：万元</w:t>
            </w:r>
          </w:p>
        </w:tc>
      </w:tr>
      <w:tr w:rsidR="008A7850" w:rsidRPr="007C3175"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center"/>
              <w:rPr>
                <w:rFonts w:ascii="宋体" w:cs="Arial"/>
                <w:color w:val="000000"/>
                <w:kern w:val="0"/>
                <w:sz w:val="20"/>
                <w:szCs w:val="20"/>
              </w:rPr>
            </w:pPr>
            <w:r w:rsidRPr="00044B2D">
              <w:rPr>
                <w:rFonts w:ascii="宋体" w:hAnsi="宋体" w:cs="Arial" w:hint="eastAsia"/>
                <w:color w:val="000000"/>
                <w:kern w:val="0"/>
                <w:sz w:val="20"/>
                <w:szCs w:val="20"/>
              </w:rPr>
              <w:t>项</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044B2D">
            <w:pPr>
              <w:widowControl/>
              <w:jc w:val="center"/>
              <w:rPr>
                <w:rFonts w:ascii="宋体" w:cs="Arial"/>
                <w:color w:val="000000"/>
                <w:kern w:val="0"/>
                <w:sz w:val="20"/>
                <w:szCs w:val="20"/>
              </w:rPr>
            </w:pPr>
            <w:r>
              <w:rPr>
                <w:rFonts w:ascii="宋体" w:hAnsi="宋体" w:cs="Arial"/>
                <w:color w:val="000000"/>
                <w:kern w:val="0"/>
                <w:sz w:val="20"/>
                <w:szCs w:val="20"/>
              </w:rPr>
              <w:t>2018</w:t>
            </w:r>
            <w:r w:rsidRPr="00044B2D">
              <w:rPr>
                <w:rFonts w:ascii="宋体" w:hAnsi="宋体" w:cs="Arial" w:hint="eastAsia"/>
                <w:color w:val="000000"/>
                <w:kern w:val="0"/>
                <w:sz w:val="20"/>
                <w:szCs w:val="20"/>
              </w:rPr>
              <w:t>年预算</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本</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年</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收</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入</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合</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p>
        </w:tc>
      </w:tr>
      <w:tr w:rsidR="008A7850" w:rsidRPr="007C3175"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A7850" w:rsidRPr="00044B2D" w:rsidRDefault="008A7850" w:rsidP="00044B2D">
            <w:pPr>
              <w:widowControl/>
              <w:jc w:val="left"/>
              <w:rPr>
                <w:rFonts w:ascii="宋体" w:cs="Arial"/>
                <w:color w:val="000000"/>
                <w:kern w:val="0"/>
                <w:sz w:val="20"/>
                <w:szCs w:val="20"/>
              </w:rPr>
            </w:pP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收</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入</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总</w:t>
            </w:r>
            <w:r w:rsidRPr="00044B2D">
              <w:rPr>
                <w:rFonts w:ascii="宋体" w:hAnsi="宋体" w:cs="Arial"/>
                <w:color w:val="000000"/>
                <w:kern w:val="0"/>
                <w:sz w:val="20"/>
                <w:szCs w:val="20"/>
              </w:rPr>
              <w:t xml:space="preserve">    </w:t>
            </w:r>
            <w:r w:rsidRPr="00044B2D">
              <w:rPr>
                <w:rFonts w:ascii="宋体" w:hAnsi="宋体" w:cs="Arial"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044B2D"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bl>
    <w:p w:rsidR="008A7850" w:rsidRDefault="008A7850"/>
    <w:p w:rsidR="008A7850" w:rsidRDefault="008A7850">
      <w:pPr>
        <w:sectPr w:rsidR="008A7850">
          <w:pgSz w:w="11906" w:h="16838"/>
          <w:pgMar w:top="1440" w:right="1800" w:bottom="1440" w:left="1800" w:header="851" w:footer="992" w:gutter="0"/>
          <w:cols w:space="425"/>
          <w:docGrid w:type="lines" w:linePitch="312"/>
        </w:sectPr>
      </w:pPr>
    </w:p>
    <w:tbl>
      <w:tblPr>
        <w:tblW w:w="8664" w:type="dxa"/>
        <w:tblInd w:w="93" w:type="dxa"/>
        <w:tblLook w:val="00A0"/>
      </w:tblPr>
      <w:tblGrid>
        <w:gridCol w:w="4294"/>
        <w:gridCol w:w="2185"/>
        <w:gridCol w:w="2185"/>
      </w:tblGrid>
      <w:tr w:rsidR="008A7850" w:rsidRPr="007C3175" w:rsidTr="008C31CC">
        <w:trPr>
          <w:trHeight w:val="407"/>
        </w:trPr>
        <w:tc>
          <w:tcPr>
            <w:tcW w:w="4294" w:type="dxa"/>
            <w:tcBorders>
              <w:top w:val="nil"/>
              <w:left w:val="nil"/>
              <w:bottom w:val="nil"/>
              <w:right w:val="nil"/>
            </w:tcBorders>
            <w:noWrap/>
            <w:vAlign w:val="bottom"/>
          </w:tcPr>
          <w:p w:rsidR="008A7850" w:rsidRPr="00F83FBF" w:rsidRDefault="008A7850"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8A7850" w:rsidRPr="00F83FBF" w:rsidRDefault="008A7850"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8A7850" w:rsidRPr="00F83FBF" w:rsidRDefault="008A7850" w:rsidP="00F83FBF">
            <w:pPr>
              <w:widowControl/>
              <w:jc w:val="right"/>
              <w:rPr>
                <w:rFonts w:ascii="宋体" w:cs="Arial"/>
                <w:color w:val="000000"/>
                <w:kern w:val="0"/>
                <w:sz w:val="20"/>
                <w:szCs w:val="20"/>
              </w:rPr>
            </w:pPr>
            <w:r w:rsidRPr="00F83FBF">
              <w:rPr>
                <w:rFonts w:ascii="宋体" w:hAnsi="宋体" w:cs="Arial" w:hint="eastAsia"/>
                <w:color w:val="000000"/>
                <w:kern w:val="0"/>
                <w:sz w:val="20"/>
                <w:szCs w:val="20"/>
              </w:rPr>
              <w:t>表</w:t>
            </w:r>
            <w:r w:rsidRPr="00F83FBF">
              <w:rPr>
                <w:rFonts w:ascii="宋体" w:hAnsi="宋体" w:cs="Arial"/>
                <w:color w:val="000000"/>
                <w:kern w:val="0"/>
                <w:sz w:val="20"/>
                <w:szCs w:val="20"/>
              </w:rPr>
              <w:t>3</w:t>
            </w:r>
          </w:p>
        </w:tc>
      </w:tr>
      <w:tr w:rsidR="008A7850" w:rsidRPr="007C3175" w:rsidTr="008C31CC">
        <w:trPr>
          <w:trHeight w:val="506"/>
        </w:trPr>
        <w:tc>
          <w:tcPr>
            <w:tcW w:w="8664" w:type="dxa"/>
            <w:gridSpan w:val="3"/>
            <w:tcBorders>
              <w:top w:val="nil"/>
              <w:left w:val="nil"/>
              <w:bottom w:val="nil"/>
              <w:right w:val="nil"/>
            </w:tcBorders>
            <w:shd w:val="clear" w:color="000000" w:fill="FFFFFF"/>
            <w:noWrap/>
            <w:vAlign w:val="center"/>
          </w:tcPr>
          <w:p w:rsidR="008A7850" w:rsidRPr="00F83FBF" w:rsidRDefault="008A7850" w:rsidP="00F83FBF">
            <w:pPr>
              <w:widowControl/>
              <w:jc w:val="center"/>
              <w:rPr>
                <w:rFonts w:ascii="宋体" w:cs="Arial"/>
                <w:b/>
                <w:bCs/>
                <w:color w:val="000000"/>
                <w:kern w:val="0"/>
                <w:sz w:val="28"/>
                <w:szCs w:val="28"/>
              </w:rPr>
            </w:pPr>
            <w:r w:rsidRPr="00F83FBF">
              <w:rPr>
                <w:rFonts w:ascii="宋体" w:hAnsi="宋体" w:cs="Arial" w:hint="eastAsia"/>
                <w:b/>
                <w:bCs/>
                <w:color w:val="000000"/>
                <w:kern w:val="0"/>
                <w:sz w:val="28"/>
                <w:szCs w:val="28"/>
              </w:rPr>
              <w:t>支出总体情况表</w:t>
            </w:r>
          </w:p>
        </w:tc>
      </w:tr>
      <w:tr w:rsidR="008A7850" w:rsidRPr="007C3175" w:rsidTr="008C31CC">
        <w:trPr>
          <w:trHeight w:val="407"/>
        </w:trPr>
        <w:tc>
          <w:tcPr>
            <w:tcW w:w="6479" w:type="dxa"/>
            <w:gridSpan w:val="2"/>
            <w:tcBorders>
              <w:top w:val="nil"/>
              <w:left w:val="nil"/>
              <w:bottom w:val="nil"/>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2185" w:type="dxa"/>
            <w:tcBorders>
              <w:top w:val="nil"/>
              <w:left w:val="nil"/>
              <w:bottom w:val="nil"/>
              <w:right w:val="nil"/>
            </w:tcBorders>
            <w:shd w:val="clear" w:color="000000" w:fill="FFFFFF"/>
            <w:noWrap/>
            <w:vAlign w:val="center"/>
          </w:tcPr>
          <w:p w:rsidR="008A7850" w:rsidRPr="00F83FBF" w:rsidRDefault="008A7850" w:rsidP="00F83FBF">
            <w:pPr>
              <w:widowControl/>
              <w:jc w:val="right"/>
              <w:rPr>
                <w:rFonts w:ascii="宋体" w:cs="Arial"/>
                <w:color w:val="000000"/>
                <w:kern w:val="0"/>
                <w:sz w:val="20"/>
                <w:szCs w:val="20"/>
              </w:rPr>
            </w:pPr>
            <w:r w:rsidRPr="00F83FBF">
              <w:rPr>
                <w:rFonts w:ascii="宋体" w:hAnsi="宋体" w:cs="Arial" w:hint="eastAsia"/>
                <w:color w:val="000000"/>
                <w:kern w:val="0"/>
                <w:sz w:val="20"/>
                <w:szCs w:val="20"/>
              </w:rPr>
              <w:t>单位：万元</w:t>
            </w:r>
          </w:p>
        </w:tc>
      </w:tr>
      <w:tr w:rsidR="008A7850" w:rsidRPr="007C3175"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center"/>
              <w:rPr>
                <w:rFonts w:ascii="宋体" w:cs="Arial"/>
                <w:color w:val="000000"/>
                <w:kern w:val="0"/>
                <w:sz w:val="20"/>
                <w:szCs w:val="20"/>
              </w:rPr>
            </w:pPr>
            <w:r w:rsidRPr="00F83FBF">
              <w:rPr>
                <w:rFonts w:ascii="宋体" w:hAnsi="宋体" w:cs="Arial" w:hint="eastAsia"/>
                <w:color w:val="000000"/>
                <w:kern w:val="0"/>
                <w:sz w:val="20"/>
                <w:szCs w:val="20"/>
              </w:rPr>
              <w:t>项</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F83FBF">
            <w:pPr>
              <w:widowControl/>
              <w:jc w:val="center"/>
              <w:rPr>
                <w:rFonts w:ascii="宋体" w:cs="Arial"/>
                <w:color w:val="000000"/>
                <w:kern w:val="0"/>
                <w:sz w:val="20"/>
                <w:szCs w:val="20"/>
              </w:rPr>
            </w:pPr>
            <w:r>
              <w:rPr>
                <w:rFonts w:ascii="宋体" w:hAnsi="宋体" w:cs="Arial"/>
                <w:color w:val="000000"/>
                <w:kern w:val="0"/>
                <w:sz w:val="20"/>
                <w:szCs w:val="20"/>
              </w:rPr>
              <w:t>2018</w:t>
            </w:r>
            <w:r w:rsidRPr="00F83FBF">
              <w:rPr>
                <w:rFonts w:ascii="宋体" w:hAnsi="宋体" w:cs="Arial" w:hint="eastAsia"/>
                <w:color w:val="000000"/>
                <w:kern w:val="0"/>
                <w:sz w:val="20"/>
                <w:szCs w:val="20"/>
              </w:rPr>
              <w:t>年预算</w:t>
            </w:r>
          </w:p>
        </w:tc>
      </w:tr>
      <w:tr w:rsidR="008A7850" w:rsidRPr="007C3175"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264</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192.76</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49.58</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21.66</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本</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年</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支</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出</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合</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p>
        </w:tc>
      </w:tr>
      <w:tr w:rsidR="008A7850" w:rsidRPr="007C3175"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A7850" w:rsidRPr="00F83FBF" w:rsidRDefault="008A7850" w:rsidP="00F83FBF">
            <w:pPr>
              <w:widowControl/>
              <w:jc w:val="left"/>
              <w:rPr>
                <w:rFonts w:ascii="宋体" w:cs="Arial"/>
                <w:color w:val="000000"/>
                <w:kern w:val="0"/>
                <w:sz w:val="20"/>
                <w:szCs w:val="20"/>
              </w:rPr>
            </w:pP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支</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出</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总</w:t>
            </w:r>
            <w:r w:rsidRPr="00F83FBF">
              <w:rPr>
                <w:rFonts w:ascii="宋体" w:hAnsi="宋体" w:cs="Arial"/>
                <w:color w:val="000000"/>
                <w:kern w:val="0"/>
                <w:sz w:val="20"/>
                <w:szCs w:val="20"/>
              </w:rPr>
              <w:t xml:space="preserve">    </w:t>
            </w:r>
            <w:r w:rsidRPr="00F83FBF">
              <w:rPr>
                <w:rFonts w:ascii="宋体" w:hAnsi="宋体" w:cs="Arial"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F83FBF"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bl>
    <w:p w:rsidR="008A7850" w:rsidRDefault="008A7850">
      <w:pPr>
        <w:sectPr w:rsidR="008A7850">
          <w:pgSz w:w="11906" w:h="16838"/>
          <w:pgMar w:top="1440" w:right="1800" w:bottom="1440" w:left="1800" w:header="851" w:footer="992" w:gutter="0"/>
          <w:cols w:space="425"/>
          <w:docGrid w:type="lines" w:linePitch="312"/>
        </w:sectPr>
      </w:pPr>
    </w:p>
    <w:tbl>
      <w:tblPr>
        <w:tblW w:w="8455" w:type="dxa"/>
        <w:tblInd w:w="93" w:type="dxa"/>
        <w:tblLook w:val="00A0"/>
      </w:tblPr>
      <w:tblGrid>
        <w:gridCol w:w="2691"/>
        <w:gridCol w:w="1537"/>
        <w:gridCol w:w="2690"/>
        <w:gridCol w:w="1537"/>
      </w:tblGrid>
      <w:tr w:rsidR="008A7850" w:rsidRPr="007C3175" w:rsidTr="006255B8">
        <w:trPr>
          <w:trHeight w:val="415"/>
        </w:trPr>
        <w:tc>
          <w:tcPr>
            <w:tcW w:w="0" w:type="auto"/>
            <w:tcBorders>
              <w:top w:val="nil"/>
              <w:left w:val="nil"/>
              <w:bottom w:val="nil"/>
              <w:right w:val="nil"/>
            </w:tcBorders>
            <w:noWrap/>
            <w:vAlign w:val="center"/>
          </w:tcPr>
          <w:p w:rsidR="008A7850" w:rsidRPr="00BF50CA" w:rsidRDefault="008A7850" w:rsidP="00BF50CA">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8A7850" w:rsidRPr="00BF50CA" w:rsidRDefault="008A7850" w:rsidP="00BF50CA">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8A7850" w:rsidRPr="00BF50CA" w:rsidRDefault="008A7850" w:rsidP="00BF50CA">
            <w:pPr>
              <w:widowControl/>
              <w:jc w:val="left"/>
              <w:rPr>
                <w:rFonts w:ascii="宋体" w:cs="Arial"/>
                <w:color w:val="000000"/>
                <w:kern w:val="0"/>
                <w:sz w:val="22"/>
                <w:szCs w:val="22"/>
              </w:rPr>
            </w:pPr>
          </w:p>
        </w:tc>
        <w:tc>
          <w:tcPr>
            <w:tcW w:w="0" w:type="auto"/>
            <w:tcBorders>
              <w:top w:val="nil"/>
              <w:left w:val="nil"/>
              <w:bottom w:val="nil"/>
              <w:right w:val="nil"/>
            </w:tcBorders>
            <w:noWrap/>
            <w:vAlign w:val="center"/>
          </w:tcPr>
          <w:p w:rsidR="008A7850" w:rsidRPr="00BF50CA" w:rsidRDefault="008A7850" w:rsidP="00BF50CA">
            <w:pPr>
              <w:widowControl/>
              <w:jc w:val="right"/>
              <w:rPr>
                <w:rFonts w:ascii="宋体" w:cs="Arial"/>
                <w:color w:val="000000"/>
                <w:kern w:val="0"/>
                <w:sz w:val="20"/>
                <w:szCs w:val="20"/>
              </w:rPr>
            </w:pPr>
            <w:r w:rsidRPr="00BF50CA">
              <w:rPr>
                <w:rFonts w:ascii="宋体" w:hAnsi="宋体" w:cs="Arial" w:hint="eastAsia"/>
                <w:color w:val="000000"/>
                <w:kern w:val="0"/>
                <w:sz w:val="20"/>
                <w:szCs w:val="20"/>
              </w:rPr>
              <w:t>表</w:t>
            </w:r>
            <w:r w:rsidRPr="00BF50CA">
              <w:rPr>
                <w:rFonts w:ascii="宋体" w:hAnsi="宋体" w:cs="Arial"/>
                <w:color w:val="000000"/>
                <w:kern w:val="0"/>
                <w:sz w:val="20"/>
                <w:szCs w:val="20"/>
              </w:rPr>
              <w:t>4</w:t>
            </w:r>
          </w:p>
        </w:tc>
      </w:tr>
      <w:tr w:rsidR="008A7850" w:rsidRPr="007C3175" w:rsidTr="006255B8">
        <w:trPr>
          <w:trHeight w:val="514"/>
        </w:trPr>
        <w:tc>
          <w:tcPr>
            <w:tcW w:w="0" w:type="auto"/>
            <w:gridSpan w:val="4"/>
            <w:tcBorders>
              <w:top w:val="nil"/>
              <w:left w:val="nil"/>
              <w:bottom w:val="nil"/>
              <w:right w:val="nil"/>
            </w:tcBorders>
            <w:noWrap/>
            <w:vAlign w:val="center"/>
          </w:tcPr>
          <w:p w:rsidR="008A7850" w:rsidRPr="00BF50CA" w:rsidRDefault="008A7850" w:rsidP="00BF50CA">
            <w:pPr>
              <w:widowControl/>
              <w:jc w:val="center"/>
              <w:rPr>
                <w:rFonts w:ascii="宋体" w:cs="Arial"/>
                <w:b/>
                <w:bCs/>
                <w:color w:val="000000"/>
                <w:kern w:val="0"/>
                <w:sz w:val="28"/>
                <w:szCs w:val="28"/>
              </w:rPr>
            </w:pPr>
            <w:r w:rsidRPr="00BF50CA">
              <w:rPr>
                <w:rFonts w:ascii="宋体" w:hAnsi="宋体" w:cs="Arial" w:hint="eastAsia"/>
                <w:b/>
                <w:bCs/>
                <w:color w:val="000000"/>
                <w:kern w:val="0"/>
                <w:sz w:val="28"/>
                <w:szCs w:val="28"/>
              </w:rPr>
              <w:t>财政拨款收支总体情况表</w:t>
            </w:r>
          </w:p>
        </w:tc>
      </w:tr>
      <w:tr w:rsidR="008A7850" w:rsidRPr="007C3175" w:rsidTr="006255B8">
        <w:trPr>
          <w:trHeight w:val="415"/>
        </w:trPr>
        <w:tc>
          <w:tcPr>
            <w:tcW w:w="0" w:type="auto"/>
            <w:gridSpan w:val="3"/>
            <w:tcBorders>
              <w:top w:val="nil"/>
              <w:left w:val="nil"/>
              <w:bottom w:val="nil"/>
              <w:right w:val="nil"/>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0" w:type="auto"/>
            <w:tcBorders>
              <w:top w:val="nil"/>
              <w:left w:val="nil"/>
              <w:bottom w:val="nil"/>
              <w:right w:val="nil"/>
            </w:tcBorders>
            <w:noWrap/>
            <w:vAlign w:val="center"/>
          </w:tcPr>
          <w:p w:rsidR="008A7850" w:rsidRPr="00BF50CA" w:rsidRDefault="008A7850" w:rsidP="00BF50CA">
            <w:pPr>
              <w:widowControl/>
              <w:jc w:val="right"/>
              <w:rPr>
                <w:rFonts w:ascii="宋体" w:cs="Arial"/>
                <w:color w:val="000000"/>
                <w:kern w:val="0"/>
                <w:sz w:val="20"/>
                <w:szCs w:val="20"/>
              </w:rPr>
            </w:pPr>
            <w:r w:rsidRPr="00BF50CA">
              <w:rPr>
                <w:rFonts w:ascii="宋体" w:hAnsi="宋体" w:cs="Arial" w:hint="eastAsia"/>
                <w:color w:val="000000"/>
                <w:kern w:val="0"/>
                <w:sz w:val="20"/>
                <w:szCs w:val="20"/>
              </w:rPr>
              <w:t>单位：万元</w:t>
            </w:r>
          </w:p>
        </w:tc>
      </w:tr>
      <w:tr w:rsidR="008A7850" w:rsidRPr="007C3175" w:rsidTr="006255B8">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8A7850" w:rsidRPr="00BF50CA" w:rsidRDefault="008A7850"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收</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8A7850" w:rsidRPr="00BF50CA" w:rsidRDefault="008A7850"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支</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出</w:t>
            </w:r>
          </w:p>
        </w:tc>
      </w:tr>
      <w:tr w:rsidR="008A7850" w:rsidRPr="007C3175"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8A7850" w:rsidRPr="00BF50CA" w:rsidRDefault="008A7850"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项</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center"/>
              <w:rPr>
                <w:rFonts w:ascii="宋体" w:cs="Arial"/>
                <w:color w:val="000000"/>
                <w:kern w:val="0"/>
                <w:sz w:val="20"/>
                <w:szCs w:val="20"/>
              </w:rPr>
            </w:pPr>
            <w:r>
              <w:rPr>
                <w:rFonts w:ascii="宋体" w:hAnsi="宋体" w:cs="Arial"/>
                <w:color w:val="000000"/>
                <w:kern w:val="0"/>
                <w:sz w:val="20"/>
                <w:szCs w:val="20"/>
              </w:rPr>
              <w:t>2018</w:t>
            </w:r>
            <w:r w:rsidRPr="00BF50CA">
              <w:rPr>
                <w:rFonts w:ascii="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center"/>
              <w:rPr>
                <w:rFonts w:ascii="宋体" w:cs="Arial"/>
                <w:color w:val="000000"/>
                <w:kern w:val="0"/>
                <w:sz w:val="20"/>
                <w:szCs w:val="20"/>
              </w:rPr>
            </w:pPr>
            <w:r w:rsidRPr="00BF50CA">
              <w:rPr>
                <w:rFonts w:ascii="宋体" w:hAnsi="宋体" w:cs="Arial" w:hint="eastAsia"/>
                <w:color w:val="000000"/>
                <w:kern w:val="0"/>
                <w:sz w:val="20"/>
                <w:szCs w:val="20"/>
              </w:rPr>
              <w:t>项</w:t>
            </w: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center"/>
              <w:rPr>
                <w:rFonts w:ascii="宋体" w:cs="Arial"/>
                <w:color w:val="000000"/>
                <w:kern w:val="0"/>
                <w:sz w:val="20"/>
                <w:szCs w:val="20"/>
              </w:rPr>
            </w:pPr>
            <w:r>
              <w:rPr>
                <w:rFonts w:ascii="宋体" w:hAnsi="宋体" w:cs="Arial"/>
                <w:color w:val="000000"/>
                <w:kern w:val="0"/>
                <w:sz w:val="20"/>
                <w:szCs w:val="20"/>
              </w:rPr>
              <w:t>2018</w:t>
            </w:r>
            <w:r w:rsidRPr="00BF50CA">
              <w:rPr>
                <w:rFonts w:ascii="宋体" w:hAnsi="宋体" w:cs="Arial" w:hint="eastAsia"/>
                <w:color w:val="000000"/>
                <w:kern w:val="0"/>
                <w:sz w:val="20"/>
                <w:szCs w:val="20"/>
              </w:rPr>
              <w:t>年预算</w:t>
            </w:r>
          </w:p>
        </w:tc>
      </w:tr>
      <w:tr w:rsidR="008A7850" w:rsidRPr="007C3175"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r w:rsidR="008A7850" w:rsidRPr="007C3175"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p>
        </w:tc>
      </w:tr>
      <w:tr w:rsidR="008A7850" w:rsidRPr="007C3175" w:rsidTr="006255B8">
        <w:trPr>
          <w:trHeight w:val="415"/>
        </w:trPr>
        <w:tc>
          <w:tcPr>
            <w:tcW w:w="0" w:type="auto"/>
            <w:tcBorders>
              <w:top w:val="nil"/>
              <w:left w:val="single" w:sz="4" w:space="0" w:color="auto"/>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c>
          <w:tcPr>
            <w:tcW w:w="0" w:type="auto"/>
            <w:tcBorders>
              <w:top w:val="nil"/>
              <w:left w:val="nil"/>
              <w:bottom w:val="single" w:sz="4" w:space="0" w:color="auto"/>
              <w:right w:val="single" w:sz="4" w:space="0" w:color="auto"/>
            </w:tcBorders>
            <w:noWrap/>
            <w:vAlign w:val="center"/>
          </w:tcPr>
          <w:p w:rsidR="008A7850" w:rsidRPr="00BF50CA" w:rsidRDefault="008A7850" w:rsidP="00BF50CA">
            <w:pPr>
              <w:widowControl/>
              <w:jc w:val="left"/>
              <w:rPr>
                <w:rFonts w:ascii="宋体" w:cs="Arial"/>
                <w:color w:val="000000"/>
                <w:kern w:val="0"/>
                <w:sz w:val="20"/>
                <w:szCs w:val="20"/>
              </w:rPr>
            </w:pPr>
            <w:r w:rsidRPr="00BF50CA">
              <w:rPr>
                <w:rFonts w:ascii="宋体" w:hAnsi="宋体" w:cs="Arial"/>
                <w:color w:val="000000"/>
                <w:kern w:val="0"/>
                <w:sz w:val="20"/>
                <w:szCs w:val="20"/>
              </w:rPr>
              <w:t xml:space="preserve">        </w:t>
            </w:r>
            <w:r w:rsidRPr="00BF50CA">
              <w:rPr>
                <w:rFonts w:ascii="宋体" w:hAnsi="宋体" w:cs="Arial"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8A7850" w:rsidRPr="00BF50CA" w:rsidRDefault="008A7850" w:rsidP="005A69FC">
            <w:pPr>
              <w:widowControl/>
              <w:jc w:val="center"/>
              <w:rPr>
                <w:rFonts w:ascii="宋体" w:cs="Arial"/>
                <w:color w:val="000000"/>
                <w:kern w:val="0"/>
                <w:sz w:val="20"/>
                <w:szCs w:val="20"/>
              </w:rPr>
            </w:pPr>
            <w:r>
              <w:rPr>
                <w:rFonts w:ascii="宋体" w:hAnsi="宋体" w:cs="Arial"/>
                <w:color w:val="000000"/>
                <w:kern w:val="0"/>
                <w:sz w:val="20"/>
                <w:szCs w:val="20"/>
              </w:rPr>
              <w:t>404</w:t>
            </w:r>
          </w:p>
        </w:tc>
      </w:tr>
    </w:tbl>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tbl>
      <w:tblPr>
        <w:tblW w:w="0" w:type="auto"/>
        <w:tblInd w:w="93" w:type="dxa"/>
        <w:tblLook w:val="00A0"/>
      </w:tblPr>
      <w:tblGrid>
        <w:gridCol w:w="4872"/>
        <w:gridCol w:w="816"/>
        <w:gridCol w:w="1525"/>
        <w:gridCol w:w="1216"/>
      </w:tblGrid>
      <w:tr w:rsidR="008A7850" w:rsidRPr="007C3175" w:rsidTr="00CF3C31">
        <w:trPr>
          <w:trHeight w:val="402"/>
        </w:trPr>
        <w:tc>
          <w:tcPr>
            <w:tcW w:w="0" w:type="auto"/>
            <w:tcBorders>
              <w:top w:val="nil"/>
              <w:left w:val="nil"/>
              <w:bottom w:val="nil"/>
              <w:right w:val="nil"/>
            </w:tcBorders>
            <w:noWrap/>
            <w:vAlign w:val="bottom"/>
          </w:tcPr>
          <w:p w:rsidR="008A7850" w:rsidRPr="00CF3C31" w:rsidRDefault="008A7850"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CF3C31" w:rsidRDefault="008A7850"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CF3C31" w:rsidRDefault="008A7850"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A7850" w:rsidRPr="00CF3C31" w:rsidRDefault="008A7850"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表</w:t>
            </w:r>
            <w:r w:rsidRPr="00CF3C31">
              <w:rPr>
                <w:rFonts w:ascii="宋体" w:hAnsi="宋体" w:cs="Arial"/>
                <w:color w:val="000000"/>
                <w:kern w:val="0"/>
                <w:sz w:val="20"/>
                <w:szCs w:val="20"/>
              </w:rPr>
              <w:t>5</w:t>
            </w:r>
          </w:p>
        </w:tc>
      </w:tr>
      <w:tr w:rsidR="008A7850" w:rsidRPr="007C3175" w:rsidTr="00CF3C31">
        <w:trPr>
          <w:trHeight w:val="499"/>
        </w:trPr>
        <w:tc>
          <w:tcPr>
            <w:tcW w:w="0" w:type="auto"/>
            <w:gridSpan w:val="4"/>
            <w:tcBorders>
              <w:top w:val="nil"/>
              <w:left w:val="nil"/>
              <w:bottom w:val="nil"/>
              <w:right w:val="nil"/>
            </w:tcBorders>
            <w:shd w:val="clear" w:color="000000" w:fill="FFFFFF"/>
            <w:noWrap/>
            <w:vAlign w:val="center"/>
          </w:tcPr>
          <w:p w:rsidR="008A7850" w:rsidRPr="00CF3C31" w:rsidRDefault="008A7850" w:rsidP="00CF3C31">
            <w:pPr>
              <w:widowControl/>
              <w:jc w:val="center"/>
              <w:rPr>
                <w:rFonts w:ascii="宋体" w:cs="Arial"/>
                <w:b/>
                <w:bCs/>
                <w:color w:val="000000"/>
                <w:kern w:val="0"/>
                <w:sz w:val="28"/>
                <w:szCs w:val="28"/>
              </w:rPr>
            </w:pPr>
            <w:r w:rsidRPr="00CF3C31">
              <w:rPr>
                <w:rFonts w:ascii="宋体" w:hAnsi="宋体" w:cs="Arial" w:hint="eastAsia"/>
                <w:b/>
                <w:bCs/>
                <w:color w:val="000000"/>
                <w:kern w:val="0"/>
                <w:sz w:val="28"/>
                <w:szCs w:val="28"/>
              </w:rPr>
              <w:t>一般公共预算支出情况表（按功能分类科目）</w:t>
            </w:r>
          </w:p>
        </w:tc>
      </w:tr>
      <w:tr w:rsidR="008A7850" w:rsidRPr="007C3175" w:rsidTr="00CF3C31">
        <w:trPr>
          <w:trHeight w:val="402"/>
        </w:trPr>
        <w:tc>
          <w:tcPr>
            <w:tcW w:w="0" w:type="auto"/>
            <w:gridSpan w:val="3"/>
            <w:tcBorders>
              <w:top w:val="nil"/>
              <w:left w:val="nil"/>
              <w:bottom w:val="nil"/>
              <w:right w:val="nil"/>
            </w:tcBorders>
            <w:shd w:val="clear" w:color="000000" w:fill="FFFFFF"/>
            <w:noWrap/>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0" w:type="auto"/>
            <w:tcBorders>
              <w:top w:val="nil"/>
              <w:left w:val="nil"/>
              <w:bottom w:val="nil"/>
              <w:right w:val="nil"/>
            </w:tcBorders>
            <w:shd w:val="clear" w:color="000000" w:fill="FFFFFF"/>
            <w:noWrap/>
            <w:vAlign w:val="center"/>
          </w:tcPr>
          <w:p w:rsidR="008A7850" w:rsidRPr="00CF3C31" w:rsidRDefault="008A7850" w:rsidP="00CF3C31">
            <w:pPr>
              <w:widowControl/>
              <w:jc w:val="right"/>
              <w:rPr>
                <w:rFonts w:ascii="宋体" w:cs="Arial"/>
                <w:color w:val="000000"/>
                <w:kern w:val="0"/>
                <w:sz w:val="20"/>
                <w:szCs w:val="20"/>
              </w:rPr>
            </w:pPr>
            <w:r w:rsidRPr="00CF3C31">
              <w:rPr>
                <w:rFonts w:ascii="宋体" w:hAnsi="宋体" w:cs="Arial" w:hint="eastAsia"/>
                <w:color w:val="000000"/>
                <w:kern w:val="0"/>
                <w:sz w:val="20"/>
                <w:szCs w:val="20"/>
              </w:rPr>
              <w:t>单位：万元</w:t>
            </w:r>
          </w:p>
        </w:tc>
      </w:tr>
      <w:tr w:rsidR="008A7850" w:rsidRPr="007C3175"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8A7850" w:rsidRPr="00CF3C31" w:rsidRDefault="008A7850"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8A7850" w:rsidRPr="00CF3C31" w:rsidRDefault="008A7850"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一般公共预算支出</w:t>
            </w:r>
          </w:p>
        </w:tc>
      </w:tr>
      <w:tr w:rsidR="008A7850" w:rsidRPr="007C3175"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8A7850" w:rsidRPr="00CF3C31" w:rsidRDefault="008A7850" w:rsidP="00CF3C31">
            <w:pPr>
              <w:widowControl/>
              <w:jc w:val="left"/>
              <w:rPr>
                <w:rFonts w:asci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8A7850" w:rsidRPr="00CF3C31" w:rsidRDefault="008A7850"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8A7850" w:rsidRPr="00CF3C31" w:rsidRDefault="008A7850"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8A7850" w:rsidRPr="00CF3C31" w:rsidRDefault="008A7850" w:rsidP="00CF3C31">
            <w:pPr>
              <w:widowControl/>
              <w:jc w:val="center"/>
              <w:rPr>
                <w:rFonts w:ascii="宋体" w:cs="Arial"/>
                <w:color w:val="000000"/>
                <w:kern w:val="0"/>
                <w:sz w:val="20"/>
                <w:szCs w:val="20"/>
              </w:rPr>
            </w:pPr>
            <w:r w:rsidRPr="00CF3C31">
              <w:rPr>
                <w:rFonts w:ascii="宋体" w:hAnsi="宋体" w:cs="Arial" w:hint="eastAsia"/>
                <w:color w:val="000000"/>
                <w:kern w:val="0"/>
                <w:sz w:val="20"/>
                <w:szCs w:val="20"/>
              </w:rPr>
              <w:t>项目支出</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w:t>
            </w:r>
            <w:r w:rsidRPr="00CF3C31">
              <w:rPr>
                <w:rFonts w:ascii="宋体" w:hAnsi="宋体" w:cs="Arial" w:hint="eastAsia"/>
                <w:color w:val="000000"/>
                <w:kern w:val="0"/>
                <w:sz w:val="20"/>
                <w:szCs w:val="20"/>
              </w:rPr>
              <w:t>合</w:t>
            </w:r>
            <w:r w:rsidRPr="00CF3C31">
              <w:rPr>
                <w:rFonts w:ascii="宋体" w:hAnsi="宋体" w:cs="Arial"/>
                <w:color w:val="000000"/>
                <w:kern w:val="0"/>
                <w:sz w:val="20"/>
                <w:szCs w:val="20"/>
              </w:rPr>
              <w:t xml:space="preserve">    </w:t>
            </w:r>
            <w:r w:rsidRPr="00CF3C31">
              <w:rPr>
                <w:rFonts w:ascii="宋体" w:hAnsi="宋体" w:cs="Arial"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404</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264</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[201]</w:t>
            </w:r>
            <w:r w:rsidRPr="00CF3C31">
              <w:rPr>
                <w:rFonts w:ascii="宋体" w:hAnsi="宋体" w:cs="Arial"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382.34</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242.34</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[20104]</w:t>
            </w:r>
            <w:r w:rsidRPr="00CF3C31">
              <w:rPr>
                <w:rFonts w:ascii="宋体" w:hAnsi="宋体" w:cs="Arial"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[2010499]</w:t>
            </w:r>
            <w:r w:rsidRPr="00CF3C31">
              <w:rPr>
                <w:rFonts w:ascii="宋体" w:hAnsi="宋体" w:cs="Arial"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[20111]</w:t>
            </w:r>
            <w:r w:rsidRPr="00CF3C31">
              <w:rPr>
                <w:rFonts w:ascii="宋体" w:hAnsi="宋体" w:cs="Arial"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[2011105]</w:t>
            </w:r>
            <w:r w:rsidRPr="00CF3C31">
              <w:rPr>
                <w:rFonts w:ascii="宋体" w:hAnsi="宋体" w:cs="Arial"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w:t>
            </w:r>
            <w:r w:rsidRPr="00CF3C31">
              <w:rPr>
                <w:rFonts w:ascii="宋体" w:hAnsi="宋体" w:cs="Arial"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382.34</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242.34</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[2013101]</w:t>
            </w:r>
            <w:r w:rsidRPr="00CF3C31">
              <w:rPr>
                <w:rFonts w:ascii="宋体" w:hAnsi="宋体" w:cs="Arial"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382.34</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242.34</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[2013102]</w:t>
            </w:r>
            <w:r w:rsidRPr="00CF3C31">
              <w:rPr>
                <w:rFonts w:ascii="宋体" w:hAnsi="宋体" w:cs="Arial"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[2013103]</w:t>
            </w:r>
            <w:r w:rsidRPr="00CF3C31">
              <w:rPr>
                <w:rFonts w:ascii="宋体" w:hAnsi="宋体" w:cs="Arial"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[2013105]</w:t>
            </w:r>
            <w:r w:rsidRPr="00CF3C31">
              <w:rPr>
                <w:rFonts w:ascii="宋体" w:hAnsi="宋体" w:cs="Arial"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[2013199]</w:t>
            </w:r>
            <w:r w:rsidRPr="00CF3C31">
              <w:rPr>
                <w:rFonts w:ascii="宋体" w:hAnsi="宋体" w:cs="Arial"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[204]</w:t>
            </w:r>
            <w:r w:rsidRPr="00CF3C31">
              <w:rPr>
                <w:rFonts w:ascii="宋体" w:hAnsi="宋体" w:cs="Arial"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[20409]</w:t>
            </w:r>
            <w:r w:rsidRPr="00CF3C31">
              <w:rPr>
                <w:rFonts w:ascii="宋体" w:hAnsi="宋体" w:cs="Arial"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[2040905]</w:t>
            </w:r>
            <w:r w:rsidRPr="00CF3C31">
              <w:rPr>
                <w:rFonts w:ascii="宋体" w:hAnsi="宋体" w:cs="Arial"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[2040999]</w:t>
            </w:r>
            <w:r w:rsidRPr="00CF3C31">
              <w:rPr>
                <w:rFonts w:ascii="宋体" w:hAnsi="宋体" w:cs="Arial"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[205]</w:t>
            </w:r>
            <w:r w:rsidRPr="00CF3C31">
              <w:rPr>
                <w:rFonts w:ascii="宋体" w:hAnsi="宋体" w:cs="Arial"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[20502]</w:t>
            </w:r>
            <w:r w:rsidRPr="00CF3C31">
              <w:rPr>
                <w:rFonts w:ascii="宋体" w:hAnsi="宋体" w:cs="Arial"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[2050201]</w:t>
            </w:r>
            <w:r w:rsidRPr="00CF3C31">
              <w:rPr>
                <w:rFonts w:ascii="宋体" w:hAnsi="宋体" w:cs="Arial"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[208]</w:t>
            </w:r>
            <w:r w:rsidRPr="00CF3C31">
              <w:rPr>
                <w:rFonts w:ascii="宋体" w:hAnsi="宋体" w:cs="Arial"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21.66</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21.66</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w:t>
            </w:r>
            <w:r w:rsidRPr="00CF3C31">
              <w:rPr>
                <w:rFonts w:ascii="宋体" w:hAnsi="宋体" w:cs="Arial"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21.66</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21.66</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[2080501]</w:t>
            </w:r>
            <w:r w:rsidRPr="00CF3C31">
              <w:rPr>
                <w:rFonts w:ascii="宋体" w:hAnsi="宋体" w:cs="Arial"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[2080502]</w:t>
            </w:r>
            <w:r w:rsidRPr="00CF3C31">
              <w:rPr>
                <w:rFonts w:ascii="宋体" w:hAnsi="宋体" w:cs="Arial"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21.66</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hAnsi="宋体" w:cs="Arial"/>
                <w:color w:val="000000"/>
                <w:kern w:val="0"/>
                <w:sz w:val="20"/>
                <w:szCs w:val="20"/>
              </w:rPr>
              <w:t>21.66</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A7850" w:rsidRPr="00CF3C31" w:rsidRDefault="008A7850" w:rsidP="00CF3C31">
            <w:pPr>
              <w:widowControl/>
              <w:jc w:val="left"/>
              <w:rPr>
                <w:rFonts w:ascii="宋体" w:cs="Arial"/>
                <w:color w:val="000000"/>
                <w:kern w:val="0"/>
                <w:sz w:val="20"/>
                <w:szCs w:val="20"/>
              </w:rPr>
            </w:pPr>
            <w:r w:rsidRPr="00CF3C31">
              <w:rPr>
                <w:rFonts w:ascii="宋体" w:hAnsi="宋体" w:cs="Arial"/>
                <w:color w:val="000000"/>
                <w:kern w:val="0"/>
                <w:sz w:val="20"/>
                <w:szCs w:val="20"/>
              </w:rPr>
              <w:t xml:space="preserve">    [2080599]</w:t>
            </w:r>
            <w:r w:rsidRPr="00CF3C31">
              <w:rPr>
                <w:rFonts w:ascii="宋体" w:hAnsi="宋体" w:cs="Arial"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tcPr>
          <w:p w:rsidR="008A7850" w:rsidRPr="00CF3C31" w:rsidRDefault="008A7850" w:rsidP="002F7AA9">
            <w:pPr>
              <w:widowControl/>
              <w:jc w:val="center"/>
              <w:rPr>
                <w:rFonts w:ascii="宋体" w:cs="Arial"/>
                <w:color w:val="000000"/>
                <w:kern w:val="0"/>
                <w:sz w:val="20"/>
                <w:szCs w:val="20"/>
              </w:rPr>
            </w:pPr>
            <w:r>
              <w:rPr>
                <w:rFonts w:ascii="宋体" w:cs="Arial"/>
                <w:color w:val="000000"/>
                <w:kern w:val="0"/>
                <w:sz w:val="20"/>
                <w:szCs w:val="20"/>
              </w:rPr>
              <w:t>0</w:t>
            </w:r>
          </w:p>
        </w:tc>
      </w:tr>
    </w:tbl>
    <w:p w:rsidR="008A7850" w:rsidRDefault="008A7850"/>
    <w:p w:rsidR="008A7850" w:rsidRDefault="008A7850"/>
    <w:p w:rsidR="008A7850" w:rsidRDefault="008A7850"/>
    <w:p w:rsidR="008A7850" w:rsidRDefault="008A7850"/>
    <w:tbl>
      <w:tblPr>
        <w:tblW w:w="8278" w:type="dxa"/>
        <w:tblInd w:w="93" w:type="dxa"/>
        <w:tblLook w:val="00A0"/>
      </w:tblPr>
      <w:tblGrid>
        <w:gridCol w:w="3352"/>
        <w:gridCol w:w="3353"/>
        <w:gridCol w:w="1573"/>
      </w:tblGrid>
      <w:tr w:rsidR="008A7850" w:rsidRPr="007C3175" w:rsidTr="00D0003E">
        <w:trPr>
          <w:trHeight w:val="424"/>
        </w:trPr>
        <w:tc>
          <w:tcPr>
            <w:tcW w:w="0" w:type="auto"/>
            <w:tcBorders>
              <w:top w:val="nil"/>
              <w:left w:val="nil"/>
              <w:bottom w:val="nil"/>
              <w:right w:val="nil"/>
            </w:tcBorders>
            <w:noWrap/>
            <w:vAlign w:val="bottom"/>
          </w:tcPr>
          <w:p w:rsidR="008A7850" w:rsidRPr="00DA497E" w:rsidRDefault="008A7850"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DA497E" w:rsidRDefault="008A7850"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8A7850" w:rsidRPr="00DA497E" w:rsidRDefault="008A7850"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表</w:t>
            </w:r>
            <w:r w:rsidRPr="00DA497E">
              <w:rPr>
                <w:rFonts w:ascii="宋体" w:hAnsi="宋体" w:cs="Arial"/>
                <w:color w:val="000000"/>
                <w:kern w:val="0"/>
                <w:sz w:val="20"/>
                <w:szCs w:val="20"/>
              </w:rPr>
              <w:t>6</w:t>
            </w:r>
          </w:p>
        </w:tc>
      </w:tr>
      <w:tr w:rsidR="008A7850" w:rsidRPr="007C3175" w:rsidTr="00D0003E">
        <w:trPr>
          <w:trHeight w:val="527"/>
        </w:trPr>
        <w:tc>
          <w:tcPr>
            <w:tcW w:w="8277" w:type="dxa"/>
            <w:gridSpan w:val="3"/>
            <w:tcBorders>
              <w:top w:val="nil"/>
              <w:left w:val="nil"/>
              <w:bottom w:val="nil"/>
              <w:right w:val="nil"/>
            </w:tcBorders>
            <w:shd w:val="clear" w:color="000000" w:fill="FFFFFF"/>
            <w:noWrap/>
            <w:vAlign w:val="center"/>
          </w:tcPr>
          <w:p w:rsidR="008A7850" w:rsidRPr="00DA497E" w:rsidRDefault="008A7850" w:rsidP="00DA497E">
            <w:pPr>
              <w:widowControl/>
              <w:jc w:val="center"/>
              <w:rPr>
                <w:rFonts w:ascii="宋体" w:cs="Arial"/>
                <w:b/>
                <w:bCs/>
                <w:color w:val="000000"/>
                <w:kern w:val="0"/>
                <w:sz w:val="28"/>
                <w:szCs w:val="28"/>
              </w:rPr>
            </w:pPr>
            <w:r w:rsidRPr="00DA497E">
              <w:rPr>
                <w:rFonts w:ascii="宋体" w:hAnsi="宋体" w:cs="Arial" w:hint="eastAsia"/>
                <w:b/>
                <w:bCs/>
                <w:color w:val="000000"/>
                <w:kern w:val="0"/>
                <w:sz w:val="28"/>
                <w:szCs w:val="28"/>
              </w:rPr>
              <w:t>一般公共预算基本支出情况表（按支出经济分类科目）</w:t>
            </w:r>
          </w:p>
        </w:tc>
      </w:tr>
      <w:tr w:rsidR="008A7850" w:rsidRPr="007C3175" w:rsidTr="00D0003E">
        <w:trPr>
          <w:trHeight w:val="424"/>
        </w:trPr>
        <w:tc>
          <w:tcPr>
            <w:tcW w:w="0" w:type="auto"/>
            <w:gridSpan w:val="2"/>
            <w:tcBorders>
              <w:top w:val="nil"/>
              <w:left w:val="nil"/>
              <w:bottom w:val="nil"/>
              <w:right w:val="nil"/>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1556" w:type="dxa"/>
            <w:tcBorders>
              <w:top w:val="nil"/>
              <w:left w:val="nil"/>
              <w:bottom w:val="nil"/>
              <w:right w:val="nil"/>
            </w:tcBorders>
            <w:shd w:val="clear" w:color="000000" w:fill="FFFFFF"/>
            <w:noWrap/>
            <w:vAlign w:val="center"/>
          </w:tcPr>
          <w:p w:rsidR="008A7850" w:rsidRPr="00DA497E" w:rsidRDefault="008A7850" w:rsidP="00DA497E">
            <w:pPr>
              <w:widowControl/>
              <w:jc w:val="right"/>
              <w:rPr>
                <w:rFonts w:ascii="宋体" w:cs="Arial"/>
                <w:color w:val="000000"/>
                <w:kern w:val="0"/>
                <w:sz w:val="20"/>
                <w:szCs w:val="20"/>
              </w:rPr>
            </w:pPr>
            <w:r w:rsidRPr="00DA497E">
              <w:rPr>
                <w:rFonts w:ascii="宋体" w:hAnsi="宋体" w:cs="Arial" w:hint="eastAsia"/>
                <w:color w:val="000000"/>
                <w:kern w:val="0"/>
                <w:sz w:val="20"/>
                <w:szCs w:val="20"/>
              </w:rPr>
              <w:t>单位：万元</w:t>
            </w:r>
          </w:p>
        </w:tc>
      </w:tr>
      <w:tr w:rsidR="008A7850" w:rsidRPr="007C3175"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8A7850" w:rsidRPr="00DA497E" w:rsidRDefault="008A7850" w:rsidP="00DA497E">
            <w:pPr>
              <w:widowControl/>
              <w:jc w:val="center"/>
              <w:rPr>
                <w:rFonts w:ascii="宋体" w:cs="Arial"/>
                <w:color w:val="000000"/>
                <w:kern w:val="0"/>
                <w:sz w:val="20"/>
                <w:szCs w:val="20"/>
              </w:rPr>
            </w:pPr>
            <w:r w:rsidRPr="00DA497E">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8A7850" w:rsidRPr="00DA497E" w:rsidRDefault="008A7850" w:rsidP="00DA497E">
            <w:pPr>
              <w:widowControl/>
              <w:jc w:val="center"/>
              <w:rPr>
                <w:rFonts w:ascii="宋体" w:cs="Arial"/>
                <w:color w:val="000000"/>
                <w:kern w:val="0"/>
                <w:sz w:val="20"/>
                <w:szCs w:val="20"/>
              </w:rPr>
            </w:pPr>
            <w:r w:rsidRPr="00DA497E">
              <w:rPr>
                <w:rFonts w:ascii="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8A7850" w:rsidRPr="00DA497E" w:rsidRDefault="008A7850" w:rsidP="00DA497E">
            <w:pPr>
              <w:widowControl/>
              <w:jc w:val="center"/>
              <w:rPr>
                <w:rFonts w:ascii="宋体" w:cs="Arial"/>
                <w:color w:val="000000"/>
                <w:kern w:val="0"/>
                <w:sz w:val="20"/>
                <w:szCs w:val="20"/>
              </w:rPr>
            </w:pPr>
            <w:r>
              <w:rPr>
                <w:rFonts w:ascii="宋体" w:hAnsi="宋体" w:cs="Arial"/>
                <w:color w:val="000000"/>
                <w:kern w:val="0"/>
                <w:sz w:val="20"/>
                <w:szCs w:val="20"/>
              </w:rPr>
              <w:t>2018</w:t>
            </w:r>
            <w:r w:rsidRPr="00DA497E">
              <w:rPr>
                <w:rFonts w:ascii="宋体" w:hAnsi="宋体" w:cs="Arial" w:hint="eastAsia"/>
                <w:color w:val="000000"/>
                <w:kern w:val="0"/>
                <w:sz w:val="20"/>
                <w:szCs w:val="20"/>
              </w:rPr>
              <w:t>年预算</w:t>
            </w:r>
          </w:p>
        </w:tc>
      </w:tr>
      <w:tr w:rsidR="008A7850" w:rsidRPr="007C3175"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w:t>
            </w:r>
            <w:r w:rsidRPr="00DA497E">
              <w:rPr>
                <w:rFonts w:ascii="宋体" w:hAnsi="宋体" w:cs="Arial" w:hint="eastAsia"/>
                <w:color w:val="000000"/>
                <w:kern w:val="0"/>
                <w:sz w:val="20"/>
                <w:szCs w:val="20"/>
              </w:rPr>
              <w:t>合</w:t>
            </w:r>
            <w:r w:rsidRPr="00DA497E">
              <w:rPr>
                <w:rFonts w:ascii="宋体" w:hAnsi="宋体" w:cs="Arial"/>
                <w:color w:val="000000"/>
                <w:kern w:val="0"/>
                <w:sz w:val="20"/>
                <w:szCs w:val="20"/>
              </w:rPr>
              <w:t xml:space="preserve">    </w:t>
            </w:r>
            <w:r w:rsidRPr="00DA497E">
              <w:rPr>
                <w:rFonts w:ascii="宋体" w:hAnsi="宋体" w:cs="Arial"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264</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[501]</w:t>
            </w:r>
            <w:r w:rsidRPr="00DA497E">
              <w:rPr>
                <w:rFonts w:ascii="宋体" w:hAnsi="宋体" w:cs="Arial"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[301]</w:t>
            </w:r>
            <w:r w:rsidRPr="00DA497E">
              <w:rPr>
                <w:rFonts w:ascii="宋体" w:hAnsi="宋体" w:cs="Arial"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[50101]</w:t>
            </w:r>
            <w:r w:rsidRPr="00DA497E">
              <w:rPr>
                <w:rFonts w:ascii="宋体" w:hAnsi="宋体" w:cs="Arial"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[30101]</w:t>
            </w:r>
            <w:r w:rsidRPr="00DA497E">
              <w:rPr>
                <w:rFonts w:ascii="宋体" w:hAnsi="宋体" w:cs="Arial"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[50101]</w:t>
            </w:r>
            <w:r w:rsidRPr="00DA497E">
              <w:rPr>
                <w:rFonts w:ascii="宋体" w:hAnsi="宋体" w:cs="Arial"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[30102]</w:t>
            </w:r>
            <w:r w:rsidRPr="00DA497E">
              <w:rPr>
                <w:rFonts w:ascii="宋体" w:hAnsi="宋体" w:cs="Arial"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[50101]</w:t>
            </w:r>
            <w:r w:rsidRPr="00DA497E">
              <w:rPr>
                <w:rFonts w:ascii="宋体" w:hAnsi="宋体" w:cs="Arial"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[30103]</w:t>
            </w:r>
            <w:r w:rsidRPr="00DA497E">
              <w:rPr>
                <w:rFonts w:ascii="宋体" w:hAnsi="宋体" w:cs="Arial"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[50102]</w:t>
            </w:r>
            <w:r w:rsidRPr="00DA497E">
              <w:rPr>
                <w:rFonts w:ascii="宋体" w:hAnsi="宋体" w:cs="Arial"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[30112]</w:t>
            </w:r>
            <w:r w:rsidRPr="00DA497E">
              <w:rPr>
                <w:rFonts w:ascii="宋体" w:hAnsi="宋体" w:cs="Arial"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[50103]</w:t>
            </w:r>
            <w:r w:rsidRPr="00DA497E">
              <w:rPr>
                <w:rFonts w:ascii="宋体" w:hAnsi="宋体" w:cs="Arial"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[30113]</w:t>
            </w:r>
            <w:r w:rsidRPr="00DA497E">
              <w:rPr>
                <w:rFonts w:ascii="宋体" w:hAnsi="宋体" w:cs="Arial"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[50199]</w:t>
            </w:r>
            <w:r w:rsidRPr="00DA497E">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[30106]</w:t>
            </w:r>
            <w:r w:rsidRPr="00DA497E">
              <w:rPr>
                <w:rFonts w:ascii="宋体" w:hAnsi="宋体" w:cs="Arial"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[502]</w:t>
            </w:r>
            <w:r w:rsidRPr="00DA497E">
              <w:rPr>
                <w:rFonts w:ascii="宋体" w:hAnsi="宋体" w:cs="Arial"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[302]</w:t>
            </w:r>
            <w:r w:rsidRPr="00DA497E">
              <w:rPr>
                <w:rFonts w:ascii="宋体" w:hAnsi="宋体" w:cs="Arial"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[30201]</w:t>
            </w:r>
            <w:r w:rsidRPr="00DA497E">
              <w:rPr>
                <w:rFonts w:ascii="宋体" w:hAnsi="宋体" w:cs="Arial"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[30202]</w:t>
            </w:r>
            <w:r w:rsidRPr="00DA497E">
              <w:rPr>
                <w:rFonts w:ascii="宋体" w:hAnsi="宋体" w:cs="Arial"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[30204]</w:t>
            </w:r>
            <w:r w:rsidRPr="00DA497E">
              <w:rPr>
                <w:rFonts w:ascii="宋体" w:hAnsi="宋体" w:cs="Arial"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[30205]</w:t>
            </w:r>
            <w:r w:rsidRPr="00DA497E">
              <w:rPr>
                <w:rFonts w:ascii="宋体" w:hAnsi="宋体" w:cs="Arial"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[30206]</w:t>
            </w:r>
            <w:r w:rsidRPr="00DA497E">
              <w:rPr>
                <w:rFonts w:ascii="宋体" w:hAnsi="宋体" w:cs="Arial"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[30207]</w:t>
            </w:r>
            <w:r w:rsidRPr="00DA497E">
              <w:rPr>
                <w:rFonts w:ascii="宋体" w:hAnsi="宋体" w:cs="Arial"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[30209]</w:t>
            </w:r>
            <w:r w:rsidRPr="00DA497E">
              <w:rPr>
                <w:rFonts w:ascii="宋体" w:hAnsi="宋体" w:cs="Arial"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[30211]</w:t>
            </w:r>
            <w:r w:rsidRPr="00DA497E">
              <w:rPr>
                <w:rFonts w:ascii="宋体" w:hAnsi="宋体" w:cs="Arial"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[30214]</w:t>
            </w:r>
            <w:r w:rsidRPr="00DA497E">
              <w:rPr>
                <w:rFonts w:ascii="宋体" w:hAnsi="宋体" w:cs="Arial"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[30228]</w:t>
            </w:r>
            <w:r w:rsidRPr="00DA497E">
              <w:rPr>
                <w:rFonts w:ascii="宋体" w:hAnsi="宋体" w:cs="Arial"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[30229]</w:t>
            </w:r>
            <w:r w:rsidRPr="00DA497E">
              <w:rPr>
                <w:rFonts w:ascii="宋体" w:hAnsi="宋体" w:cs="Arial"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[50201]</w:t>
            </w:r>
            <w:r w:rsidRPr="00DA497E">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[30239]</w:t>
            </w:r>
            <w:r w:rsidRPr="00DA497E">
              <w:rPr>
                <w:rFonts w:ascii="宋体" w:hAnsi="宋体" w:cs="Arial"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[50202]</w:t>
            </w:r>
            <w:r w:rsidRPr="00DA497E">
              <w:rPr>
                <w:rFonts w:ascii="宋体" w:hAnsi="宋体" w:cs="Arial"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[30215]</w:t>
            </w:r>
            <w:r w:rsidRPr="00DA497E">
              <w:rPr>
                <w:rFonts w:ascii="宋体" w:hAnsi="宋体" w:cs="Arial"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[50203]</w:t>
            </w:r>
            <w:r w:rsidRPr="00DA497E">
              <w:rPr>
                <w:rFonts w:ascii="宋体" w:hAnsi="宋体" w:cs="Arial"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[30216]</w:t>
            </w:r>
            <w:r w:rsidRPr="00DA497E">
              <w:rPr>
                <w:rFonts w:ascii="宋体" w:hAnsi="宋体" w:cs="Arial"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[50205]</w:t>
            </w:r>
            <w:r w:rsidRPr="00DA497E">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[30203]</w:t>
            </w:r>
            <w:r w:rsidRPr="00DA497E">
              <w:rPr>
                <w:rFonts w:ascii="宋体" w:hAnsi="宋体" w:cs="Arial"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[50205]</w:t>
            </w:r>
            <w:r w:rsidRPr="00DA497E">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[30226]</w:t>
            </w:r>
            <w:r w:rsidRPr="00DA497E">
              <w:rPr>
                <w:rFonts w:ascii="宋体" w:hAnsi="宋体" w:cs="Arial"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[50205]</w:t>
            </w:r>
            <w:r w:rsidRPr="00DA497E">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[30227]</w:t>
            </w:r>
            <w:r w:rsidRPr="00DA497E">
              <w:rPr>
                <w:rFonts w:ascii="宋体" w:hAnsi="宋体" w:cs="Arial"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[50206]</w:t>
            </w:r>
            <w:r w:rsidRPr="00DA497E">
              <w:rPr>
                <w:rFonts w:ascii="宋体" w:hAnsi="宋体" w:cs="Arial"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[30217]</w:t>
            </w:r>
            <w:r w:rsidRPr="00DA497E">
              <w:rPr>
                <w:rFonts w:ascii="宋体" w:hAnsi="宋体" w:cs="Arial"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[50207]</w:t>
            </w:r>
            <w:r w:rsidRPr="00DA497E">
              <w:rPr>
                <w:rFonts w:ascii="宋体" w:hAnsi="宋体" w:cs="Arial"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[30212]</w:t>
            </w:r>
            <w:r w:rsidRPr="00DA497E">
              <w:rPr>
                <w:rFonts w:ascii="宋体" w:hAnsi="宋体" w:cs="Arial"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[50208]</w:t>
            </w:r>
            <w:r w:rsidRPr="00DA497E">
              <w:rPr>
                <w:rFonts w:ascii="宋体" w:hAnsi="宋体" w:cs="Arial"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[30231]</w:t>
            </w:r>
            <w:r w:rsidRPr="00DA497E">
              <w:rPr>
                <w:rFonts w:ascii="宋体" w:hAnsi="宋体" w:cs="Arial"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[50209]</w:t>
            </w:r>
            <w:r w:rsidRPr="00DA497E">
              <w:rPr>
                <w:rFonts w:ascii="宋体" w:hAnsi="宋体" w:cs="Arial"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[30213]</w:t>
            </w:r>
            <w:r w:rsidRPr="00DA497E">
              <w:rPr>
                <w:rFonts w:ascii="宋体" w:hAnsi="宋体" w:cs="Arial"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[50299]</w:t>
            </w:r>
            <w:r w:rsidRPr="00DA497E">
              <w:rPr>
                <w:rFonts w:ascii="宋体" w:hAnsi="宋体" w:cs="Arial"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[30299]</w:t>
            </w:r>
            <w:r w:rsidRPr="00DA497E">
              <w:rPr>
                <w:rFonts w:ascii="宋体" w:hAnsi="宋体" w:cs="Arial"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[503]</w:t>
            </w:r>
            <w:r w:rsidRPr="00DA497E">
              <w:rPr>
                <w:rFonts w:ascii="宋体" w:hAnsi="宋体" w:cs="Arial"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[310]</w:t>
            </w:r>
            <w:r w:rsidRPr="00DA497E">
              <w:rPr>
                <w:rFonts w:ascii="宋体" w:hAnsi="宋体" w:cs="Arial"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[50306]</w:t>
            </w:r>
            <w:r w:rsidRPr="00DA497E">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[31002]</w:t>
            </w:r>
            <w:r w:rsidRPr="00DA497E">
              <w:rPr>
                <w:rFonts w:ascii="宋体" w:hAnsi="宋体" w:cs="Arial"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[505]</w:t>
            </w:r>
            <w:r w:rsidRPr="00DA497E">
              <w:rPr>
                <w:rFonts w:ascii="宋体" w:hAnsi="宋体" w:cs="Arial"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[301]</w:t>
            </w:r>
            <w:r w:rsidRPr="00DA497E">
              <w:rPr>
                <w:rFonts w:ascii="宋体" w:hAnsi="宋体" w:cs="Arial"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192.76</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[30101]</w:t>
            </w:r>
            <w:r w:rsidRPr="00DA497E">
              <w:rPr>
                <w:rFonts w:ascii="宋体" w:hAnsi="宋体" w:cs="Arial"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41.48</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[30102]</w:t>
            </w:r>
            <w:r w:rsidRPr="00DA497E">
              <w:rPr>
                <w:rFonts w:ascii="宋体" w:hAnsi="宋体" w:cs="Arial"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44.26</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[30103]</w:t>
            </w:r>
            <w:r w:rsidRPr="00DA497E">
              <w:rPr>
                <w:rFonts w:ascii="宋体" w:hAnsi="宋体" w:cs="Arial"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[30107]</w:t>
            </w:r>
            <w:r w:rsidRPr="00DA497E">
              <w:rPr>
                <w:rFonts w:ascii="宋体" w:hAnsi="宋体" w:cs="Arial"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[30113]</w:t>
            </w:r>
            <w:r w:rsidRPr="00DA497E">
              <w:rPr>
                <w:rFonts w:ascii="宋体" w:hAnsi="宋体" w:cs="Arial"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[50501]</w:t>
            </w:r>
            <w:r w:rsidRPr="00DA497E">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[30199]</w:t>
            </w:r>
            <w:r w:rsidRPr="00DA497E">
              <w:rPr>
                <w:rFonts w:ascii="宋体" w:hAnsi="宋体" w:cs="Arial"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107.02</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[505]</w:t>
            </w:r>
            <w:r w:rsidRPr="00DA497E">
              <w:rPr>
                <w:rFonts w:ascii="宋体" w:hAnsi="宋体" w:cs="Arial"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[302]</w:t>
            </w:r>
            <w:r w:rsidRPr="00DA497E">
              <w:rPr>
                <w:rFonts w:ascii="宋体" w:hAnsi="宋体" w:cs="Arial"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49.58</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[50502]</w:t>
            </w:r>
            <w:r w:rsidRPr="00DA497E">
              <w:rPr>
                <w:rFonts w:ascii="宋体" w:hAnsi="宋体" w:cs="Arial"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[30201]</w:t>
            </w:r>
            <w:r w:rsidRPr="00DA497E">
              <w:rPr>
                <w:rFonts w:ascii="宋体" w:hAnsi="宋体" w:cs="Arial"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5.73</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[50502]</w:t>
            </w:r>
            <w:r w:rsidRPr="00DA497E">
              <w:rPr>
                <w:rFonts w:ascii="宋体" w:hAnsi="宋体" w:cs="Arial"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[30299]</w:t>
            </w:r>
            <w:r w:rsidRPr="00DA497E">
              <w:rPr>
                <w:rFonts w:ascii="宋体" w:hAnsi="宋体" w:cs="Arial"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43.85</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[509]</w:t>
            </w:r>
            <w:r w:rsidRPr="00DA497E">
              <w:rPr>
                <w:rFonts w:ascii="宋体" w:hAnsi="宋体" w:cs="Arial"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[303]</w:t>
            </w:r>
            <w:r w:rsidRPr="00DA497E">
              <w:rPr>
                <w:rFonts w:ascii="宋体" w:hAnsi="宋体" w:cs="Arial" w:hint="eastAsia"/>
                <w:color w:val="00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21.66</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[30304]</w:t>
            </w:r>
            <w:r w:rsidRPr="00DA497E">
              <w:rPr>
                <w:rFonts w:ascii="宋体" w:hAnsi="宋体" w:cs="Arial"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[30305]</w:t>
            </w:r>
            <w:r w:rsidRPr="00DA497E">
              <w:rPr>
                <w:rFonts w:ascii="宋体" w:hAnsi="宋体" w:cs="Arial"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[30307]</w:t>
            </w:r>
            <w:r w:rsidRPr="00DA497E">
              <w:rPr>
                <w:rFonts w:ascii="宋体" w:hAnsi="宋体" w:cs="Arial"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[50901]</w:t>
            </w:r>
            <w:r w:rsidRPr="00DA497E">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[30309]</w:t>
            </w:r>
            <w:r w:rsidRPr="00DA497E">
              <w:rPr>
                <w:rFonts w:ascii="宋体" w:hAnsi="宋体" w:cs="Arial"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[50905]</w:t>
            </w:r>
            <w:r w:rsidRPr="00DA497E">
              <w:rPr>
                <w:rFonts w:ascii="宋体" w:hAnsi="宋体" w:cs="Arial"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[30301]</w:t>
            </w:r>
            <w:r w:rsidRPr="00DA497E">
              <w:rPr>
                <w:rFonts w:ascii="宋体" w:hAnsi="宋体" w:cs="Arial"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[50905]</w:t>
            </w:r>
            <w:r w:rsidRPr="00DA497E">
              <w:rPr>
                <w:rFonts w:ascii="宋体" w:hAnsi="宋体" w:cs="Arial"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[30302]</w:t>
            </w:r>
            <w:r w:rsidRPr="00DA497E">
              <w:rPr>
                <w:rFonts w:ascii="宋体" w:hAnsi="宋体" w:cs="Arial"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8.50</w:t>
            </w:r>
          </w:p>
        </w:tc>
      </w:tr>
      <w:tr w:rsidR="008A7850" w:rsidRPr="007C3175"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[50999]</w:t>
            </w:r>
            <w:r w:rsidRPr="00DA497E">
              <w:rPr>
                <w:rFonts w:ascii="宋体" w:hAnsi="宋体" w:cs="Arial"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DA497E" w:rsidRDefault="008A7850" w:rsidP="00DA497E">
            <w:pPr>
              <w:widowControl/>
              <w:jc w:val="left"/>
              <w:rPr>
                <w:rFonts w:ascii="宋体" w:cs="Arial"/>
                <w:color w:val="000000"/>
                <w:kern w:val="0"/>
                <w:sz w:val="20"/>
                <w:szCs w:val="20"/>
              </w:rPr>
            </w:pPr>
            <w:r w:rsidRPr="00DA497E">
              <w:rPr>
                <w:rFonts w:ascii="宋体" w:hAnsi="宋体" w:cs="Arial"/>
                <w:color w:val="000000"/>
                <w:kern w:val="0"/>
                <w:sz w:val="20"/>
                <w:szCs w:val="20"/>
              </w:rPr>
              <w:t xml:space="preserve">  [30399]</w:t>
            </w:r>
            <w:r w:rsidRPr="00DA497E">
              <w:rPr>
                <w:rFonts w:ascii="宋体" w:hAnsi="宋体" w:cs="Arial"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8A7850" w:rsidRPr="00DA497E"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13.16</w:t>
            </w:r>
          </w:p>
        </w:tc>
      </w:tr>
    </w:tbl>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tbl>
      <w:tblPr>
        <w:tblW w:w="8089" w:type="dxa"/>
        <w:tblInd w:w="93" w:type="dxa"/>
        <w:tblLook w:val="00A0"/>
      </w:tblPr>
      <w:tblGrid>
        <w:gridCol w:w="3396"/>
        <w:gridCol w:w="3396"/>
        <w:gridCol w:w="1297"/>
      </w:tblGrid>
      <w:tr w:rsidR="008A7850" w:rsidRPr="007C3175" w:rsidTr="00A84CE6">
        <w:trPr>
          <w:trHeight w:val="340"/>
        </w:trPr>
        <w:tc>
          <w:tcPr>
            <w:tcW w:w="0" w:type="auto"/>
            <w:tcBorders>
              <w:top w:val="nil"/>
              <w:left w:val="nil"/>
              <w:bottom w:val="nil"/>
              <w:right w:val="nil"/>
            </w:tcBorders>
            <w:noWrap/>
            <w:vAlign w:val="bottom"/>
          </w:tcPr>
          <w:p w:rsidR="008A7850" w:rsidRPr="0048089B" w:rsidRDefault="008A7850"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48089B" w:rsidRDefault="008A7850"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A7850" w:rsidRPr="0048089B" w:rsidRDefault="008A7850"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表</w:t>
            </w:r>
            <w:r w:rsidRPr="0048089B">
              <w:rPr>
                <w:rFonts w:ascii="宋体" w:hAnsi="宋体" w:cs="Arial"/>
                <w:color w:val="000000"/>
                <w:kern w:val="0"/>
                <w:sz w:val="20"/>
                <w:szCs w:val="20"/>
              </w:rPr>
              <w:t>7</w:t>
            </w:r>
          </w:p>
        </w:tc>
      </w:tr>
      <w:tr w:rsidR="008A7850" w:rsidRPr="007C3175" w:rsidTr="00A84CE6">
        <w:trPr>
          <w:trHeight w:val="422"/>
        </w:trPr>
        <w:tc>
          <w:tcPr>
            <w:tcW w:w="0" w:type="auto"/>
            <w:gridSpan w:val="3"/>
            <w:tcBorders>
              <w:top w:val="nil"/>
              <w:left w:val="nil"/>
              <w:bottom w:val="nil"/>
              <w:right w:val="nil"/>
            </w:tcBorders>
            <w:shd w:val="clear" w:color="000000" w:fill="FFFFFF"/>
            <w:noWrap/>
            <w:vAlign w:val="center"/>
          </w:tcPr>
          <w:p w:rsidR="008A7850" w:rsidRPr="0048089B" w:rsidRDefault="008A7850" w:rsidP="0048089B">
            <w:pPr>
              <w:widowControl/>
              <w:jc w:val="center"/>
              <w:rPr>
                <w:rFonts w:ascii="宋体" w:cs="Arial"/>
                <w:b/>
                <w:bCs/>
                <w:color w:val="000000"/>
                <w:kern w:val="0"/>
                <w:sz w:val="28"/>
                <w:szCs w:val="28"/>
              </w:rPr>
            </w:pPr>
            <w:r w:rsidRPr="0048089B">
              <w:rPr>
                <w:rFonts w:ascii="宋体" w:hAnsi="宋体" w:cs="Arial" w:hint="eastAsia"/>
                <w:b/>
                <w:bCs/>
                <w:color w:val="000000"/>
                <w:kern w:val="0"/>
                <w:sz w:val="28"/>
                <w:szCs w:val="28"/>
              </w:rPr>
              <w:t>一般公共预算项目支出情况表（按支出经济分类科目）</w:t>
            </w:r>
          </w:p>
        </w:tc>
      </w:tr>
      <w:tr w:rsidR="008A7850" w:rsidRPr="007C3175" w:rsidTr="00A84CE6">
        <w:trPr>
          <w:trHeight w:val="340"/>
        </w:trPr>
        <w:tc>
          <w:tcPr>
            <w:tcW w:w="0" w:type="auto"/>
            <w:gridSpan w:val="2"/>
            <w:tcBorders>
              <w:top w:val="nil"/>
              <w:left w:val="nil"/>
              <w:bottom w:val="nil"/>
              <w:right w:val="nil"/>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0" w:type="auto"/>
            <w:tcBorders>
              <w:top w:val="nil"/>
              <w:left w:val="nil"/>
              <w:bottom w:val="nil"/>
              <w:right w:val="nil"/>
            </w:tcBorders>
            <w:shd w:val="clear" w:color="000000" w:fill="FFFFFF"/>
            <w:noWrap/>
            <w:vAlign w:val="center"/>
          </w:tcPr>
          <w:p w:rsidR="008A7850" w:rsidRPr="0048089B" w:rsidRDefault="008A7850" w:rsidP="0048089B">
            <w:pPr>
              <w:widowControl/>
              <w:jc w:val="right"/>
              <w:rPr>
                <w:rFonts w:ascii="宋体" w:cs="Arial"/>
                <w:color w:val="000000"/>
                <w:kern w:val="0"/>
                <w:sz w:val="20"/>
                <w:szCs w:val="20"/>
              </w:rPr>
            </w:pPr>
            <w:r w:rsidRPr="0048089B">
              <w:rPr>
                <w:rFonts w:ascii="宋体" w:hAnsi="宋体" w:cs="Arial" w:hint="eastAsia"/>
                <w:color w:val="000000"/>
                <w:kern w:val="0"/>
                <w:sz w:val="20"/>
                <w:szCs w:val="20"/>
              </w:rPr>
              <w:t>单位：万元</w:t>
            </w:r>
          </w:p>
        </w:tc>
      </w:tr>
      <w:tr w:rsidR="008A7850" w:rsidRPr="007C3175"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8A7850" w:rsidRPr="0048089B" w:rsidRDefault="008A7850" w:rsidP="0048089B">
            <w:pPr>
              <w:widowControl/>
              <w:jc w:val="center"/>
              <w:rPr>
                <w:rFonts w:ascii="宋体" w:cs="Arial"/>
                <w:color w:val="000000"/>
                <w:kern w:val="0"/>
                <w:sz w:val="20"/>
                <w:szCs w:val="20"/>
              </w:rPr>
            </w:pPr>
            <w:r w:rsidRPr="0048089B">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8A7850" w:rsidRPr="0048089B" w:rsidRDefault="008A7850" w:rsidP="0048089B">
            <w:pPr>
              <w:widowControl/>
              <w:jc w:val="center"/>
              <w:rPr>
                <w:rFonts w:ascii="宋体" w:cs="Arial"/>
                <w:color w:val="000000"/>
                <w:kern w:val="0"/>
                <w:sz w:val="20"/>
                <w:szCs w:val="20"/>
              </w:rPr>
            </w:pPr>
            <w:r w:rsidRPr="0048089B">
              <w:rPr>
                <w:rFonts w:ascii="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8A7850" w:rsidRPr="0048089B" w:rsidRDefault="008A7850" w:rsidP="0048089B">
            <w:pPr>
              <w:widowControl/>
              <w:jc w:val="center"/>
              <w:rPr>
                <w:rFonts w:ascii="宋体" w:cs="Arial"/>
                <w:color w:val="000000"/>
                <w:kern w:val="0"/>
                <w:sz w:val="20"/>
                <w:szCs w:val="20"/>
              </w:rPr>
            </w:pPr>
            <w:r>
              <w:rPr>
                <w:rFonts w:ascii="宋体" w:hAnsi="宋体" w:cs="Arial"/>
                <w:color w:val="000000"/>
                <w:kern w:val="0"/>
                <w:sz w:val="20"/>
                <w:szCs w:val="20"/>
              </w:rPr>
              <w:t>2018</w:t>
            </w:r>
            <w:r w:rsidRPr="0048089B">
              <w:rPr>
                <w:rFonts w:ascii="宋体" w:hAnsi="宋体" w:cs="Arial" w:hint="eastAsia"/>
                <w:color w:val="000000"/>
                <w:kern w:val="0"/>
                <w:sz w:val="20"/>
                <w:szCs w:val="20"/>
              </w:rPr>
              <w:t>年预算</w:t>
            </w:r>
          </w:p>
        </w:tc>
      </w:tr>
      <w:tr w:rsidR="008A7850" w:rsidRPr="007C3175"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w:t>
            </w:r>
            <w:r w:rsidRPr="0048089B">
              <w:rPr>
                <w:rFonts w:ascii="宋体" w:hAnsi="宋体" w:cs="Arial" w:hint="eastAsia"/>
                <w:color w:val="000000"/>
                <w:kern w:val="0"/>
                <w:sz w:val="20"/>
                <w:szCs w:val="20"/>
              </w:rPr>
              <w:t>合</w:t>
            </w:r>
            <w:r w:rsidRPr="0048089B">
              <w:rPr>
                <w:rFonts w:ascii="宋体" w:hAnsi="宋体" w:cs="Arial"/>
                <w:color w:val="000000"/>
                <w:kern w:val="0"/>
                <w:sz w:val="20"/>
                <w:szCs w:val="20"/>
              </w:rPr>
              <w:t xml:space="preserve">    </w:t>
            </w:r>
            <w:r w:rsidRPr="0048089B">
              <w:rPr>
                <w:rFonts w:ascii="宋体" w:hAnsi="宋体" w:cs="Arial"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140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[501]</w:t>
            </w:r>
            <w:r w:rsidRPr="0048089B">
              <w:rPr>
                <w:rFonts w:ascii="宋体" w:hAnsi="宋体" w:cs="Arial"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[301]</w:t>
            </w:r>
            <w:r w:rsidRPr="0048089B">
              <w:rPr>
                <w:rFonts w:ascii="宋体" w:hAnsi="宋体" w:cs="Arial"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[50199]</w:t>
            </w:r>
            <w:r w:rsidRPr="0048089B">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[30106]</w:t>
            </w:r>
            <w:r w:rsidRPr="0048089B">
              <w:rPr>
                <w:rFonts w:ascii="宋体" w:hAnsi="宋体" w:cs="Arial"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[50199]</w:t>
            </w:r>
            <w:r w:rsidRPr="0048089B">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[30199]</w:t>
            </w:r>
            <w:r w:rsidRPr="0048089B">
              <w:rPr>
                <w:rFonts w:ascii="宋体" w:hAnsi="宋体" w:cs="Arial"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[502]</w:t>
            </w:r>
            <w:r w:rsidRPr="0048089B">
              <w:rPr>
                <w:rFonts w:ascii="宋体" w:hAnsi="宋体" w:cs="Arial"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[302]</w:t>
            </w:r>
            <w:r w:rsidRPr="0048089B">
              <w:rPr>
                <w:rFonts w:ascii="宋体" w:hAnsi="宋体" w:cs="Arial"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[30201]</w:t>
            </w:r>
            <w:r w:rsidRPr="0048089B">
              <w:rPr>
                <w:rFonts w:ascii="宋体" w:hAnsi="宋体" w:cs="Arial"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[30202]</w:t>
            </w:r>
            <w:r w:rsidRPr="0048089B">
              <w:rPr>
                <w:rFonts w:ascii="宋体" w:hAnsi="宋体" w:cs="Arial"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[30204]</w:t>
            </w:r>
            <w:r w:rsidRPr="0048089B">
              <w:rPr>
                <w:rFonts w:ascii="宋体" w:hAnsi="宋体" w:cs="Arial"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[30205]</w:t>
            </w:r>
            <w:r w:rsidRPr="0048089B">
              <w:rPr>
                <w:rFonts w:ascii="宋体" w:hAnsi="宋体" w:cs="Arial"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[30206]</w:t>
            </w:r>
            <w:r w:rsidRPr="0048089B">
              <w:rPr>
                <w:rFonts w:ascii="宋体" w:hAnsi="宋体" w:cs="Arial"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[30207]</w:t>
            </w:r>
            <w:r w:rsidRPr="0048089B">
              <w:rPr>
                <w:rFonts w:ascii="宋体" w:hAnsi="宋体" w:cs="Arial"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[30209]</w:t>
            </w:r>
            <w:r w:rsidRPr="0048089B">
              <w:rPr>
                <w:rFonts w:ascii="宋体" w:hAnsi="宋体" w:cs="Arial"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[30211]</w:t>
            </w:r>
            <w:r w:rsidRPr="0048089B">
              <w:rPr>
                <w:rFonts w:ascii="宋体" w:hAnsi="宋体" w:cs="Arial"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[30214]</w:t>
            </w:r>
            <w:r w:rsidRPr="0048089B">
              <w:rPr>
                <w:rFonts w:ascii="宋体" w:hAnsi="宋体" w:cs="Arial"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[50201]</w:t>
            </w:r>
            <w:r w:rsidRPr="0048089B">
              <w:rPr>
                <w:rFonts w:ascii="宋体" w:hAnsi="宋体" w:cs="Arial"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[30239]</w:t>
            </w:r>
            <w:r w:rsidRPr="0048089B">
              <w:rPr>
                <w:rFonts w:ascii="宋体" w:hAnsi="宋体" w:cs="Arial"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[50202]</w:t>
            </w:r>
            <w:r w:rsidRPr="0048089B">
              <w:rPr>
                <w:rFonts w:ascii="宋体" w:hAnsi="宋体" w:cs="Arial"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[30215]</w:t>
            </w:r>
            <w:r w:rsidRPr="0048089B">
              <w:rPr>
                <w:rFonts w:ascii="宋体" w:hAnsi="宋体" w:cs="Arial"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[50203]</w:t>
            </w:r>
            <w:r w:rsidRPr="0048089B">
              <w:rPr>
                <w:rFonts w:ascii="宋体" w:hAnsi="宋体" w:cs="Arial"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[30216]</w:t>
            </w:r>
            <w:r w:rsidRPr="0048089B">
              <w:rPr>
                <w:rFonts w:ascii="宋体" w:hAnsi="宋体" w:cs="Arial"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[50205]</w:t>
            </w:r>
            <w:r w:rsidRPr="0048089B">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[30203]</w:t>
            </w:r>
            <w:r w:rsidRPr="0048089B">
              <w:rPr>
                <w:rFonts w:ascii="宋体" w:hAnsi="宋体" w:cs="Arial"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[50205]</w:t>
            </w:r>
            <w:r w:rsidRPr="0048089B">
              <w:rPr>
                <w:rFonts w:ascii="宋体" w:hAnsi="宋体" w:cs="Arial"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[30226]</w:t>
            </w:r>
            <w:r w:rsidRPr="0048089B">
              <w:rPr>
                <w:rFonts w:ascii="宋体" w:hAnsi="宋体" w:cs="Arial"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[50206]</w:t>
            </w:r>
            <w:r w:rsidRPr="0048089B">
              <w:rPr>
                <w:rFonts w:ascii="宋体" w:hAnsi="宋体" w:cs="Arial"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[30217]</w:t>
            </w:r>
            <w:r w:rsidRPr="0048089B">
              <w:rPr>
                <w:rFonts w:ascii="宋体" w:hAnsi="宋体" w:cs="Arial"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[50208]</w:t>
            </w:r>
            <w:r w:rsidRPr="0048089B">
              <w:rPr>
                <w:rFonts w:ascii="宋体" w:hAnsi="宋体" w:cs="Arial"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[30231]</w:t>
            </w:r>
            <w:r w:rsidRPr="0048089B">
              <w:rPr>
                <w:rFonts w:ascii="宋体" w:hAnsi="宋体" w:cs="Arial"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[50209]</w:t>
            </w:r>
            <w:r w:rsidRPr="0048089B">
              <w:rPr>
                <w:rFonts w:ascii="宋体" w:hAnsi="宋体" w:cs="Arial"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[30213]</w:t>
            </w:r>
            <w:r w:rsidRPr="0048089B">
              <w:rPr>
                <w:rFonts w:ascii="宋体" w:hAnsi="宋体" w:cs="Arial"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hAnsi="宋体" w:cs="Arial"/>
                <w:color w:val="000000"/>
                <w:kern w:val="0"/>
                <w:sz w:val="20"/>
                <w:szCs w:val="20"/>
              </w:rPr>
              <w:t>140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[50299]</w:t>
            </w:r>
            <w:r w:rsidRPr="0048089B">
              <w:rPr>
                <w:rFonts w:ascii="宋体" w:hAnsi="宋体" w:cs="Arial"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[30299]</w:t>
            </w:r>
            <w:r w:rsidRPr="0048089B">
              <w:rPr>
                <w:rFonts w:ascii="宋体" w:hAnsi="宋体" w:cs="Arial"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[503]</w:t>
            </w:r>
            <w:r w:rsidRPr="0048089B">
              <w:rPr>
                <w:rFonts w:ascii="宋体" w:hAnsi="宋体" w:cs="Arial"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[310]</w:t>
            </w:r>
            <w:r w:rsidRPr="0048089B">
              <w:rPr>
                <w:rFonts w:ascii="宋体" w:hAnsi="宋体" w:cs="Arial"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[50301]</w:t>
            </w:r>
            <w:r w:rsidRPr="0048089B">
              <w:rPr>
                <w:rFonts w:ascii="宋体" w:hAnsi="宋体" w:cs="Arial"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[31001]</w:t>
            </w:r>
            <w:r w:rsidRPr="0048089B">
              <w:rPr>
                <w:rFonts w:ascii="宋体" w:hAnsi="宋体" w:cs="Arial"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[50303]</w:t>
            </w:r>
            <w:r w:rsidRPr="0048089B">
              <w:rPr>
                <w:rFonts w:ascii="宋体" w:hAnsi="宋体" w:cs="Arial"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[31013]</w:t>
            </w:r>
            <w:r w:rsidRPr="0048089B">
              <w:rPr>
                <w:rFonts w:ascii="宋体" w:hAnsi="宋体" w:cs="Arial"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[50306]</w:t>
            </w:r>
            <w:r w:rsidRPr="0048089B">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[31002]</w:t>
            </w:r>
            <w:r w:rsidRPr="0048089B">
              <w:rPr>
                <w:rFonts w:ascii="宋体" w:hAnsi="宋体" w:cs="Arial"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[50306]</w:t>
            </w:r>
            <w:r w:rsidRPr="0048089B">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[31003]</w:t>
            </w:r>
            <w:r w:rsidRPr="0048089B">
              <w:rPr>
                <w:rFonts w:ascii="宋体" w:hAnsi="宋体" w:cs="Arial"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[50306]</w:t>
            </w:r>
            <w:r w:rsidRPr="0048089B">
              <w:rPr>
                <w:rFonts w:ascii="宋体" w:hAnsi="宋体" w:cs="Arial"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[31007]</w:t>
            </w:r>
            <w:r w:rsidRPr="0048089B">
              <w:rPr>
                <w:rFonts w:ascii="宋体" w:hAnsi="宋体" w:cs="Arial"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[50307]</w:t>
            </w:r>
            <w:r w:rsidRPr="0048089B">
              <w:rPr>
                <w:rFonts w:ascii="宋体" w:hAnsi="宋体" w:cs="Arial"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[31006]</w:t>
            </w:r>
            <w:r w:rsidRPr="0048089B">
              <w:rPr>
                <w:rFonts w:ascii="宋体" w:hAnsi="宋体" w:cs="Arial"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[50399]</w:t>
            </w:r>
            <w:r w:rsidRPr="0048089B">
              <w:rPr>
                <w:rFonts w:ascii="宋体" w:hAnsi="宋体" w:cs="Arial"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[31099]</w:t>
            </w:r>
            <w:r w:rsidRPr="0048089B">
              <w:rPr>
                <w:rFonts w:ascii="宋体" w:hAnsi="宋体" w:cs="Arial"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[509]</w:t>
            </w:r>
            <w:r w:rsidRPr="0048089B">
              <w:rPr>
                <w:rFonts w:ascii="宋体" w:hAnsi="宋体" w:cs="Arial"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[303]</w:t>
            </w:r>
            <w:r w:rsidRPr="0048089B">
              <w:rPr>
                <w:rFonts w:ascii="宋体" w:hAnsi="宋体" w:cs="Arial"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[50901]</w:t>
            </w:r>
            <w:r w:rsidRPr="0048089B">
              <w:rPr>
                <w:rFonts w:ascii="宋体" w:hAnsi="宋体" w:cs="Arial"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[30307]</w:t>
            </w:r>
            <w:r w:rsidRPr="0048089B">
              <w:rPr>
                <w:rFonts w:ascii="宋体" w:hAnsi="宋体" w:cs="Arial"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[50999]</w:t>
            </w:r>
            <w:r w:rsidRPr="0048089B">
              <w:rPr>
                <w:rFonts w:ascii="宋体" w:hAnsi="宋体" w:cs="Arial"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48089B">
            <w:pPr>
              <w:widowControl/>
              <w:jc w:val="left"/>
              <w:rPr>
                <w:rFonts w:ascii="宋体" w:cs="Arial"/>
                <w:color w:val="000000"/>
                <w:kern w:val="0"/>
                <w:sz w:val="20"/>
                <w:szCs w:val="20"/>
              </w:rPr>
            </w:pPr>
            <w:r w:rsidRPr="0048089B">
              <w:rPr>
                <w:rFonts w:ascii="宋体" w:hAnsi="宋体" w:cs="Arial"/>
                <w:color w:val="000000"/>
                <w:kern w:val="0"/>
                <w:sz w:val="20"/>
                <w:szCs w:val="20"/>
              </w:rPr>
              <w:t xml:space="preserve">  [30399]</w:t>
            </w:r>
            <w:r w:rsidRPr="0048089B">
              <w:rPr>
                <w:rFonts w:ascii="宋体" w:hAnsi="宋体" w:cs="Arial"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A7850" w:rsidRPr="0048089B"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bl>
    <w:p w:rsidR="008A7850" w:rsidRDefault="008A7850">
      <w:r>
        <w:t>0</w:t>
      </w:r>
    </w:p>
    <w:tbl>
      <w:tblPr>
        <w:tblW w:w="0" w:type="auto"/>
        <w:tblInd w:w="93" w:type="dxa"/>
        <w:tblLook w:val="00A0"/>
      </w:tblPr>
      <w:tblGrid>
        <w:gridCol w:w="6412"/>
        <w:gridCol w:w="328"/>
        <w:gridCol w:w="1689"/>
      </w:tblGrid>
      <w:tr w:rsidR="008A7850" w:rsidRPr="007C3175" w:rsidTr="00A04A53">
        <w:trPr>
          <w:trHeight w:val="402"/>
        </w:trPr>
        <w:tc>
          <w:tcPr>
            <w:tcW w:w="0" w:type="auto"/>
            <w:tcBorders>
              <w:top w:val="nil"/>
              <w:left w:val="nil"/>
              <w:bottom w:val="nil"/>
              <w:right w:val="nil"/>
            </w:tcBorders>
            <w:noWrap/>
            <w:vAlign w:val="bottom"/>
          </w:tcPr>
          <w:p w:rsidR="008A7850" w:rsidRPr="00A04A53" w:rsidRDefault="008A7850"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A04A53" w:rsidRDefault="008A7850"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A7850" w:rsidRPr="00A04A53" w:rsidRDefault="008A7850"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表</w:t>
            </w:r>
            <w:r w:rsidRPr="00A04A53">
              <w:rPr>
                <w:rFonts w:ascii="宋体" w:hAnsi="宋体" w:cs="Arial"/>
                <w:color w:val="000000"/>
                <w:kern w:val="0"/>
                <w:sz w:val="20"/>
                <w:szCs w:val="20"/>
              </w:rPr>
              <w:t>8</w:t>
            </w:r>
          </w:p>
        </w:tc>
      </w:tr>
      <w:tr w:rsidR="008A7850" w:rsidRPr="007C3175" w:rsidTr="00A04A53">
        <w:trPr>
          <w:trHeight w:val="499"/>
        </w:trPr>
        <w:tc>
          <w:tcPr>
            <w:tcW w:w="0" w:type="auto"/>
            <w:gridSpan w:val="3"/>
            <w:tcBorders>
              <w:top w:val="nil"/>
              <w:left w:val="nil"/>
              <w:bottom w:val="nil"/>
              <w:right w:val="nil"/>
            </w:tcBorders>
            <w:shd w:val="clear" w:color="000000" w:fill="FFFFFF"/>
            <w:noWrap/>
            <w:vAlign w:val="center"/>
          </w:tcPr>
          <w:p w:rsidR="008A7850" w:rsidRPr="00A04A53" w:rsidRDefault="008A7850" w:rsidP="00A04A53">
            <w:pPr>
              <w:widowControl/>
              <w:jc w:val="center"/>
              <w:rPr>
                <w:rFonts w:ascii="宋体" w:cs="Arial"/>
                <w:b/>
                <w:bCs/>
                <w:color w:val="000000"/>
                <w:kern w:val="0"/>
                <w:sz w:val="28"/>
                <w:szCs w:val="28"/>
              </w:rPr>
            </w:pPr>
            <w:r w:rsidRPr="00A04A53">
              <w:rPr>
                <w:rFonts w:ascii="宋体" w:hAnsi="宋体" w:cs="Arial" w:hint="eastAsia"/>
                <w:b/>
                <w:bCs/>
                <w:color w:val="000000"/>
                <w:kern w:val="0"/>
                <w:sz w:val="28"/>
                <w:szCs w:val="28"/>
              </w:rPr>
              <w:t>一般公共预算安排的行政经费及“三公”经费预算表</w:t>
            </w:r>
          </w:p>
        </w:tc>
      </w:tr>
      <w:tr w:rsidR="008A7850" w:rsidRPr="007C3175" w:rsidTr="00A04A53">
        <w:trPr>
          <w:trHeight w:val="402"/>
        </w:trPr>
        <w:tc>
          <w:tcPr>
            <w:tcW w:w="0" w:type="auto"/>
            <w:gridSpan w:val="2"/>
            <w:tcBorders>
              <w:top w:val="nil"/>
              <w:left w:val="nil"/>
              <w:bottom w:val="nil"/>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0" w:type="auto"/>
            <w:tcBorders>
              <w:top w:val="nil"/>
              <w:left w:val="nil"/>
              <w:bottom w:val="nil"/>
              <w:right w:val="nil"/>
            </w:tcBorders>
            <w:shd w:val="clear" w:color="000000" w:fill="FFFFFF"/>
            <w:noWrap/>
            <w:vAlign w:val="center"/>
          </w:tcPr>
          <w:p w:rsidR="008A7850" w:rsidRPr="00A04A53" w:rsidRDefault="008A7850"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单位：万元</w:t>
            </w:r>
          </w:p>
        </w:tc>
      </w:tr>
      <w:tr w:rsidR="008A7850" w:rsidRPr="007C3175"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8A7850" w:rsidRPr="00A04A53" w:rsidRDefault="008A7850" w:rsidP="00A04A53">
            <w:pPr>
              <w:widowControl/>
              <w:jc w:val="center"/>
              <w:rPr>
                <w:rFonts w:ascii="宋体" w:cs="Arial"/>
                <w:color w:val="000000"/>
                <w:kern w:val="0"/>
                <w:sz w:val="20"/>
                <w:szCs w:val="20"/>
              </w:rPr>
            </w:pPr>
            <w:r w:rsidRPr="00A04A53">
              <w:rPr>
                <w:rFonts w:ascii="宋体" w:hAnsi="宋体" w:cs="Arial" w:hint="eastAsia"/>
                <w:color w:val="000000"/>
                <w:kern w:val="0"/>
                <w:sz w:val="20"/>
                <w:szCs w:val="20"/>
              </w:rPr>
              <w:t>项</w:t>
            </w: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A04A53">
            <w:pPr>
              <w:widowControl/>
              <w:jc w:val="center"/>
              <w:rPr>
                <w:rFonts w:ascii="宋体" w:cs="Arial"/>
                <w:color w:val="000000"/>
                <w:kern w:val="0"/>
                <w:sz w:val="20"/>
                <w:szCs w:val="20"/>
              </w:rPr>
            </w:pPr>
            <w:r>
              <w:rPr>
                <w:rFonts w:ascii="宋体" w:hAnsi="宋体" w:cs="Arial"/>
                <w:color w:val="000000"/>
                <w:kern w:val="0"/>
                <w:sz w:val="20"/>
                <w:szCs w:val="20"/>
              </w:rPr>
              <w:t>2018</w:t>
            </w:r>
            <w:r w:rsidRPr="00A04A53">
              <w:rPr>
                <w:rFonts w:ascii="宋体" w:hAnsi="宋体" w:cs="Arial" w:hint="eastAsia"/>
                <w:color w:val="000000"/>
                <w:kern w:val="0"/>
                <w:sz w:val="20"/>
                <w:szCs w:val="20"/>
              </w:rPr>
              <w:t>年预算</w:t>
            </w:r>
          </w:p>
        </w:tc>
      </w:tr>
      <w:tr w:rsidR="008A7850" w:rsidRPr="007C3175"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1.</w:t>
            </w:r>
            <w:r w:rsidRPr="00A04A53">
              <w:rPr>
                <w:rFonts w:ascii="宋体" w:hAnsi="宋体" w:cs="Arial"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2.</w:t>
            </w:r>
            <w:r w:rsidRPr="00A04A53">
              <w:rPr>
                <w:rFonts w:ascii="宋体" w:hAnsi="宋体" w:cs="Arial"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A7850" w:rsidRPr="00A04A53" w:rsidRDefault="008A7850"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A04A53" w:rsidRDefault="008A7850" w:rsidP="00A04A53">
            <w:pPr>
              <w:widowControl/>
              <w:jc w:val="right"/>
              <w:rPr>
                <w:rFonts w:ascii="宋体" w:cs="Arial"/>
                <w:color w:val="000000"/>
                <w:kern w:val="0"/>
                <w:sz w:val="20"/>
                <w:szCs w:val="20"/>
              </w:rPr>
            </w:pPr>
            <w:r w:rsidRPr="00A04A53">
              <w:rPr>
                <w:rFonts w:ascii="宋体" w:hAnsi="宋体" w:cs="Arial" w:hint="eastAsia"/>
                <w:color w:val="000000"/>
                <w:kern w:val="0"/>
                <w:sz w:val="20"/>
                <w:szCs w:val="20"/>
              </w:rPr>
              <w:t xml:space="preserve">　</w:t>
            </w:r>
          </w:p>
        </w:tc>
      </w:tr>
      <w:tr w:rsidR="008A7850" w:rsidRPr="007C3175" w:rsidTr="00A04A53">
        <w:trPr>
          <w:trHeight w:val="1902"/>
        </w:trPr>
        <w:tc>
          <w:tcPr>
            <w:tcW w:w="0" w:type="auto"/>
            <w:gridSpan w:val="3"/>
            <w:tcBorders>
              <w:top w:val="nil"/>
              <w:left w:val="nil"/>
              <w:bottom w:val="nil"/>
              <w:right w:val="nil"/>
            </w:tcBorders>
            <w:shd w:val="clear" w:color="000000" w:fill="FFFFFF"/>
          </w:tcPr>
          <w:p w:rsidR="008A7850" w:rsidRPr="00A04A53" w:rsidRDefault="008A7850" w:rsidP="00A04A53">
            <w:pPr>
              <w:widowControl/>
              <w:jc w:val="left"/>
              <w:rPr>
                <w:rFonts w:ascii="宋体" w:cs="Arial"/>
                <w:color w:val="000000"/>
                <w:kern w:val="0"/>
                <w:sz w:val="20"/>
                <w:szCs w:val="20"/>
              </w:rPr>
            </w:pPr>
            <w:r w:rsidRPr="00A04A53">
              <w:rPr>
                <w:rFonts w:ascii="宋体" w:hAnsi="宋体" w:cs="Arial" w:hint="eastAsia"/>
                <w:color w:val="000000"/>
                <w:kern w:val="0"/>
                <w:sz w:val="20"/>
                <w:szCs w:val="20"/>
              </w:rPr>
              <w:t>注：</w:t>
            </w:r>
            <w:r w:rsidRPr="00A04A53">
              <w:rPr>
                <w:rFonts w:ascii="宋体" w:cs="Arial"/>
                <w:color w:val="000000"/>
                <w:kern w:val="0"/>
                <w:sz w:val="20"/>
                <w:szCs w:val="20"/>
              </w:rPr>
              <w:br/>
            </w:r>
            <w:r w:rsidRPr="00A04A53">
              <w:rPr>
                <w:rFonts w:ascii="宋体" w:hAnsi="宋体" w:cs="Arial"/>
                <w:color w:val="000000"/>
                <w:kern w:val="0"/>
                <w:sz w:val="20"/>
                <w:szCs w:val="20"/>
              </w:rPr>
              <w:t>1</w:t>
            </w:r>
            <w:r w:rsidRPr="00A04A53">
              <w:rPr>
                <w:rFonts w:ascii="宋体" w:hAnsi="宋体" w:cs="Arial" w:hint="eastAsia"/>
                <w:color w:val="000000"/>
                <w:kern w:val="0"/>
                <w:sz w:val="20"/>
                <w:szCs w:val="20"/>
              </w:rPr>
              <w:t>、行政经费包括：（</w:t>
            </w:r>
            <w:r w:rsidRPr="00A04A53">
              <w:rPr>
                <w:rFonts w:ascii="宋体" w:hAnsi="宋体" w:cs="Arial"/>
                <w:color w:val="000000"/>
                <w:kern w:val="0"/>
                <w:sz w:val="20"/>
                <w:szCs w:val="20"/>
              </w:rPr>
              <w:t>1</w:t>
            </w:r>
            <w:r w:rsidRPr="00A04A53">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Arial"/>
                <w:color w:val="000000"/>
                <w:kern w:val="0"/>
                <w:sz w:val="20"/>
                <w:szCs w:val="20"/>
              </w:rPr>
              <w:t xml:space="preserve">   </w:t>
            </w:r>
            <w:r w:rsidRPr="00A04A53">
              <w:rPr>
                <w:rFonts w:ascii="宋体" w:hAnsi="宋体" w:cs="Arial" w:hint="eastAsia"/>
                <w:color w:val="000000"/>
                <w:kern w:val="0"/>
                <w:sz w:val="20"/>
                <w:szCs w:val="20"/>
              </w:rPr>
              <w:t>（</w:t>
            </w:r>
            <w:r w:rsidRPr="00A04A53">
              <w:rPr>
                <w:rFonts w:ascii="宋体" w:hAnsi="宋体" w:cs="Arial"/>
                <w:color w:val="000000"/>
                <w:kern w:val="0"/>
                <w:sz w:val="20"/>
                <w:szCs w:val="20"/>
              </w:rPr>
              <w:t>2</w:t>
            </w:r>
            <w:r w:rsidRPr="00A04A53">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8A7850" w:rsidRPr="007C3175" w:rsidTr="00A04A53">
        <w:trPr>
          <w:trHeight w:val="1302"/>
        </w:trPr>
        <w:tc>
          <w:tcPr>
            <w:tcW w:w="0" w:type="auto"/>
            <w:gridSpan w:val="3"/>
            <w:tcBorders>
              <w:top w:val="nil"/>
              <w:left w:val="nil"/>
              <w:bottom w:val="nil"/>
              <w:right w:val="nil"/>
            </w:tcBorders>
            <w:shd w:val="clear" w:color="000000" w:fill="FFFFFF"/>
          </w:tcPr>
          <w:p w:rsidR="008A7850" w:rsidRPr="00A04A53" w:rsidRDefault="008A7850" w:rsidP="00A04A53">
            <w:pPr>
              <w:widowControl/>
              <w:jc w:val="left"/>
              <w:rPr>
                <w:rFonts w:ascii="宋体" w:cs="Arial"/>
                <w:color w:val="000000"/>
                <w:kern w:val="0"/>
                <w:sz w:val="20"/>
                <w:szCs w:val="20"/>
              </w:rPr>
            </w:pPr>
            <w:r w:rsidRPr="00A04A53">
              <w:rPr>
                <w:rFonts w:ascii="宋体" w:hAnsi="宋体" w:cs="Arial"/>
                <w:color w:val="000000"/>
                <w:kern w:val="0"/>
                <w:sz w:val="20"/>
                <w:szCs w:val="20"/>
              </w:rPr>
              <w:t>2</w:t>
            </w:r>
            <w:r w:rsidRPr="00A04A53">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A7850" w:rsidRDefault="008A7850"/>
    <w:p w:rsidR="008A7850" w:rsidRDefault="008A7850">
      <w:bookmarkStart w:id="0" w:name="_GoBack"/>
      <w:bookmarkEnd w:id="0"/>
    </w:p>
    <w:tbl>
      <w:tblPr>
        <w:tblW w:w="8520" w:type="dxa"/>
        <w:tblInd w:w="93" w:type="dxa"/>
        <w:tblLayout w:type="fixed"/>
        <w:tblLook w:val="00A0"/>
      </w:tblPr>
      <w:tblGrid>
        <w:gridCol w:w="2578"/>
        <w:gridCol w:w="1122"/>
        <w:gridCol w:w="2942"/>
        <w:gridCol w:w="1878"/>
      </w:tblGrid>
      <w:tr w:rsidR="008A7850" w:rsidRPr="007C3175" w:rsidTr="00BD7887">
        <w:trPr>
          <w:trHeight w:val="493"/>
        </w:trPr>
        <w:tc>
          <w:tcPr>
            <w:tcW w:w="2578" w:type="dxa"/>
            <w:tcBorders>
              <w:top w:val="nil"/>
              <w:left w:val="nil"/>
              <w:bottom w:val="nil"/>
              <w:right w:val="nil"/>
            </w:tcBorders>
            <w:noWrap/>
            <w:vAlign w:val="bottom"/>
          </w:tcPr>
          <w:p w:rsidR="008A7850" w:rsidRPr="00EA4F11" w:rsidRDefault="008A7850"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8A7850" w:rsidRPr="00EA4F11" w:rsidRDefault="008A7850"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8A7850" w:rsidRPr="00EA4F11" w:rsidRDefault="008A7850"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8A7850" w:rsidRPr="00EA4F11" w:rsidRDefault="008A7850" w:rsidP="00EA4F11">
            <w:pPr>
              <w:widowControl/>
              <w:jc w:val="right"/>
              <w:rPr>
                <w:rFonts w:ascii="宋体" w:cs="Arial"/>
                <w:color w:val="000000"/>
                <w:kern w:val="0"/>
                <w:sz w:val="20"/>
                <w:szCs w:val="20"/>
              </w:rPr>
            </w:pPr>
            <w:r w:rsidRPr="00EA4F11">
              <w:rPr>
                <w:rFonts w:ascii="宋体" w:hAnsi="宋体" w:cs="Arial" w:hint="eastAsia"/>
                <w:color w:val="000000"/>
                <w:kern w:val="0"/>
                <w:sz w:val="20"/>
                <w:szCs w:val="20"/>
              </w:rPr>
              <w:t>表</w:t>
            </w:r>
            <w:r w:rsidRPr="00EA4F11">
              <w:rPr>
                <w:rFonts w:ascii="宋体" w:hAnsi="宋体" w:cs="Arial"/>
                <w:color w:val="000000"/>
                <w:kern w:val="0"/>
                <w:sz w:val="20"/>
                <w:szCs w:val="20"/>
              </w:rPr>
              <w:t>9</w:t>
            </w:r>
          </w:p>
        </w:tc>
      </w:tr>
      <w:tr w:rsidR="008A7850" w:rsidRPr="007C3175" w:rsidTr="00BD7887">
        <w:trPr>
          <w:trHeight w:val="612"/>
        </w:trPr>
        <w:tc>
          <w:tcPr>
            <w:tcW w:w="8520" w:type="dxa"/>
            <w:gridSpan w:val="4"/>
            <w:tcBorders>
              <w:top w:val="nil"/>
              <w:left w:val="nil"/>
              <w:bottom w:val="nil"/>
              <w:right w:val="nil"/>
            </w:tcBorders>
            <w:shd w:val="clear" w:color="000000" w:fill="FFFFFF"/>
            <w:noWrap/>
            <w:vAlign w:val="center"/>
          </w:tcPr>
          <w:p w:rsidR="008A7850" w:rsidRPr="00EA4F11" w:rsidRDefault="008A7850" w:rsidP="00EA4F11">
            <w:pPr>
              <w:widowControl/>
              <w:jc w:val="center"/>
              <w:rPr>
                <w:rFonts w:ascii="宋体" w:cs="Arial"/>
                <w:b/>
                <w:bCs/>
                <w:color w:val="000000"/>
                <w:kern w:val="0"/>
                <w:sz w:val="28"/>
                <w:szCs w:val="28"/>
              </w:rPr>
            </w:pPr>
            <w:r>
              <w:rPr>
                <w:rFonts w:ascii="宋体" w:hAnsi="宋体" w:cs="Arial"/>
                <w:b/>
                <w:bCs/>
                <w:color w:val="000000"/>
                <w:kern w:val="0"/>
                <w:sz w:val="28"/>
                <w:szCs w:val="28"/>
              </w:rPr>
              <w:t>2018</w:t>
            </w:r>
            <w:r w:rsidRPr="00EA4F11">
              <w:rPr>
                <w:rFonts w:ascii="宋体" w:hAnsi="宋体" w:cs="Arial" w:hint="eastAsia"/>
                <w:b/>
                <w:bCs/>
                <w:color w:val="000000"/>
                <w:kern w:val="0"/>
                <w:sz w:val="28"/>
                <w:szCs w:val="28"/>
              </w:rPr>
              <w:t>年政府性基金预算支出情况表</w:t>
            </w:r>
          </w:p>
        </w:tc>
      </w:tr>
      <w:tr w:rsidR="008A7850" w:rsidRPr="007C3175" w:rsidTr="00BD7887">
        <w:trPr>
          <w:trHeight w:val="493"/>
        </w:trPr>
        <w:tc>
          <w:tcPr>
            <w:tcW w:w="6642" w:type="dxa"/>
            <w:gridSpan w:val="3"/>
            <w:tcBorders>
              <w:top w:val="nil"/>
              <w:left w:val="nil"/>
              <w:bottom w:val="nil"/>
              <w:right w:val="nil"/>
            </w:tcBorders>
            <w:shd w:val="clear" w:color="000000" w:fill="FFFFFF"/>
            <w:noWrap/>
            <w:vAlign w:val="center"/>
          </w:tcPr>
          <w:p w:rsidR="008A7850" w:rsidRPr="00EA4F11" w:rsidRDefault="008A7850" w:rsidP="00EA4F11">
            <w:pPr>
              <w:widowControl/>
              <w:jc w:val="left"/>
              <w:rPr>
                <w:rFonts w:ascii="宋体" w:cs="Arial"/>
                <w:color w:val="000000"/>
                <w:kern w:val="0"/>
                <w:sz w:val="20"/>
                <w:szCs w:val="20"/>
              </w:rPr>
            </w:pPr>
            <w:r w:rsidRPr="00EA4F11">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1878" w:type="dxa"/>
            <w:tcBorders>
              <w:top w:val="nil"/>
              <w:left w:val="nil"/>
              <w:bottom w:val="nil"/>
              <w:right w:val="nil"/>
            </w:tcBorders>
            <w:shd w:val="clear" w:color="000000" w:fill="FFFFFF"/>
            <w:noWrap/>
            <w:vAlign w:val="center"/>
          </w:tcPr>
          <w:p w:rsidR="008A7850" w:rsidRPr="00EA4F11" w:rsidRDefault="008A7850" w:rsidP="00EA4F11">
            <w:pPr>
              <w:widowControl/>
              <w:jc w:val="right"/>
              <w:rPr>
                <w:rFonts w:ascii="宋体" w:cs="Arial"/>
                <w:color w:val="000000"/>
                <w:kern w:val="0"/>
                <w:sz w:val="20"/>
                <w:szCs w:val="20"/>
              </w:rPr>
            </w:pPr>
            <w:r w:rsidRPr="00EA4F11">
              <w:rPr>
                <w:rFonts w:ascii="宋体" w:hAnsi="宋体" w:cs="Arial" w:hint="eastAsia"/>
                <w:color w:val="000000"/>
                <w:kern w:val="0"/>
                <w:sz w:val="20"/>
                <w:szCs w:val="20"/>
              </w:rPr>
              <w:t>单位：万元</w:t>
            </w:r>
          </w:p>
        </w:tc>
      </w:tr>
      <w:tr w:rsidR="008A7850" w:rsidRPr="007C3175"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8A7850" w:rsidRPr="00EA4F11" w:rsidRDefault="008A7850"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8A7850" w:rsidRPr="00EA4F11" w:rsidRDefault="008A7850"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政府性基金预算支出</w:t>
            </w:r>
          </w:p>
        </w:tc>
      </w:tr>
      <w:tr w:rsidR="008A7850" w:rsidRPr="007C3175" w:rsidTr="00BD7887">
        <w:trPr>
          <w:trHeight w:val="478"/>
        </w:trPr>
        <w:tc>
          <w:tcPr>
            <w:tcW w:w="2578" w:type="dxa"/>
            <w:vMerge/>
            <w:tcBorders>
              <w:top w:val="single" w:sz="4" w:space="0" w:color="000000"/>
              <w:left w:val="single" w:sz="4" w:space="0" w:color="000000"/>
              <w:bottom w:val="single" w:sz="4" w:space="0" w:color="000000"/>
              <w:right w:val="nil"/>
            </w:tcBorders>
            <w:vAlign w:val="center"/>
          </w:tcPr>
          <w:p w:rsidR="008A7850" w:rsidRPr="00EA4F11" w:rsidRDefault="008A7850" w:rsidP="00EA4F11">
            <w:pPr>
              <w:widowControl/>
              <w:jc w:val="left"/>
              <w:rPr>
                <w:rFonts w:asci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8A7850" w:rsidRPr="00EA4F11" w:rsidRDefault="008A7850"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8A7850" w:rsidRPr="00EA4F11" w:rsidRDefault="008A7850"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8A7850" w:rsidRPr="00EA4F11" w:rsidRDefault="008A7850" w:rsidP="00EA4F11">
            <w:pPr>
              <w:widowControl/>
              <w:jc w:val="center"/>
              <w:rPr>
                <w:rFonts w:ascii="宋体" w:cs="Arial"/>
                <w:color w:val="000000"/>
                <w:kern w:val="0"/>
                <w:sz w:val="20"/>
                <w:szCs w:val="20"/>
              </w:rPr>
            </w:pPr>
            <w:r w:rsidRPr="00EA4F11">
              <w:rPr>
                <w:rFonts w:ascii="宋体" w:hAnsi="宋体" w:cs="Arial" w:hint="eastAsia"/>
                <w:color w:val="000000"/>
                <w:kern w:val="0"/>
                <w:sz w:val="20"/>
                <w:szCs w:val="20"/>
              </w:rPr>
              <w:t>项目支出</w:t>
            </w:r>
          </w:p>
        </w:tc>
      </w:tr>
      <w:tr w:rsidR="008A7850" w:rsidRPr="007C3175"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8A7850" w:rsidRPr="00EA4F11" w:rsidRDefault="008A7850" w:rsidP="00EA4F11">
            <w:pPr>
              <w:widowControl/>
              <w:jc w:val="left"/>
              <w:rPr>
                <w:rFonts w:ascii="宋体" w:cs="Arial"/>
                <w:color w:val="000000"/>
                <w:kern w:val="0"/>
                <w:sz w:val="20"/>
                <w:szCs w:val="20"/>
              </w:rPr>
            </w:pPr>
            <w:r w:rsidRPr="00EA4F11">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8A7850" w:rsidRPr="00EA4F11"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c>
          <w:tcPr>
            <w:tcW w:w="2942" w:type="dxa"/>
            <w:tcBorders>
              <w:top w:val="nil"/>
              <w:left w:val="nil"/>
              <w:bottom w:val="single" w:sz="4" w:space="0" w:color="auto"/>
              <w:right w:val="single" w:sz="4" w:space="0" w:color="auto"/>
            </w:tcBorders>
            <w:shd w:val="clear" w:color="000000" w:fill="FFFFFF"/>
            <w:noWrap/>
            <w:vAlign w:val="center"/>
          </w:tcPr>
          <w:p w:rsidR="008A7850" w:rsidRPr="00EA4F11"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c>
          <w:tcPr>
            <w:tcW w:w="1878" w:type="dxa"/>
            <w:tcBorders>
              <w:top w:val="nil"/>
              <w:left w:val="nil"/>
              <w:bottom w:val="single" w:sz="4" w:space="0" w:color="auto"/>
              <w:right w:val="single" w:sz="4" w:space="0" w:color="auto"/>
            </w:tcBorders>
            <w:shd w:val="clear" w:color="000000" w:fill="FFFFFF"/>
            <w:noWrap/>
            <w:vAlign w:val="center"/>
          </w:tcPr>
          <w:p w:rsidR="008A7850" w:rsidRPr="00EA4F11" w:rsidRDefault="008A7850" w:rsidP="007B4DF0">
            <w:pPr>
              <w:widowControl/>
              <w:jc w:val="center"/>
              <w:rPr>
                <w:rFonts w:ascii="宋体" w:cs="Arial"/>
                <w:color w:val="000000"/>
                <w:kern w:val="0"/>
                <w:sz w:val="20"/>
                <w:szCs w:val="20"/>
              </w:rPr>
            </w:pPr>
            <w:r>
              <w:rPr>
                <w:rFonts w:ascii="宋体" w:cs="Arial"/>
                <w:color w:val="000000"/>
                <w:kern w:val="0"/>
                <w:sz w:val="20"/>
                <w:szCs w:val="20"/>
              </w:rPr>
              <w:t>0</w:t>
            </w:r>
          </w:p>
        </w:tc>
      </w:tr>
      <w:tr w:rsidR="008A7850" w:rsidRPr="007C3175" w:rsidTr="00BD7887">
        <w:trPr>
          <w:trHeight w:val="441"/>
        </w:trPr>
        <w:tc>
          <w:tcPr>
            <w:tcW w:w="8520" w:type="dxa"/>
            <w:gridSpan w:val="4"/>
            <w:tcBorders>
              <w:top w:val="nil"/>
              <w:left w:val="nil"/>
              <w:bottom w:val="nil"/>
              <w:right w:val="nil"/>
            </w:tcBorders>
            <w:shd w:val="clear" w:color="000000" w:fill="FFFFFF"/>
            <w:noWrap/>
            <w:vAlign w:val="center"/>
          </w:tcPr>
          <w:p w:rsidR="008A7850" w:rsidRPr="00EA4F11" w:rsidRDefault="008A7850" w:rsidP="00EA4F11">
            <w:pPr>
              <w:widowControl/>
              <w:jc w:val="left"/>
              <w:rPr>
                <w:rFonts w:ascii="宋体" w:cs="Arial"/>
                <w:color w:val="000000"/>
                <w:kern w:val="0"/>
                <w:sz w:val="18"/>
                <w:szCs w:val="18"/>
              </w:rPr>
            </w:pPr>
            <w:r w:rsidRPr="00EA4F11">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A7850" w:rsidRDefault="008A7850"/>
    <w:p w:rsidR="008A7850" w:rsidRDefault="008A7850"/>
    <w:tbl>
      <w:tblPr>
        <w:tblW w:w="8519" w:type="dxa"/>
        <w:tblInd w:w="93" w:type="dxa"/>
        <w:tblLook w:val="00A0"/>
      </w:tblPr>
      <w:tblGrid>
        <w:gridCol w:w="3016"/>
        <w:gridCol w:w="616"/>
        <w:gridCol w:w="469"/>
        <w:gridCol w:w="760"/>
        <w:gridCol w:w="814"/>
        <w:gridCol w:w="868"/>
        <w:gridCol w:w="760"/>
        <w:gridCol w:w="1216"/>
      </w:tblGrid>
      <w:tr w:rsidR="008A7850" w:rsidRPr="007C3175" w:rsidTr="00925C68">
        <w:trPr>
          <w:trHeight w:val="429"/>
        </w:trPr>
        <w:tc>
          <w:tcPr>
            <w:tcW w:w="0" w:type="auto"/>
            <w:tcBorders>
              <w:top w:val="nil"/>
              <w:left w:val="nil"/>
              <w:bottom w:val="nil"/>
              <w:right w:val="nil"/>
            </w:tcBorders>
            <w:noWrap/>
            <w:vAlign w:val="bottom"/>
          </w:tcPr>
          <w:p w:rsidR="008A7850" w:rsidRPr="00A217B1" w:rsidRDefault="008A7850"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A217B1" w:rsidRDefault="008A7850"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A217B1" w:rsidRDefault="008A7850"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A217B1" w:rsidRDefault="008A7850"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A217B1" w:rsidRDefault="008A7850"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A217B1" w:rsidRDefault="008A7850"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A7850" w:rsidRPr="00A217B1" w:rsidRDefault="008A7850"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8A7850" w:rsidRPr="00A217B1" w:rsidRDefault="008A7850" w:rsidP="00A217B1">
            <w:pPr>
              <w:widowControl/>
              <w:jc w:val="right"/>
              <w:rPr>
                <w:rFonts w:ascii="宋体" w:cs="Arial"/>
                <w:kern w:val="0"/>
                <w:sz w:val="20"/>
                <w:szCs w:val="20"/>
              </w:rPr>
            </w:pPr>
            <w:r w:rsidRPr="00A217B1">
              <w:rPr>
                <w:rFonts w:ascii="宋体" w:hAnsi="宋体" w:cs="Arial" w:hint="eastAsia"/>
                <w:kern w:val="0"/>
                <w:sz w:val="20"/>
                <w:szCs w:val="20"/>
              </w:rPr>
              <w:t>表</w:t>
            </w:r>
            <w:r w:rsidRPr="00A217B1">
              <w:rPr>
                <w:rFonts w:ascii="宋体" w:hAnsi="宋体" w:cs="Arial"/>
                <w:kern w:val="0"/>
                <w:sz w:val="20"/>
                <w:szCs w:val="20"/>
              </w:rPr>
              <w:t>10</w:t>
            </w:r>
          </w:p>
        </w:tc>
      </w:tr>
      <w:tr w:rsidR="008A7850" w:rsidRPr="007C3175" w:rsidTr="00925C68">
        <w:trPr>
          <w:trHeight w:val="533"/>
        </w:trPr>
        <w:tc>
          <w:tcPr>
            <w:tcW w:w="0" w:type="auto"/>
            <w:gridSpan w:val="8"/>
            <w:tcBorders>
              <w:top w:val="nil"/>
              <w:left w:val="nil"/>
              <w:bottom w:val="nil"/>
              <w:right w:val="nil"/>
            </w:tcBorders>
            <w:noWrap/>
            <w:vAlign w:val="center"/>
          </w:tcPr>
          <w:p w:rsidR="008A7850" w:rsidRPr="00A217B1" w:rsidRDefault="008A7850" w:rsidP="00A217B1">
            <w:pPr>
              <w:widowControl/>
              <w:jc w:val="center"/>
              <w:rPr>
                <w:rFonts w:ascii="宋体" w:cs="Arial"/>
                <w:b/>
                <w:bCs/>
                <w:kern w:val="0"/>
                <w:sz w:val="28"/>
                <w:szCs w:val="28"/>
              </w:rPr>
            </w:pPr>
            <w:r>
              <w:rPr>
                <w:rFonts w:ascii="宋体" w:hAnsi="宋体" w:cs="Arial"/>
                <w:b/>
                <w:bCs/>
                <w:kern w:val="0"/>
                <w:sz w:val="28"/>
                <w:szCs w:val="28"/>
              </w:rPr>
              <w:t>2018</w:t>
            </w:r>
            <w:r w:rsidRPr="00A217B1">
              <w:rPr>
                <w:rFonts w:ascii="宋体" w:hAnsi="宋体" w:cs="Arial" w:hint="eastAsia"/>
                <w:b/>
                <w:bCs/>
                <w:kern w:val="0"/>
                <w:sz w:val="28"/>
                <w:szCs w:val="28"/>
              </w:rPr>
              <w:t>年部门预算基本支出预算表</w:t>
            </w:r>
          </w:p>
        </w:tc>
      </w:tr>
      <w:tr w:rsidR="008A7850" w:rsidRPr="007C3175" w:rsidTr="00925C68">
        <w:trPr>
          <w:trHeight w:val="429"/>
        </w:trPr>
        <w:tc>
          <w:tcPr>
            <w:tcW w:w="0" w:type="auto"/>
            <w:gridSpan w:val="6"/>
            <w:tcBorders>
              <w:top w:val="nil"/>
              <w:left w:val="nil"/>
              <w:bottom w:val="nil"/>
              <w:right w:val="nil"/>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单位名称：</w:t>
            </w:r>
            <w:r>
              <w:rPr>
                <w:rFonts w:ascii="宋体" w:hAnsi="宋体" w:cs="Arial" w:hint="eastAsia"/>
                <w:kern w:val="0"/>
                <w:sz w:val="20"/>
                <w:szCs w:val="20"/>
              </w:rPr>
              <w:t>大埔县委干部招待所</w:t>
            </w:r>
          </w:p>
        </w:tc>
        <w:tc>
          <w:tcPr>
            <w:tcW w:w="0" w:type="auto"/>
            <w:tcBorders>
              <w:top w:val="nil"/>
              <w:left w:val="nil"/>
              <w:bottom w:val="nil"/>
              <w:right w:val="nil"/>
            </w:tcBorders>
            <w:noWrap/>
            <w:vAlign w:val="center"/>
          </w:tcPr>
          <w:p w:rsidR="008A7850" w:rsidRPr="00A217B1" w:rsidRDefault="008A7850" w:rsidP="00A217B1">
            <w:pPr>
              <w:widowControl/>
              <w:jc w:val="left"/>
              <w:rPr>
                <w:rFonts w:ascii="宋体" w:cs="Arial"/>
                <w:kern w:val="0"/>
                <w:sz w:val="20"/>
                <w:szCs w:val="20"/>
              </w:rPr>
            </w:pPr>
          </w:p>
        </w:tc>
        <w:tc>
          <w:tcPr>
            <w:tcW w:w="0" w:type="auto"/>
            <w:tcBorders>
              <w:top w:val="nil"/>
              <w:left w:val="nil"/>
              <w:bottom w:val="nil"/>
              <w:right w:val="nil"/>
            </w:tcBorders>
            <w:noWrap/>
            <w:vAlign w:val="center"/>
          </w:tcPr>
          <w:p w:rsidR="008A7850" w:rsidRPr="00A217B1" w:rsidRDefault="008A7850" w:rsidP="00A217B1">
            <w:pPr>
              <w:widowControl/>
              <w:jc w:val="right"/>
              <w:rPr>
                <w:rFonts w:ascii="宋体" w:cs="Arial"/>
                <w:kern w:val="0"/>
                <w:sz w:val="20"/>
                <w:szCs w:val="20"/>
              </w:rPr>
            </w:pPr>
            <w:r w:rsidRPr="00A217B1">
              <w:rPr>
                <w:rFonts w:ascii="宋体" w:hAnsi="宋体" w:cs="Arial" w:hint="eastAsia"/>
                <w:kern w:val="0"/>
                <w:sz w:val="20"/>
                <w:szCs w:val="20"/>
              </w:rPr>
              <w:t>金额：万元</w:t>
            </w:r>
          </w:p>
        </w:tc>
      </w:tr>
      <w:tr w:rsidR="008A7850" w:rsidRPr="007C3175"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8A7850" w:rsidRPr="00A217B1" w:rsidRDefault="008A7850" w:rsidP="00A217B1">
            <w:pPr>
              <w:widowControl/>
              <w:jc w:val="center"/>
              <w:rPr>
                <w:rFonts w:ascii="宋体" w:cs="Arial"/>
                <w:kern w:val="0"/>
                <w:sz w:val="20"/>
                <w:szCs w:val="20"/>
              </w:rPr>
            </w:pPr>
            <w:r w:rsidRPr="00A217B1">
              <w:rPr>
                <w:rFonts w:ascii="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8A7850" w:rsidRPr="00A217B1" w:rsidRDefault="008A7850" w:rsidP="00A217B1">
            <w:pPr>
              <w:widowControl/>
              <w:jc w:val="center"/>
              <w:rPr>
                <w:rFonts w:ascii="宋体" w:cs="Arial"/>
                <w:kern w:val="0"/>
                <w:sz w:val="20"/>
                <w:szCs w:val="20"/>
              </w:rPr>
            </w:pPr>
            <w:r w:rsidRPr="00A217B1">
              <w:rPr>
                <w:rFonts w:ascii="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8A7850" w:rsidRPr="00A217B1" w:rsidRDefault="008A7850" w:rsidP="00A217B1">
            <w:pPr>
              <w:widowControl/>
              <w:jc w:val="center"/>
              <w:rPr>
                <w:rFonts w:ascii="宋体" w:cs="Arial"/>
                <w:kern w:val="0"/>
                <w:sz w:val="20"/>
                <w:szCs w:val="20"/>
              </w:rPr>
            </w:pPr>
            <w:r w:rsidRPr="00A217B1">
              <w:rPr>
                <w:rFonts w:ascii="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其他资金</w:t>
            </w:r>
          </w:p>
        </w:tc>
      </w:tr>
      <w:tr w:rsidR="008A7850" w:rsidRPr="007C3175"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8A7850" w:rsidRPr="00A217B1" w:rsidRDefault="008A7850" w:rsidP="00A217B1">
            <w:pPr>
              <w:widowControl/>
              <w:jc w:val="left"/>
              <w:rPr>
                <w:rFonts w:asci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A7850" w:rsidRPr="00A217B1" w:rsidRDefault="008A7850" w:rsidP="00A217B1">
            <w:pPr>
              <w:widowControl/>
              <w:jc w:val="left"/>
              <w:rPr>
                <w:rFonts w:ascii="宋体" w:cs="Arial"/>
                <w:kern w:val="0"/>
                <w:sz w:val="20"/>
                <w:szCs w:val="20"/>
              </w:rPr>
            </w:pPr>
          </w:p>
        </w:tc>
        <w:tc>
          <w:tcPr>
            <w:tcW w:w="0" w:type="auto"/>
            <w:tcBorders>
              <w:top w:val="nil"/>
              <w:left w:val="nil"/>
              <w:bottom w:val="nil"/>
              <w:right w:val="single" w:sz="4" w:space="0" w:color="auto"/>
            </w:tcBorders>
            <w:shd w:val="clear" w:color="000000" w:fill="FFFFFF"/>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8A7850" w:rsidRPr="00A217B1" w:rsidRDefault="008A7850" w:rsidP="00A217B1">
            <w:pPr>
              <w:widowControl/>
              <w:jc w:val="left"/>
              <w:rPr>
                <w:rFonts w:asci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A7850" w:rsidRPr="00A217B1" w:rsidRDefault="008A7850" w:rsidP="00A217B1">
            <w:pPr>
              <w:widowControl/>
              <w:jc w:val="left"/>
              <w:rPr>
                <w:rFonts w:ascii="宋体" w:cs="Arial"/>
                <w:color w:val="000000"/>
                <w:kern w:val="0"/>
                <w:sz w:val="20"/>
                <w:szCs w:val="20"/>
              </w:rPr>
            </w:pPr>
          </w:p>
        </w:tc>
      </w:tr>
      <w:tr w:rsidR="008A7850" w:rsidRPr="007C3175"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8A7850" w:rsidRPr="00A217B1" w:rsidRDefault="008A7850" w:rsidP="00A217B1">
            <w:pPr>
              <w:widowControl/>
              <w:jc w:val="center"/>
              <w:rPr>
                <w:rFonts w:ascii="宋体" w:cs="Arial"/>
                <w:color w:val="000000"/>
                <w:kern w:val="0"/>
                <w:sz w:val="20"/>
                <w:szCs w:val="20"/>
              </w:rPr>
            </w:pPr>
            <w:r w:rsidRPr="00A217B1">
              <w:rPr>
                <w:rFonts w:ascii="宋体" w:hAnsi="宋体" w:cs="Arial"/>
                <w:color w:val="000000"/>
                <w:kern w:val="0"/>
                <w:sz w:val="20"/>
                <w:szCs w:val="20"/>
              </w:rPr>
              <w:t>7</w:t>
            </w:r>
          </w:p>
        </w:tc>
      </w:tr>
      <w:tr w:rsidR="008A7850" w:rsidRPr="007C3175" w:rsidTr="00925C68">
        <w:trPr>
          <w:trHeight w:val="416"/>
        </w:trPr>
        <w:tc>
          <w:tcPr>
            <w:tcW w:w="0" w:type="auto"/>
            <w:tcBorders>
              <w:top w:val="nil"/>
              <w:left w:val="single" w:sz="4" w:space="0" w:color="auto"/>
              <w:bottom w:val="single" w:sz="4" w:space="0" w:color="auto"/>
              <w:right w:val="single" w:sz="4" w:space="0" w:color="auto"/>
            </w:tcBorders>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Pr>
                <w:rFonts w:ascii="宋体" w:cs="Arial"/>
                <w:kern w:val="0"/>
                <w:sz w:val="20"/>
                <w:szCs w:val="20"/>
              </w:rPr>
              <w:t>0</w:t>
            </w: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Pr>
                <w:rFonts w:ascii="宋体" w:cs="Arial"/>
                <w:kern w:val="0"/>
                <w:sz w:val="20"/>
                <w:szCs w:val="20"/>
              </w:rPr>
              <w:t>0</w:t>
            </w: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r>
              <w:rPr>
                <w:rFonts w:ascii="宋体" w:cs="Arial"/>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r>
              <w:rPr>
                <w:rFonts w:ascii="宋体" w:cs="Arial"/>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r>
              <w:rPr>
                <w:rFonts w:ascii="宋体" w:cs="Arial"/>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r>
              <w:rPr>
                <w:rFonts w:ascii="宋体" w:cs="Arial"/>
                <w:kern w:val="0"/>
                <w:sz w:val="20"/>
                <w:szCs w:val="20"/>
              </w:rPr>
              <w:t>0</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r>
              <w:rPr>
                <w:rFonts w:ascii="宋体" w:cs="Arial"/>
                <w:kern w:val="0"/>
                <w:sz w:val="20"/>
                <w:szCs w:val="20"/>
              </w:rPr>
              <w:t>0</w:t>
            </w:r>
          </w:p>
        </w:tc>
      </w:tr>
      <w:tr w:rsidR="008A7850" w:rsidRPr="007C3175" w:rsidTr="00925C68">
        <w:trPr>
          <w:trHeight w:val="429"/>
        </w:trPr>
        <w:tc>
          <w:tcPr>
            <w:tcW w:w="0" w:type="auto"/>
            <w:tcBorders>
              <w:top w:val="nil"/>
              <w:left w:val="single" w:sz="4" w:space="0" w:color="auto"/>
              <w:bottom w:val="single" w:sz="4" w:space="0" w:color="auto"/>
              <w:right w:val="single" w:sz="4" w:space="0" w:color="auto"/>
            </w:tcBorders>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r>
      <w:tr w:rsidR="008A7850" w:rsidRPr="007C3175" w:rsidTr="00925C68">
        <w:trPr>
          <w:trHeight w:val="429"/>
        </w:trPr>
        <w:tc>
          <w:tcPr>
            <w:tcW w:w="0" w:type="auto"/>
            <w:tcBorders>
              <w:top w:val="nil"/>
              <w:left w:val="single" w:sz="4" w:space="0" w:color="auto"/>
              <w:bottom w:val="single" w:sz="4" w:space="0" w:color="auto"/>
              <w:right w:val="single" w:sz="4" w:space="0" w:color="auto"/>
            </w:tcBorders>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r>
      <w:tr w:rsidR="008A7850" w:rsidRPr="007C3175" w:rsidTr="00925C68">
        <w:trPr>
          <w:trHeight w:val="429"/>
        </w:trPr>
        <w:tc>
          <w:tcPr>
            <w:tcW w:w="0" w:type="auto"/>
            <w:tcBorders>
              <w:top w:val="nil"/>
              <w:left w:val="single" w:sz="4" w:space="0" w:color="auto"/>
              <w:bottom w:val="single" w:sz="4" w:space="0" w:color="auto"/>
              <w:right w:val="single" w:sz="4" w:space="0" w:color="auto"/>
            </w:tcBorders>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A7850" w:rsidRPr="00A217B1" w:rsidRDefault="008A7850" w:rsidP="00A217B1">
            <w:pPr>
              <w:widowControl/>
              <w:jc w:val="left"/>
              <w:rPr>
                <w:rFonts w:ascii="宋体" w:cs="Arial"/>
                <w:kern w:val="0"/>
                <w:sz w:val="20"/>
                <w:szCs w:val="20"/>
              </w:rPr>
            </w:pPr>
            <w:r w:rsidRPr="00A217B1">
              <w:rPr>
                <w:rFonts w:ascii="宋体" w:hAnsi="宋体" w:cs="Arial" w:hint="eastAsia"/>
                <w:kern w:val="0"/>
                <w:sz w:val="20"/>
                <w:szCs w:val="20"/>
              </w:rPr>
              <w:t xml:space="preserve">　</w:t>
            </w:r>
          </w:p>
        </w:tc>
      </w:tr>
    </w:tbl>
    <w:p w:rsidR="008A7850" w:rsidRDefault="008A7850"/>
    <w:p w:rsidR="008A7850" w:rsidRDefault="008A7850"/>
    <w:p w:rsidR="008A7850" w:rsidRDefault="008A7850"/>
    <w:tbl>
      <w:tblPr>
        <w:tblW w:w="8579" w:type="dxa"/>
        <w:tblInd w:w="93" w:type="dxa"/>
        <w:tblLook w:val="00A0"/>
      </w:tblPr>
      <w:tblGrid>
        <w:gridCol w:w="1854"/>
        <w:gridCol w:w="519"/>
        <w:gridCol w:w="519"/>
        <w:gridCol w:w="932"/>
        <w:gridCol w:w="1035"/>
        <w:gridCol w:w="1138"/>
        <w:gridCol w:w="932"/>
        <w:gridCol w:w="725"/>
        <w:gridCol w:w="925"/>
      </w:tblGrid>
      <w:tr w:rsidR="008A7850" w:rsidRPr="007C3175" w:rsidTr="00925C68">
        <w:trPr>
          <w:trHeight w:val="508"/>
        </w:trPr>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表</w:t>
            </w:r>
            <w:r w:rsidRPr="00B33320">
              <w:rPr>
                <w:rFonts w:ascii="宋体" w:hAnsi="宋体" w:cs="Arial"/>
                <w:color w:val="000000"/>
                <w:kern w:val="0"/>
                <w:sz w:val="20"/>
                <w:szCs w:val="20"/>
              </w:rPr>
              <w:t>11</w:t>
            </w:r>
          </w:p>
        </w:tc>
      </w:tr>
      <w:tr w:rsidR="008A7850" w:rsidRPr="007C3175" w:rsidTr="00925C68">
        <w:trPr>
          <w:trHeight w:val="631"/>
        </w:trPr>
        <w:tc>
          <w:tcPr>
            <w:tcW w:w="0" w:type="auto"/>
            <w:gridSpan w:val="9"/>
            <w:tcBorders>
              <w:top w:val="nil"/>
              <w:left w:val="nil"/>
              <w:bottom w:val="nil"/>
              <w:right w:val="nil"/>
            </w:tcBorders>
            <w:vAlign w:val="center"/>
          </w:tcPr>
          <w:p w:rsidR="008A7850" w:rsidRPr="00B33320" w:rsidRDefault="008A7850" w:rsidP="00B33320">
            <w:pPr>
              <w:widowControl/>
              <w:jc w:val="center"/>
              <w:rPr>
                <w:rFonts w:ascii="宋体" w:cs="Arial"/>
                <w:b/>
                <w:bCs/>
                <w:color w:val="000000"/>
                <w:kern w:val="0"/>
                <w:sz w:val="28"/>
                <w:szCs w:val="28"/>
              </w:rPr>
            </w:pPr>
            <w:r>
              <w:rPr>
                <w:rFonts w:ascii="宋体" w:hAnsi="宋体" w:cs="Arial"/>
                <w:b/>
                <w:bCs/>
                <w:color w:val="000000"/>
                <w:kern w:val="0"/>
                <w:sz w:val="28"/>
                <w:szCs w:val="28"/>
              </w:rPr>
              <w:t>2018</w:t>
            </w:r>
            <w:r w:rsidRPr="00B33320">
              <w:rPr>
                <w:rFonts w:ascii="宋体" w:hAnsi="宋体" w:cs="Arial" w:hint="eastAsia"/>
                <w:b/>
                <w:bCs/>
                <w:color w:val="000000"/>
                <w:kern w:val="0"/>
                <w:sz w:val="28"/>
                <w:szCs w:val="28"/>
              </w:rPr>
              <w:t>年部门预算项目支出及其他支出预算表</w:t>
            </w:r>
          </w:p>
        </w:tc>
      </w:tr>
      <w:tr w:rsidR="008A7850" w:rsidRPr="007C3175" w:rsidTr="00925C68">
        <w:trPr>
          <w:trHeight w:val="508"/>
        </w:trPr>
        <w:tc>
          <w:tcPr>
            <w:tcW w:w="0" w:type="auto"/>
            <w:gridSpan w:val="6"/>
            <w:tcBorders>
              <w:top w:val="nil"/>
              <w:left w:val="nil"/>
              <w:bottom w:val="single" w:sz="4" w:space="0" w:color="auto"/>
              <w:right w:val="nil"/>
            </w:tcBorders>
            <w:vAlign w:val="center"/>
          </w:tcPr>
          <w:p w:rsidR="008A7850" w:rsidRPr="00B33320" w:rsidRDefault="008A7850"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单位名称：</w:t>
            </w:r>
            <w:r>
              <w:rPr>
                <w:rFonts w:ascii="宋体" w:hAnsi="宋体" w:cs="Arial" w:hint="eastAsia"/>
                <w:color w:val="000000"/>
                <w:kern w:val="0"/>
                <w:sz w:val="20"/>
                <w:szCs w:val="20"/>
              </w:rPr>
              <w:t>大埔县委干部招待所</w:t>
            </w: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center"/>
              <w:rPr>
                <w:rFonts w:ascii="宋体" w:cs="Arial"/>
                <w:color w:val="000000"/>
                <w:kern w:val="0"/>
                <w:sz w:val="20"/>
                <w:szCs w:val="20"/>
              </w:rPr>
            </w:pPr>
          </w:p>
        </w:tc>
        <w:tc>
          <w:tcPr>
            <w:tcW w:w="0" w:type="auto"/>
            <w:tcBorders>
              <w:top w:val="nil"/>
              <w:left w:val="nil"/>
              <w:bottom w:val="nil"/>
              <w:right w:val="nil"/>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金额：万元</w:t>
            </w:r>
          </w:p>
        </w:tc>
      </w:tr>
      <w:tr w:rsidR="008A7850" w:rsidRPr="007C3175" w:rsidTr="00925C68">
        <w:trPr>
          <w:trHeight w:val="493"/>
        </w:trPr>
        <w:tc>
          <w:tcPr>
            <w:tcW w:w="0" w:type="auto"/>
            <w:vMerge w:val="restart"/>
            <w:tcBorders>
              <w:top w:val="nil"/>
              <w:left w:val="single" w:sz="4" w:space="0" w:color="auto"/>
              <w:bottom w:val="single" w:sz="4" w:space="0" w:color="000000"/>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绩效目标</w:t>
            </w:r>
          </w:p>
        </w:tc>
      </w:tr>
      <w:tr w:rsidR="008A7850" w:rsidRPr="007C3175" w:rsidTr="00925C68">
        <w:trPr>
          <w:trHeight w:val="759"/>
        </w:trPr>
        <w:tc>
          <w:tcPr>
            <w:tcW w:w="0" w:type="auto"/>
            <w:vMerge/>
            <w:tcBorders>
              <w:top w:val="nil"/>
              <w:left w:val="single" w:sz="4" w:space="0" w:color="auto"/>
              <w:bottom w:val="single" w:sz="4" w:space="0" w:color="000000"/>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p>
        </w:tc>
      </w:tr>
      <w:tr w:rsidR="008A7850" w:rsidRPr="007C3175" w:rsidTr="00925C68">
        <w:trPr>
          <w:trHeight w:val="493"/>
        </w:trPr>
        <w:tc>
          <w:tcPr>
            <w:tcW w:w="0" w:type="auto"/>
            <w:tcBorders>
              <w:top w:val="nil"/>
              <w:left w:val="single" w:sz="4" w:space="0" w:color="auto"/>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1</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2</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3</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4</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5</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6</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7</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center"/>
              <w:rPr>
                <w:rFonts w:ascii="宋体" w:cs="Arial"/>
                <w:color w:val="000000"/>
                <w:kern w:val="0"/>
                <w:sz w:val="20"/>
                <w:szCs w:val="20"/>
              </w:rPr>
            </w:pPr>
            <w:r w:rsidRPr="00B33320">
              <w:rPr>
                <w:rFonts w:ascii="宋体" w:hAnsi="宋体" w:cs="Arial"/>
                <w:color w:val="000000"/>
                <w:kern w:val="0"/>
                <w:sz w:val="20"/>
                <w:szCs w:val="20"/>
              </w:rPr>
              <w:t>8</w:t>
            </w:r>
          </w:p>
        </w:tc>
      </w:tr>
      <w:tr w:rsidR="008A7850" w:rsidRPr="007C3175" w:rsidTr="00925C68">
        <w:trPr>
          <w:trHeight w:val="759"/>
        </w:trPr>
        <w:tc>
          <w:tcPr>
            <w:tcW w:w="0" w:type="auto"/>
            <w:tcBorders>
              <w:top w:val="nil"/>
              <w:left w:val="single" w:sz="4" w:space="0" w:color="auto"/>
              <w:bottom w:val="single" w:sz="4" w:space="0" w:color="auto"/>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Pr>
                <w:rFonts w:ascii="宋体" w:cs="Arial"/>
                <w:color w:val="000000"/>
                <w:kern w:val="0"/>
                <w:sz w:val="20"/>
                <w:szCs w:val="20"/>
              </w:rPr>
              <w:t>0</w:t>
            </w: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7B4DF0">
            <w:pPr>
              <w:widowControl/>
              <w:ind w:right="100"/>
              <w:jc w:val="right"/>
              <w:rPr>
                <w:rFonts w:ascii="宋体" w:cs="Arial"/>
                <w:color w:val="000000"/>
                <w:kern w:val="0"/>
                <w:sz w:val="20"/>
                <w:szCs w:val="20"/>
              </w:rPr>
            </w:pPr>
            <w:r>
              <w:rPr>
                <w:rFonts w:ascii="宋体" w:cs="Arial"/>
                <w:color w:val="000000"/>
                <w:kern w:val="0"/>
                <w:sz w:val="20"/>
                <w:szCs w:val="20"/>
              </w:rPr>
              <w:t>0</w:t>
            </w: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Pr>
                <w:rFonts w:ascii="宋体" w:cs="Arial"/>
                <w:color w:val="000000"/>
                <w:kern w:val="0"/>
                <w:sz w:val="20"/>
                <w:szCs w:val="20"/>
              </w:rPr>
              <w:t>0</w:t>
            </w: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Pr>
                <w:rFonts w:ascii="宋体" w:cs="Arial"/>
                <w:color w:val="000000"/>
                <w:kern w:val="0"/>
                <w:sz w:val="20"/>
                <w:szCs w:val="20"/>
              </w:rPr>
              <w:t>0</w:t>
            </w: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Pr>
                <w:rFonts w:ascii="宋体" w:cs="Arial"/>
                <w:color w:val="000000"/>
                <w:kern w:val="0"/>
                <w:sz w:val="20"/>
                <w:szCs w:val="20"/>
              </w:rPr>
              <w:t>0</w:t>
            </w: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Pr>
                <w:rFonts w:ascii="宋体" w:cs="Arial"/>
                <w:color w:val="000000"/>
                <w:kern w:val="0"/>
                <w:sz w:val="20"/>
                <w:szCs w:val="20"/>
              </w:rPr>
              <w:t>0</w:t>
            </w: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Pr>
                <w:rFonts w:ascii="宋体" w:cs="Arial"/>
                <w:color w:val="000000"/>
                <w:kern w:val="0"/>
                <w:sz w:val="20"/>
                <w:szCs w:val="20"/>
              </w:rPr>
              <w:t>0</w:t>
            </w: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r>
              <w:rPr>
                <w:rFonts w:ascii="宋体" w:cs="Arial"/>
                <w:color w:val="000000"/>
                <w:kern w:val="0"/>
                <w:sz w:val="20"/>
                <w:szCs w:val="20"/>
              </w:rPr>
              <w:t>0</w:t>
            </w:r>
          </w:p>
        </w:tc>
      </w:tr>
      <w:tr w:rsidR="008A7850" w:rsidRPr="007C3175" w:rsidTr="00925C68">
        <w:trPr>
          <w:trHeight w:val="759"/>
        </w:trPr>
        <w:tc>
          <w:tcPr>
            <w:tcW w:w="0" w:type="auto"/>
            <w:tcBorders>
              <w:top w:val="nil"/>
              <w:left w:val="single" w:sz="4" w:space="0" w:color="auto"/>
              <w:bottom w:val="single" w:sz="4" w:space="0" w:color="auto"/>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r>
      <w:tr w:rsidR="008A7850" w:rsidRPr="007C3175" w:rsidTr="00925C68">
        <w:trPr>
          <w:trHeight w:val="759"/>
        </w:trPr>
        <w:tc>
          <w:tcPr>
            <w:tcW w:w="0" w:type="auto"/>
            <w:tcBorders>
              <w:top w:val="nil"/>
              <w:left w:val="single" w:sz="4" w:space="0" w:color="auto"/>
              <w:bottom w:val="single" w:sz="4" w:space="0" w:color="auto"/>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right"/>
              <w:rPr>
                <w:rFonts w:asci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A7850" w:rsidRPr="00B33320" w:rsidRDefault="008A7850" w:rsidP="00B33320">
            <w:pPr>
              <w:widowControl/>
              <w:jc w:val="left"/>
              <w:rPr>
                <w:rFonts w:ascii="宋体" w:cs="Arial"/>
                <w:color w:val="000000"/>
                <w:kern w:val="0"/>
                <w:sz w:val="20"/>
                <w:szCs w:val="20"/>
              </w:rPr>
            </w:pPr>
            <w:r w:rsidRPr="00B33320">
              <w:rPr>
                <w:rFonts w:ascii="宋体" w:hAnsi="宋体" w:cs="Arial" w:hint="eastAsia"/>
                <w:color w:val="000000"/>
                <w:kern w:val="0"/>
                <w:sz w:val="20"/>
                <w:szCs w:val="20"/>
              </w:rPr>
              <w:t xml:space="preserve">　</w:t>
            </w:r>
          </w:p>
        </w:tc>
      </w:tr>
    </w:tbl>
    <w:p w:rsidR="008A7850" w:rsidRDefault="008A7850"/>
    <w:p w:rsidR="008A7850" w:rsidRDefault="008A7850"/>
    <w:p w:rsidR="008A7850" w:rsidRDefault="008A7850"/>
    <w:p w:rsidR="008A7850" w:rsidRDefault="008A7850"/>
    <w:p w:rsidR="008A7850" w:rsidRDefault="008A7850"/>
    <w:p w:rsidR="008A7850" w:rsidRDefault="008A7850"/>
    <w:p w:rsidR="008A7850" w:rsidRDefault="008A785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8A7850" w:rsidRDefault="008A7850" w:rsidP="00813368">
      <w:pPr>
        <w:numPr>
          <w:ilvl w:val="0"/>
          <w:numId w:val="5"/>
        </w:numPr>
        <w:ind w:firstLineChars="200" w:firstLine="31680"/>
        <w:rPr>
          <w:rFonts w:ascii="黑体" w:eastAsia="黑体" w:hAnsi="黑体" w:cs="黑体"/>
          <w:sz w:val="32"/>
          <w:szCs w:val="32"/>
        </w:rPr>
      </w:pPr>
      <w:r>
        <w:rPr>
          <w:rFonts w:ascii="黑体" w:eastAsia="黑体" w:hAnsi="黑体" w:cs="黑体" w:hint="eastAsia"/>
          <w:sz w:val="32"/>
          <w:szCs w:val="32"/>
        </w:rPr>
        <w:t>部门预算收支增减变化情况</w:t>
      </w:r>
    </w:p>
    <w:p w:rsidR="008A7850" w:rsidRDefault="008A7850">
      <w:pPr>
        <w:ind w:firstLine="640"/>
        <w:rPr>
          <w:rFonts w:ascii="黑体" w:eastAsia="黑体" w:hAnsi="黑体" w:cs="黑体"/>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404</w:t>
      </w:r>
      <w:r>
        <w:rPr>
          <w:rFonts w:ascii="仿宋_GB2312" w:eastAsia="仿宋_GB2312" w:hAnsi="仿宋_GB2312" w:cs="仿宋_GB2312" w:hint="eastAsia"/>
          <w:sz w:val="32"/>
          <w:szCs w:val="32"/>
        </w:rPr>
        <w:t>万元，与上年保持不变。支出预算</w:t>
      </w:r>
      <w:r>
        <w:rPr>
          <w:rFonts w:ascii="仿宋_GB2312" w:eastAsia="仿宋_GB2312" w:hAnsi="仿宋_GB2312" w:cs="仿宋_GB2312"/>
          <w:sz w:val="32"/>
          <w:szCs w:val="32"/>
        </w:rPr>
        <w:t>404</w:t>
      </w:r>
      <w:r>
        <w:rPr>
          <w:rFonts w:ascii="仿宋_GB2312" w:eastAsia="仿宋_GB2312" w:hAnsi="仿宋_GB2312" w:cs="仿宋_GB2312" w:hint="eastAsia"/>
          <w:sz w:val="32"/>
          <w:szCs w:val="32"/>
        </w:rPr>
        <w:t>万元，与上年保持不变。</w:t>
      </w:r>
    </w:p>
    <w:p w:rsidR="008A7850" w:rsidRDefault="008A7850" w:rsidP="00813368">
      <w:pPr>
        <w:numPr>
          <w:ilvl w:val="0"/>
          <w:numId w:val="5"/>
        </w:numPr>
        <w:ind w:firstLineChars="200" w:firstLine="31680"/>
        <w:rPr>
          <w:rFonts w:ascii="黑体" w:eastAsia="黑体" w:hAnsi="黑体" w:cs="黑体"/>
          <w:sz w:val="32"/>
          <w:szCs w:val="32"/>
        </w:rPr>
      </w:pPr>
      <w:r>
        <w:rPr>
          <w:rFonts w:ascii="黑体" w:eastAsia="黑体" w:hAnsi="黑体" w:cs="黑体" w:hint="eastAsia"/>
          <w:sz w:val="32"/>
          <w:szCs w:val="32"/>
        </w:rPr>
        <w:t>“三公”经费安排情况说明</w:t>
      </w:r>
    </w:p>
    <w:p w:rsidR="008A7850" w:rsidRDefault="008A7850" w:rsidP="00813368">
      <w:pPr>
        <w:ind w:firstLineChars="250" w:firstLine="31680"/>
        <w:rPr>
          <w:rFonts w:ascii="黑体" w:eastAsia="黑体" w:hAnsi="黑体" w:cs="黑体"/>
          <w:sz w:val="32"/>
          <w:szCs w:val="32"/>
        </w:rPr>
      </w:pPr>
      <w:r>
        <w:rPr>
          <w:rFonts w:ascii="黑体" w:eastAsia="黑体" w:hAnsi="黑体" w:cs="黑体" w:hint="eastAsia"/>
          <w:sz w:val="32"/>
          <w:szCs w:val="32"/>
        </w:rPr>
        <w:t>本部门无“三公”经费安排</w:t>
      </w:r>
    </w:p>
    <w:p w:rsidR="008A7850" w:rsidRDefault="008A7850" w:rsidP="00813368">
      <w:pPr>
        <w:ind w:firstLineChars="200" w:firstLine="31680"/>
        <w:rPr>
          <w:rFonts w:ascii="黑体" w:eastAsia="黑体" w:hAnsi="黑体" w:cs="黑体"/>
          <w:sz w:val="32"/>
          <w:szCs w:val="32"/>
        </w:rPr>
      </w:pPr>
      <w:r>
        <w:rPr>
          <w:rFonts w:ascii="黑体" w:eastAsia="黑体" w:hAnsi="黑体" w:cs="黑体" w:hint="eastAsia"/>
          <w:sz w:val="32"/>
          <w:szCs w:val="32"/>
        </w:rPr>
        <w:t>三、机关运行经费安排情况</w:t>
      </w:r>
    </w:p>
    <w:p w:rsidR="008A7850" w:rsidRDefault="008A7850" w:rsidP="00813368">
      <w:pPr>
        <w:ind w:firstLine="645"/>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年，本部门事业运行经费安排</w:t>
      </w:r>
      <w:r>
        <w:rPr>
          <w:rFonts w:ascii="仿宋_GB2312" w:eastAsia="仿宋_GB2312" w:hAnsi="仿宋_GB2312" w:cs="仿宋_GB2312"/>
          <w:sz w:val="32"/>
          <w:szCs w:val="32"/>
        </w:rPr>
        <w:t>189.58</w:t>
      </w:r>
      <w:r>
        <w:rPr>
          <w:rFonts w:ascii="仿宋_GB2312" w:eastAsia="仿宋_GB2312" w:hAnsi="仿宋_GB2312" w:cs="仿宋_GB2312" w:hint="eastAsia"/>
          <w:sz w:val="32"/>
          <w:szCs w:val="32"/>
        </w:rPr>
        <w:t>万元（其中商品和服务支出</w:t>
      </w:r>
      <w:r>
        <w:rPr>
          <w:rFonts w:ascii="仿宋_GB2312" w:eastAsia="仿宋_GB2312" w:hAnsi="仿宋_GB2312" w:cs="仿宋_GB2312"/>
          <w:sz w:val="32"/>
          <w:szCs w:val="32"/>
        </w:rPr>
        <w:t>49.58</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140</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60.62</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24.22%</w:t>
      </w:r>
      <w:r>
        <w:rPr>
          <w:rFonts w:ascii="仿宋_GB2312" w:eastAsia="仿宋_GB2312" w:hAnsi="仿宋_GB2312" w:cs="仿宋_GB2312" w:hint="eastAsia"/>
          <w:sz w:val="32"/>
          <w:szCs w:val="32"/>
        </w:rPr>
        <w:t>，主要原因是减少维修费、专用材料费、培训费及其他商品和服务支出费等。</w:t>
      </w:r>
    </w:p>
    <w:p w:rsidR="008A7850" w:rsidRDefault="008A7850" w:rsidP="00813368">
      <w:pPr>
        <w:ind w:firstLine="645"/>
        <w:rPr>
          <w:rFonts w:ascii="黑体" w:eastAsia="黑体" w:hAnsi="黑体" w:cs="黑体"/>
          <w:sz w:val="32"/>
          <w:szCs w:val="32"/>
        </w:rPr>
      </w:pPr>
      <w:r>
        <w:rPr>
          <w:rFonts w:ascii="仿宋_GB2312" w:eastAsia="仿宋_GB2312" w:hAnsi="仿宋_GB2312" w:cs="仿宋_GB2312" w:hint="eastAsia"/>
          <w:sz w:val="32"/>
          <w:szCs w:val="32"/>
        </w:rPr>
        <w:t>四、</w:t>
      </w:r>
      <w:r>
        <w:rPr>
          <w:rFonts w:ascii="黑体" w:eastAsia="黑体" w:hAnsi="黑体" w:cs="黑体" w:hint="eastAsia"/>
          <w:sz w:val="32"/>
          <w:szCs w:val="32"/>
        </w:rPr>
        <w:t>政府采购情况</w:t>
      </w:r>
    </w:p>
    <w:p w:rsidR="008A7850" w:rsidRDefault="008A7850">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年本部门无政府采购安排。</w:t>
      </w:r>
      <w:r>
        <w:rPr>
          <w:rFonts w:ascii="仿宋_GB2312" w:eastAsia="仿宋_GB2312" w:hAnsi="仿宋_GB2312" w:cs="仿宋_GB2312"/>
          <w:sz w:val="32"/>
          <w:szCs w:val="32"/>
        </w:rPr>
        <w:t xml:space="preserve"> </w:t>
      </w:r>
    </w:p>
    <w:p w:rsidR="008A7850" w:rsidRDefault="008A7850" w:rsidP="000445C1">
      <w:pPr>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 xml:space="preserve"> </w:t>
      </w:r>
      <w:r>
        <w:rPr>
          <w:rFonts w:ascii="黑体" w:eastAsia="黑体" w:hAnsi="黑体" w:cs="黑体" w:hint="eastAsia"/>
          <w:sz w:val="32"/>
          <w:szCs w:val="32"/>
        </w:rPr>
        <w:t>国有资产占有使用情况</w:t>
      </w:r>
    </w:p>
    <w:p w:rsidR="008A7850" w:rsidRDefault="008A785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日，本部门占有使用国有资产总体情况为：</w:t>
      </w:r>
      <w:r>
        <w:rPr>
          <w:rFonts w:ascii="仿宋_GB2312" w:eastAsia="仿宋_GB2312" w:hAnsi="仿宋_GB2312" w:cs="仿宋_GB2312"/>
          <w:sz w:val="32"/>
          <w:szCs w:val="32"/>
        </w:rPr>
        <w:t>256.52</w:t>
      </w:r>
      <w:r>
        <w:rPr>
          <w:rFonts w:ascii="仿宋_GB2312" w:eastAsia="仿宋_GB2312" w:hAnsi="仿宋_GB2312" w:cs="仿宋_GB2312" w:hint="eastAsia"/>
          <w:sz w:val="32"/>
          <w:szCs w:val="32"/>
        </w:rPr>
        <w:t>万元。</w:t>
      </w:r>
    </w:p>
    <w:p w:rsidR="008A7850" w:rsidRDefault="008A785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分布构成情况为：电脑、空调、空气能等电子设备及家具沙发、桌、椅等合计为</w:t>
      </w:r>
      <w:r>
        <w:rPr>
          <w:rFonts w:ascii="仿宋_GB2312" w:eastAsia="仿宋_GB2312" w:hAnsi="仿宋_GB2312" w:cs="仿宋_GB2312"/>
          <w:sz w:val="32"/>
          <w:szCs w:val="32"/>
        </w:rPr>
        <w:t>256.52</w:t>
      </w:r>
      <w:r>
        <w:rPr>
          <w:rFonts w:ascii="仿宋_GB2312" w:eastAsia="仿宋_GB2312" w:hAnsi="仿宋_GB2312" w:cs="仿宋_GB2312" w:hint="eastAsia"/>
          <w:sz w:val="32"/>
          <w:szCs w:val="32"/>
        </w:rPr>
        <w:t>万元；本单位无一般公务用车。</w:t>
      </w:r>
    </w:p>
    <w:p w:rsidR="008A7850" w:rsidRDefault="008A7850" w:rsidP="00760BE1">
      <w:pPr>
        <w:numPr>
          <w:ilvl w:val="0"/>
          <w:numId w:val="19"/>
        </w:numPr>
        <w:rPr>
          <w:rFonts w:ascii="黑体" w:eastAsia="黑体" w:hAnsi="黑体" w:cs="黑体"/>
          <w:sz w:val="32"/>
          <w:szCs w:val="32"/>
        </w:rPr>
      </w:pPr>
      <w:r>
        <w:rPr>
          <w:rFonts w:ascii="黑体" w:eastAsia="黑体" w:hAnsi="黑体" w:cs="黑体" w:hint="eastAsia"/>
          <w:sz w:val="32"/>
          <w:szCs w:val="32"/>
        </w:rPr>
        <w:t>预算绩效信息公开情况</w:t>
      </w:r>
    </w:p>
    <w:p w:rsidR="008A7850" w:rsidRDefault="008A7850" w:rsidP="00813368">
      <w:pPr>
        <w:ind w:firstLineChars="150" w:firstLine="31680"/>
        <w:rPr>
          <w:rFonts w:ascii="黑体" w:eastAsia="黑体" w:hAnsi="黑体" w:cs="黑体"/>
          <w:sz w:val="32"/>
          <w:szCs w:val="32"/>
        </w:rPr>
      </w:pPr>
      <w:r>
        <w:rPr>
          <w:rFonts w:ascii="仿宋_GB2312" w:eastAsia="仿宋_GB2312" w:hAnsi="仿宋_GB2312" w:cs="仿宋_GB2312" w:hint="eastAsia"/>
          <w:sz w:val="32"/>
          <w:szCs w:val="32"/>
        </w:rPr>
        <w:t>本部门无</w:t>
      </w:r>
      <w:r>
        <w:rPr>
          <w:rFonts w:ascii="黑体" w:eastAsia="黑体" w:hAnsi="黑体" w:cs="黑体" w:hint="eastAsia"/>
          <w:sz w:val="32"/>
          <w:szCs w:val="32"/>
        </w:rPr>
        <w:t>预算绩效信息公开情况。</w:t>
      </w:r>
    </w:p>
    <w:p w:rsidR="008A7850" w:rsidRDefault="008A7850">
      <w:pPr>
        <w:ind w:firstLine="640"/>
        <w:rPr>
          <w:rFonts w:ascii="仿宋_GB2312" w:eastAsia="仿宋_GB2312" w:hAnsi="仿宋_GB2312" w:cs="仿宋_GB2312"/>
          <w:sz w:val="32"/>
          <w:szCs w:val="32"/>
        </w:rPr>
      </w:pPr>
    </w:p>
    <w:p w:rsidR="008A7850" w:rsidRPr="00532DA5" w:rsidRDefault="008A7850" w:rsidP="00532DA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8A7850" w:rsidRDefault="008A7850" w:rsidP="00532DA5">
      <w:pPr>
        <w:ind w:firstLine="630"/>
        <w:rPr>
          <w:rFonts w:ascii="宋体"/>
          <w:color w:val="000000"/>
          <w:sz w:val="32"/>
          <w:szCs w:val="32"/>
        </w:rPr>
      </w:pPr>
      <w:r>
        <w:rPr>
          <w:rFonts w:ascii="仿宋_GB2312" w:eastAsia="仿宋_GB2312" w:hAnsi="仿宋_GB2312" w:cs="仿宋_GB2312" w:hint="eastAsia"/>
          <w:sz w:val="32"/>
          <w:szCs w:val="32"/>
        </w:rPr>
        <w:t>（一）</w:t>
      </w:r>
      <w:r w:rsidRPr="00532DA5">
        <w:rPr>
          <w:rFonts w:ascii="宋体" w:hAnsi="宋体" w:hint="eastAsia"/>
          <w:color w:val="000000"/>
          <w:sz w:val="32"/>
          <w:szCs w:val="32"/>
        </w:rPr>
        <w:t>财政拨款收入：指县财政当年拨付的资金</w:t>
      </w:r>
    </w:p>
    <w:p w:rsidR="008A7850" w:rsidRPr="00532DA5" w:rsidRDefault="008A7850" w:rsidP="00532DA5">
      <w:pPr>
        <w:ind w:firstLine="630"/>
        <w:rPr>
          <w:rFonts w:ascii="宋体"/>
          <w:color w:val="000000"/>
          <w:sz w:val="32"/>
          <w:szCs w:val="32"/>
        </w:rPr>
      </w:pPr>
      <w:r>
        <w:rPr>
          <w:rFonts w:ascii="宋体" w:hAnsi="宋体" w:hint="eastAsia"/>
          <w:color w:val="000000"/>
          <w:sz w:val="32"/>
          <w:szCs w:val="32"/>
        </w:rPr>
        <w:t>（二）</w:t>
      </w:r>
      <w:r w:rsidRPr="00532DA5">
        <w:rPr>
          <w:rFonts w:ascii="宋体" w:hAnsi="宋体" w:hint="eastAsia"/>
          <w:color w:val="000000"/>
          <w:sz w:val="32"/>
          <w:szCs w:val="32"/>
        </w:rPr>
        <w:t>社会保障和就业（类）行政事业单位离退休（款）事业单位离退休人员（项）；指事业单位离退休人员的支出</w:t>
      </w:r>
    </w:p>
    <w:p w:rsidR="008A7850" w:rsidRDefault="008A7850" w:rsidP="00532DA5">
      <w:pPr>
        <w:ind w:firstLine="630"/>
        <w:rPr>
          <w:rFonts w:ascii="宋体"/>
          <w:color w:val="000000"/>
          <w:sz w:val="32"/>
          <w:szCs w:val="32"/>
        </w:rPr>
      </w:pPr>
      <w:r>
        <w:rPr>
          <w:rFonts w:ascii="仿宋_GB2312" w:eastAsia="仿宋_GB2312" w:hAnsi="仿宋_GB2312" w:cs="仿宋_GB2312" w:hint="eastAsia"/>
          <w:sz w:val="32"/>
          <w:szCs w:val="32"/>
        </w:rPr>
        <w:t>（三）</w:t>
      </w:r>
      <w:r w:rsidRPr="00532DA5">
        <w:rPr>
          <w:rFonts w:ascii="宋体" w:hAnsi="宋体" w:hint="eastAsia"/>
          <w:color w:val="000000"/>
          <w:sz w:val="32"/>
          <w:szCs w:val="32"/>
        </w:rPr>
        <w:t>基本支出：指为保障机构正常运转、完成日常工作任务而发生的人员支出和公用支出。</w:t>
      </w:r>
    </w:p>
    <w:p w:rsidR="008A7850" w:rsidRDefault="008A7850" w:rsidP="00532DA5">
      <w:pPr>
        <w:ind w:firstLine="630"/>
        <w:rPr>
          <w:rFonts w:ascii="宋体"/>
          <w:color w:val="000000"/>
          <w:sz w:val="32"/>
          <w:szCs w:val="32"/>
        </w:rPr>
      </w:pPr>
      <w:r>
        <w:rPr>
          <w:rFonts w:ascii="宋体" w:hAnsi="宋体" w:hint="eastAsia"/>
          <w:color w:val="000000"/>
          <w:sz w:val="32"/>
          <w:szCs w:val="32"/>
        </w:rPr>
        <w:t>（四）</w:t>
      </w:r>
      <w:r w:rsidRPr="00532DA5">
        <w:rPr>
          <w:rFonts w:ascii="宋体" w:hAnsi="宋体" w:hint="eastAsia"/>
          <w:color w:val="000000"/>
          <w:sz w:val="32"/>
          <w:szCs w:val="32"/>
        </w:rPr>
        <w:t>项目支出：指在基本支出之外为完成特定行政任务和事业发展目标所发生的支出。</w:t>
      </w:r>
    </w:p>
    <w:p w:rsidR="008A7850" w:rsidRPr="00532DA5" w:rsidRDefault="008A7850" w:rsidP="00532DA5">
      <w:pPr>
        <w:ind w:firstLine="630"/>
        <w:rPr>
          <w:rFonts w:ascii="宋体"/>
          <w:color w:val="000000"/>
          <w:sz w:val="32"/>
          <w:szCs w:val="32"/>
        </w:rPr>
      </w:pPr>
      <w:r>
        <w:rPr>
          <w:rFonts w:ascii="宋体" w:hAnsi="宋体" w:hint="eastAsia"/>
          <w:color w:val="000000"/>
          <w:sz w:val="32"/>
          <w:szCs w:val="32"/>
        </w:rPr>
        <w:t>（五）</w:t>
      </w:r>
      <w:r w:rsidRPr="00532DA5">
        <w:rPr>
          <w:rFonts w:ascii="宋体" w:hAnsi="宋体" w:hint="eastAsia"/>
          <w:color w:val="000000"/>
          <w:sz w:val="32"/>
          <w:szCs w:val="32"/>
        </w:rPr>
        <w:t>事业运行经费：为保障事业单位运行用于购买货物和服务的各项资金，包括办公及印刷费、邮电费、差旅费、会议费、福利费、专用材料及一般设备购置费、办公用房水电费、其他费用。</w:t>
      </w:r>
    </w:p>
    <w:p w:rsidR="008A7850" w:rsidRPr="00532DA5" w:rsidRDefault="008A7850" w:rsidP="00532DA5">
      <w:pPr>
        <w:ind w:firstLine="630"/>
        <w:rPr>
          <w:rFonts w:ascii="宋体"/>
          <w:color w:val="000000"/>
          <w:sz w:val="32"/>
          <w:szCs w:val="32"/>
        </w:rPr>
      </w:pPr>
    </w:p>
    <w:p w:rsidR="008A7850" w:rsidRPr="00532DA5" w:rsidRDefault="008A7850" w:rsidP="00532DA5">
      <w:pPr>
        <w:rPr>
          <w:rFonts w:ascii="宋体"/>
          <w:color w:val="000000"/>
          <w:sz w:val="32"/>
          <w:szCs w:val="32"/>
        </w:rPr>
      </w:pPr>
    </w:p>
    <w:p w:rsidR="008A7850" w:rsidRPr="00532DA5" w:rsidRDefault="008A7850" w:rsidP="00532DA5">
      <w:pPr>
        <w:ind w:firstLine="630"/>
        <w:rPr>
          <w:rFonts w:ascii="宋体"/>
          <w:color w:val="000000"/>
          <w:sz w:val="32"/>
          <w:szCs w:val="32"/>
        </w:rPr>
      </w:pPr>
    </w:p>
    <w:p w:rsidR="008A7850" w:rsidRDefault="008A7850" w:rsidP="00375B90">
      <w:pPr>
        <w:ind w:firstLineChars="200" w:firstLine="31680"/>
        <w:jc w:val="left"/>
        <w:rPr>
          <w:rFonts w:ascii="仿宋_GB2312" w:eastAsia="仿宋_GB2312" w:hAnsi="仿宋_GB2312" w:cs="仿宋_GB2312"/>
          <w:sz w:val="32"/>
          <w:szCs w:val="32"/>
        </w:rPr>
      </w:pPr>
    </w:p>
    <w:sectPr w:rsidR="008A7850"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14F8B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F3241B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818C74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92A61C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026AA0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C6CD5C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548A22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0D072B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B9E91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6AD4A4"/>
    <w:lvl w:ilvl="0">
      <w:start w:val="1"/>
      <w:numFmt w:val="bullet"/>
      <w:lvlText w:val=""/>
      <w:lvlJc w:val="left"/>
      <w:pPr>
        <w:tabs>
          <w:tab w:val="num" w:pos="360"/>
        </w:tabs>
        <w:ind w:left="360" w:hanging="360"/>
      </w:pPr>
      <w:rPr>
        <w:rFonts w:ascii="Wingdings" w:hAnsi="Wingdings" w:hint="default"/>
      </w:rPr>
    </w:lvl>
  </w:abstractNum>
  <w:abstractNum w:abstractNumId="10">
    <w:nsid w:val="0C3C1D45"/>
    <w:multiLevelType w:val="hybridMultilevel"/>
    <w:tmpl w:val="F7621D10"/>
    <w:lvl w:ilvl="0" w:tplc="1FEAC60A">
      <w:start w:val="4"/>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181B7BF1"/>
    <w:multiLevelType w:val="hybridMultilevel"/>
    <w:tmpl w:val="1A4422DC"/>
    <w:lvl w:ilvl="0" w:tplc="4C1AE2DE">
      <w:start w:val="4"/>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50004C2F"/>
    <w:multiLevelType w:val="hybridMultilevel"/>
    <w:tmpl w:val="89F875F8"/>
    <w:lvl w:ilvl="0" w:tplc="8F845A60">
      <w:start w:val="4"/>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A5F2250"/>
    <w:multiLevelType w:val="singleLevel"/>
    <w:tmpl w:val="5A5F2250"/>
    <w:lvl w:ilvl="0">
      <w:start w:val="1"/>
      <w:numFmt w:val="chineseCounting"/>
      <w:suff w:val="nothing"/>
      <w:lvlText w:val="%1、"/>
      <w:lvlJc w:val="left"/>
      <w:rPr>
        <w:rFonts w:cs="Times New Roman"/>
      </w:rPr>
    </w:lvl>
  </w:abstractNum>
  <w:abstractNum w:abstractNumId="14">
    <w:nsid w:val="5A5F2384"/>
    <w:multiLevelType w:val="singleLevel"/>
    <w:tmpl w:val="5A5F2384"/>
    <w:lvl w:ilvl="0">
      <w:start w:val="1"/>
      <w:numFmt w:val="chineseCounting"/>
      <w:suff w:val="nothing"/>
      <w:lvlText w:val="%1、"/>
      <w:lvlJc w:val="left"/>
      <w:rPr>
        <w:rFonts w:cs="Times New Roman"/>
      </w:rPr>
    </w:lvl>
  </w:abstractNum>
  <w:abstractNum w:abstractNumId="15">
    <w:nsid w:val="5A5F2A51"/>
    <w:multiLevelType w:val="singleLevel"/>
    <w:tmpl w:val="5A5F2A51"/>
    <w:lvl w:ilvl="0">
      <w:start w:val="1"/>
      <w:numFmt w:val="chineseCounting"/>
      <w:suff w:val="nothing"/>
      <w:lvlText w:val="%1、"/>
      <w:lvlJc w:val="left"/>
      <w:rPr>
        <w:rFonts w:cs="Times New Roman"/>
      </w:rPr>
    </w:lvl>
  </w:abstractNum>
  <w:abstractNum w:abstractNumId="16">
    <w:nsid w:val="5A5F2BFF"/>
    <w:multiLevelType w:val="singleLevel"/>
    <w:tmpl w:val="5A5F2BFF"/>
    <w:lvl w:ilvl="0">
      <w:start w:val="1"/>
      <w:numFmt w:val="chineseCounting"/>
      <w:suff w:val="nothing"/>
      <w:lvlText w:val="（%1）"/>
      <w:lvlJc w:val="left"/>
      <w:rPr>
        <w:rFonts w:cs="Times New Roman"/>
      </w:rPr>
    </w:lvl>
  </w:abstractNum>
  <w:abstractNum w:abstractNumId="17">
    <w:nsid w:val="5A600927"/>
    <w:multiLevelType w:val="singleLevel"/>
    <w:tmpl w:val="5A600927"/>
    <w:lvl w:ilvl="0">
      <w:start w:val="1"/>
      <w:numFmt w:val="chineseCounting"/>
      <w:suff w:val="nothing"/>
      <w:lvlText w:val="%1、"/>
      <w:lvlJc w:val="left"/>
      <w:rPr>
        <w:rFonts w:cs="Times New Roman"/>
      </w:rPr>
    </w:lvl>
  </w:abstractNum>
  <w:abstractNum w:abstractNumId="18">
    <w:nsid w:val="7D4F1C59"/>
    <w:multiLevelType w:val="hybridMultilevel"/>
    <w:tmpl w:val="1B980BC2"/>
    <w:lvl w:ilvl="0" w:tplc="119CE184">
      <w:start w:val="6"/>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14"/>
  </w:num>
  <w:num w:numId="3">
    <w:abstractNumId w:val="15"/>
  </w:num>
  <w:num w:numId="4">
    <w:abstractNumId w:val="16"/>
  </w:num>
  <w:num w:numId="5">
    <w:abstractNumId w:val="17"/>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2"/>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16CE3"/>
    <w:rsid w:val="000445C1"/>
    <w:rsid w:val="00044B2D"/>
    <w:rsid w:val="000A5401"/>
    <w:rsid w:val="000B0F84"/>
    <w:rsid w:val="000C3537"/>
    <w:rsid w:val="000E34E2"/>
    <w:rsid w:val="000F6928"/>
    <w:rsid w:val="00127258"/>
    <w:rsid w:val="0015018D"/>
    <w:rsid w:val="00166A48"/>
    <w:rsid w:val="001A6815"/>
    <w:rsid w:val="0024119B"/>
    <w:rsid w:val="002F7AA9"/>
    <w:rsid w:val="00375B90"/>
    <w:rsid w:val="003A0818"/>
    <w:rsid w:val="003A10F9"/>
    <w:rsid w:val="003F7E37"/>
    <w:rsid w:val="00470590"/>
    <w:rsid w:val="0048089B"/>
    <w:rsid w:val="004C3524"/>
    <w:rsid w:val="00505B4A"/>
    <w:rsid w:val="00532DA5"/>
    <w:rsid w:val="00540DD9"/>
    <w:rsid w:val="005A69FC"/>
    <w:rsid w:val="005F7D91"/>
    <w:rsid w:val="00606316"/>
    <w:rsid w:val="006255B8"/>
    <w:rsid w:val="00760BE1"/>
    <w:rsid w:val="00781708"/>
    <w:rsid w:val="007B4DF0"/>
    <w:rsid w:val="007C3175"/>
    <w:rsid w:val="007D5665"/>
    <w:rsid w:val="00813368"/>
    <w:rsid w:val="00854799"/>
    <w:rsid w:val="00884C45"/>
    <w:rsid w:val="008A7850"/>
    <w:rsid w:val="008C31CC"/>
    <w:rsid w:val="00925C68"/>
    <w:rsid w:val="00937BDE"/>
    <w:rsid w:val="00946D4A"/>
    <w:rsid w:val="00957271"/>
    <w:rsid w:val="0097169C"/>
    <w:rsid w:val="009F705A"/>
    <w:rsid w:val="00A04A53"/>
    <w:rsid w:val="00A217B1"/>
    <w:rsid w:val="00A343CB"/>
    <w:rsid w:val="00A50396"/>
    <w:rsid w:val="00A51E71"/>
    <w:rsid w:val="00A56614"/>
    <w:rsid w:val="00A84CE6"/>
    <w:rsid w:val="00B33320"/>
    <w:rsid w:val="00B8477C"/>
    <w:rsid w:val="00BB7F62"/>
    <w:rsid w:val="00BC001C"/>
    <w:rsid w:val="00BD7887"/>
    <w:rsid w:val="00BF50CA"/>
    <w:rsid w:val="00C053DE"/>
    <w:rsid w:val="00C87A8E"/>
    <w:rsid w:val="00CF3C31"/>
    <w:rsid w:val="00D0003E"/>
    <w:rsid w:val="00D2391E"/>
    <w:rsid w:val="00D54A6C"/>
    <w:rsid w:val="00DA497E"/>
    <w:rsid w:val="00E43A53"/>
    <w:rsid w:val="00E51E98"/>
    <w:rsid w:val="00E53C4C"/>
    <w:rsid w:val="00EA3A29"/>
    <w:rsid w:val="00EA4F11"/>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4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F7E37"/>
    <w:rPr>
      <w:sz w:val="18"/>
      <w:szCs w:val="18"/>
    </w:rPr>
  </w:style>
  <w:style w:type="character" w:customStyle="1" w:styleId="BalloonTextChar">
    <w:name w:val="Balloon Text Char"/>
    <w:basedOn w:val="DefaultParagraphFont"/>
    <w:link w:val="BalloonText"/>
    <w:uiPriority w:val="99"/>
    <w:locked/>
    <w:rsid w:val="003F7E3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271427596">
      <w:marLeft w:val="0"/>
      <w:marRight w:val="0"/>
      <w:marTop w:val="0"/>
      <w:marBottom w:val="0"/>
      <w:divBdr>
        <w:top w:val="none" w:sz="0" w:space="0" w:color="auto"/>
        <w:left w:val="none" w:sz="0" w:space="0" w:color="auto"/>
        <w:bottom w:val="none" w:sz="0" w:space="0" w:color="auto"/>
        <w:right w:val="none" w:sz="0" w:space="0" w:color="auto"/>
      </w:divBdr>
    </w:div>
    <w:div w:id="1271427597">
      <w:marLeft w:val="0"/>
      <w:marRight w:val="0"/>
      <w:marTop w:val="0"/>
      <w:marBottom w:val="0"/>
      <w:divBdr>
        <w:top w:val="none" w:sz="0" w:space="0" w:color="auto"/>
        <w:left w:val="none" w:sz="0" w:space="0" w:color="auto"/>
        <w:bottom w:val="none" w:sz="0" w:space="0" w:color="auto"/>
        <w:right w:val="none" w:sz="0" w:space="0" w:color="auto"/>
      </w:divBdr>
    </w:div>
    <w:div w:id="1271427598">
      <w:marLeft w:val="0"/>
      <w:marRight w:val="0"/>
      <w:marTop w:val="0"/>
      <w:marBottom w:val="0"/>
      <w:divBdr>
        <w:top w:val="none" w:sz="0" w:space="0" w:color="auto"/>
        <w:left w:val="none" w:sz="0" w:space="0" w:color="auto"/>
        <w:bottom w:val="none" w:sz="0" w:space="0" w:color="auto"/>
        <w:right w:val="none" w:sz="0" w:space="0" w:color="auto"/>
      </w:divBdr>
    </w:div>
    <w:div w:id="1271427599">
      <w:marLeft w:val="0"/>
      <w:marRight w:val="0"/>
      <w:marTop w:val="0"/>
      <w:marBottom w:val="0"/>
      <w:divBdr>
        <w:top w:val="none" w:sz="0" w:space="0" w:color="auto"/>
        <w:left w:val="none" w:sz="0" w:space="0" w:color="auto"/>
        <w:bottom w:val="none" w:sz="0" w:space="0" w:color="auto"/>
        <w:right w:val="none" w:sz="0" w:space="0" w:color="auto"/>
      </w:divBdr>
    </w:div>
    <w:div w:id="1271427600">
      <w:marLeft w:val="0"/>
      <w:marRight w:val="0"/>
      <w:marTop w:val="0"/>
      <w:marBottom w:val="0"/>
      <w:divBdr>
        <w:top w:val="none" w:sz="0" w:space="0" w:color="auto"/>
        <w:left w:val="none" w:sz="0" w:space="0" w:color="auto"/>
        <w:bottom w:val="none" w:sz="0" w:space="0" w:color="auto"/>
        <w:right w:val="none" w:sz="0" w:space="0" w:color="auto"/>
      </w:divBdr>
    </w:div>
    <w:div w:id="1271427601">
      <w:marLeft w:val="0"/>
      <w:marRight w:val="0"/>
      <w:marTop w:val="0"/>
      <w:marBottom w:val="0"/>
      <w:divBdr>
        <w:top w:val="none" w:sz="0" w:space="0" w:color="auto"/>
        <w:left w:val="none" w:sz="0" w:space="0" w:color="auto"/>
        <w:bottom w:val="none" w:sz="0" w:space="0" w:color="auto"/>
        <w:right w:val="none" w:sz="0" w:space="0" w:color="auto"/>
      </w:divBdr>
    </w:div>
    <w:div w:id="1271427602">
      <w:marLeft w:val="0"/>
      <w:marRight w:val="0"/>
      <w:marTop w:val="0"/>
      <w:marBottom w:val="0"/>
      <w:divBdr>
        <w:top w:val="none" w:sz="0" w:space="0" w:color="auto"/>
        <w:left w:val="none" w:sz="0" w:space="0" w:color="auto"/>
        <w:bottom w:val="none" w:sz="0" w:space="0" w:color="auto"/>
        <w:right w:val="none" w:sz="0" w:space="0" w:color="auto"/>
      </w:divBdr>
    </w:div>
    <w:div w:id="1271427603">
      <w:marLeft w:val="0"/>
      <w:marRight w:val="0"/>
      <w:marTop w:val="0"/>
      <w:marBottom w:val="0"/>
      <w:divBdr>
        <w:top w:val="none" w:sz="0" w:space="0" w:color="auto"/>
        <w:left w:val="none" w:sz="0" w:space="0" w:color="auto"/>
        <w:bottom w:val="none" w:sz="0" w:space="0" w:color="auto"/>
        <w:right w:val="none" w:sz="0" w:space="0" w:color="auto"/>
      </w:divBdr>
    </w:div>
    <w:div w:id="1271427604">
      <w:marLeft w:val="0"/>
      <w:marRight w:val="0"/>
      <w:marTop w:val="0"/>
      <w:marBottom w:val="0"/>
      <w:divBdr>
        <w:top w:val="none" w:sz="0" w:space="0" w:color="auto"/>
        <w:left w:val="none" w:sz="0" w:space="0" w:color="auto"/>
        <w:bottom w:val="none" w:sz="0" w:space="0" w:color="auto"/>
        <w:right w:val="none" w:sz="0" w:space="0" w:color="auto"/>
      </w:divBdr>
    </w:div>
    <w:div w:id="1271427605">
      <w:marLeft w:val="0"/>
      <w:marRight w:val="0"/>
      <w:marTop w:val="0"/>
      <w:marBottom w:val="0"/>
      <w:divBdr>
        <w:top w:val="none" w:sz="0" w:space="0" w:color="auto"/>
        <w:left w:val="none" w:sz="0" w:space="0" w:color="auto"/>
        <w:bottom w:val="none" w:sz="0" w:space="0" w:color="auto"/>
        <w:right w:val="none" w:sz="0" w:space="0" w:color="auto"/>
      </w:divBdr>
    </w:div>
    <w:div w:id="1271427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15</Pages>
  <Words>1137</Words>
  <Characters>6485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Chinese User</cp:lastModifiedBy>
  <cp:revision>35</cp:revision>
  <cp:lastPrinted>2018-02-09T07:39:00Z</cp:lastPrinted>
  <dcterms:created xsi:type="dcterms:W3CDTF">2018-03-30T01:37:00Z</dcterms:created>
  <dcterms:modified xsi:type="dcterms:W3CDTF">2018-04-09T07:53:00Z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