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A3" w:rsidRDefault="003665A3">
      <w:pPr>
        <w:jc w:val="center"/>
        <w:rPr>
          <w:rFonts w:ascii="方正小标宋简体" w:eastAsia="方正小标宋简体" w:hAnsi="方正小标宋简体" w:cs="方正小标宋简体"/>
          <w:sz w:val="84"/>
          <w:szCs w:val="84"/>
        </w:rPr>
      </w:pPr>
    </w:p>
    <w:p w:rsidR="003665A3" w:rsidRDefault="003665A3">
      <w:pPr>
        <w:jc w:val="center"/>
        <w:rPr>
          <w:rFonts w:ascii="方正小标宋简体" w:eastAsia="方正小标宋简体" w:hAnsi="方正小标宋简体" w:cs="方正小标宋简体"/>
          <w:sz w:val="84"/>
          <w:szCs w:val="84"/>
        </w:rPr>
      </w:pPr>
    </w:p>
    <w:p w:rsidR="003665A3" w:rsidRDefault="008A59F9">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C94311">
        <w:rPr>
          <w:rFonts w:ascii="方正小标宋简体" w:eastAsia="方正小标宋简体" w:hAnsi="方正小标宋简体" w:cs="方正小标宋简体" w:hint="eastAsia"/>
          <w:sz w:val="84"/>
          <w:szCs w:val="84"/>
        </w:rPr>
        <w:t>8</w:t>
      </w:r>
      <w:r>
        <w:rPr>
          <w:rFonts w:ascii="方正小标宋简体" w:eastAsia="方正小标宋简体" w:hAnsi="方正小标宋简体" w:cs="方正小标宋简体" w:hint="eastAsia"/>
          <w:sz w:val="84"/>
          <w:szCs w:val="84"/>
        </w:rPr>
        <w:t>年</w:t>
      </w:r>
    </w:p>
    <w:p w:rsidR="003665A3" w:rsidRDefault="008A59F9">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大埔县移民工作局部门预算</w:t>
      </w:r>
    </w:p>
    <w:p w:rsidR="003665A3" w:rsidRDefault="003665A3">
      <w:pPr>
        <w:jc w:val="center"/>
        <w:rPr>
          <w:rFonts w:ascii="方正小标宋简体" w:eastAsia="方正小标宋简体" w:hAnsi="方正小标宋简体" w:cs="方正小标宋简体"/>
          <w:sz w:val="84"/>
          <w:szCs w:val="84"/>
        </w:rPr>
      </w:pPr>
    </w:p>
    <w:p w:rsidR="003665A3" w:rsidRDefault="003665A3">
      <w:pPr>
        <w:jc w:val="center"/>
        <w:rPr>
          <w:rFonts w:ascii="方正小标宋简体" w:eastAsia="方正小标宋简体" w:hAnsi="方正小标宋简体" w:cs="方正小标宋简体"/>
          <w:sz w:val="84"/>
          <w:szCs w:val="84"/>
        </w:rPr>
      </w:pPr>
    </w:p>
    <w:p w:rsidR="003665A3" w:rsidRDefault="008A59F9">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3665A3" w:rsidRDefault="008A59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3665A3" w:rsidRDefault="003665A3">
      <w:pPr>
        <w:jc w:val="center"/>
        <w:rPr>
          <w:rFonts w:ascii="黑体" w:eastAsia="黑体" w:hAnsi="黑体" w:cs="黑体"/>
          <w:sz w:val="44"/>
          <w:szCs w:val="44"/>
        </w:rPr>
      </w:pPr>
    </w:p>
    <w:p w:rsidR="003665A3" w:rsidRDefault="008A59F9">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Pr>
          <w:rFonts w:ascii="仿宋" w:eastAsia="仿宋" w:hAnsi="仿宋" w:hint="eastAsia"/>
          <w:sz w:val="30"/>
          <w:szCs w:val="30"/>
        </w:rPr>
        <w:t>大埔县移民工作局</w:t>
      </w:r>
      <w:r>
        <w:rPr>
          <w:rFonts w:ascii="黑体" w:eastAsia="黑体" w:hAnsi="黑体" w:cs="黑体" w:hint="eastAsia"/>
          <w:sz w:val="32"/>
          <w:szCs w:val="32"/>
        </w:rPr>
        <w:t>概况</w:t>
      </w:r>
    </w:p>
    <w:p w:rsidR="003665A3" w:rsidRDefault="008A59F9">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3665A3" w:rsidRDefault="008A59F9">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3665A3" w:rsidRDefault="008A59F9">
      <w:pPr>
        <w:ind w:firstLineChars="200" w:firstLine="640"/>
        <w:rPr>
          <w:rFonts w:ascii="黑体" w:eastAsia="黑体" w:hAnsi="黑体" w:cs="黑体"/>
          <w:sz w:val="32"/>
          <w:szCs w:val="32"/>
        </w:rPr>
      </w:pPr>
      <w:r>
        <w:rPr>
          <w:rFonts w:ascii="黑体" w:eastAsia="黑体" w:hAnsi="黑体" w:cs="黑体" w:hint="eastAsia"/>
          <w:sz w:val="32"/>
          <w:szCs w:val="32"/>
        </w:rPr>
        <w:t>第二部分  20</w:t>
      </w:r>
      <w:r w:rsidR="000D454B">
        <w:rPr>
          <w:rFonts w:ascii="黑体" w:eastAsia="黑体" w:hAnsi="黑体" w:cs="黑体" w:hint="eastAsia"/>
          <w:sz w:val="32"/>
          <w:szCs w:val="32"/>
        </w:rPr>
        <w:t>18</w:t>
      </w:r>
      <w:r>
        <w:rPr>
          <w:rFonts w:ascii="黑体" w:eastAsia="黑体" w:hAnsi="黑体" w:cs="黑体" w:hint="eastAsia"/>
          <w:sz w:val="32"/>
          <w:szCs w:val="32"/>
        </w:rPr>
        <w:t>年部门预算表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3665A3" w:rsidRDefault="008A59F9">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3665A3" w:rsidRDefault="008A59F9">
      <w:pPr>
        <w:ind w:firstLineChars="200" w:firstLine="640"/>
        <w:rPr>
          <w:rFonts w:ascii="黑体" w:eastAsia="黑体" w:hAnsi="黑体" w:cs="黑体"/>
          <w:sz w:val="32"/>
          <w:szCs w:val="32"/>
        </w:rPr>
      </w:pPr>
      <w:r>
        <w:rPr>
          <w:rFonts w:ascii="黑体" w:eastAsia="黑体" w:hAnsi="黑体" w:cs="黑体" w:hint="eastAsia"/>
          <w:sz w:val="32"/>
          <w:szCs w:val="32"/>
        </w:rPr>
        <w:t>第三部分  201</w:t>
      </w:r>
      <w:r w:rsidR="000D454B">
        <w:rPr>
          <w:rFonts w:ascii="黑体" w:eastAsia="黑体" w:hAnsi="黑体" w:cs="黑体" w:hint="eastAsia"/>
          <w:sz w:val="32"/>
          <w:szCs w:val="32"/>
        </w:rPr>
        <w:t>8</w:t>
      </w:r>
      <w:r>
        <w:rPr>
          <w:rFonts w:ascii="黑体" w:eastAsia="黑体" w:hAnsi="黑体" w:cs="黑体" w:hint="eastAsia"/>
          <w:sz w:val="32"/>
          <w:szCs w:val="32"/>
        </w:rPr>
        <w:t>年部门预算情况说明</w:t>
      </w:r>
    </w:p>
    <w:p w:rsidR="003665A3" w:rsidRDefault="008A59F9">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3665A3" w:rsidRDefault="008A59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大埔县移民工作局概况</w:t>
      </w:r>
    </w:p>
    <w:p w:rsidR="003665A3" w:rsidRDefault="003665A3">
      <w:pPr>
        <w:rPr>
          <w:rFonts w:ascii="黑体" w:eastAsia="黑体" w:hAnsi="黑体" w:cs="黑体"/>
          <w:sz w:val="44"/>
          <w:szCs w:val="44"/>
        </w:rPr>
      </w:pPr>
    </w:p>
    <w:p w:rsidR="003665A3" w:rsidRDefault="008A59F9">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3665A3" w:rsidRDefault="008A59F9">
      <w:pPr>
        <w:ind w:firstLineChars="200" w:firstLine="640"/>
        <w:rPr>
          <w:rFonts w:ascii="仿宋" w:eastAsia="仿宋" w:hAnsi="仿宋"/>
          <w:sz w:val="32"/>
          <w:szCs w:val="32"/>
        </w:rPr>
      </w:pPr>
      <w:r>
        <w:rPr>
          <w:rFonts w:ascii="仿宋" w:eastAsia="仿宋" w:hAnsi="仿宋" w:hint="eastAsia"/>
          <w:sz w:val="32"/>
          <w:szCs w:val="32"/>
        </w:rPr>
        <w:t>（一）部门机构设置、职能</w:t>
      </w:r>
    </w:p>
    <w:p w:rsidR="003665A3" w:rsidRDefault="008A59F9">
      <w:pPr>
        <w:ind w:firstLineChars="250" w:firstLine="800"/>
        <w:rPr>
          <w:rFonts w:ascii="仿宋" w:eastAsia="仿宋" w:hAnsi="仿宋"/>
          <w:sz w:val="32"/>
          <w:szCs w:val="32"/>
        </w:rPr>
      </w:pPr>
      <w:r>
        <w:rPr>
          <w:rFonts w:ascii="仿宋" w:eastAsia="仿宋" w:hAnsi="仿宋" w:hint="eastAsia"/>
          <w:sz w:val="32"/>
          <w:szCs w:val="32"/>
        </w:rPr>
        <w:t>201</w:t>
      </w:r>
      <w:r w:rsidR="000D454B">
        <w:rPr>
          <w:rFonts w:ascii="仿宋" w:eastAsia="仿宋" w:hAnsi="仿宋" w:hint="eastAsia"/>
          <w:sz w:val="32"/>
          <w:szCs w:val="32"/>
        </w:rPr>
        <w:t>8</w:t>
      </w:r>
      <w:r>
        <w:rPr>
          <w:rFonts w:ascii="仿宋" w:eastAsia="仿宋" w:hAnsi="仿宋" w:hint="eastAsia"/>
          <w:sz w:val="32"/>
          <w:szCs w:val="32"/>
        </w:rPr>
        <w:t>年预算组成单位共 4个，分别是：人秘股、工程技术股、安置和后续扶持股、财务股。</w:t>
      </w:r>
    </w:p>
    <w:p w:rsidR="003665A3" w:rsidRDefault="008A59F9">
      <w:pPr>
        <w:ind w:firstLineChars="200" w:firstLine="640"/>
        <w:rPr>
          <w:rFonts w:ascii="仿宋" w:eastAsia="仿宋" w:hAnsi="仿宋"/>
          <w:sz w:val="32"/>
          <w:szCs w:val="32"/>
        </w:rPr>
      </w:pPr>
      <w:r>
        <w:rPr>
          <w:rFonts w:ascii="仿宋" w:eastAsia="仿宋" w:hAnsi="仿宋" w:hint="eastAsia"/>
          <w:sz w:val="32"/>
          <w:szCs w:val="32"/>
        </w:rPr>
        <w:t>大埔县移民工作局的主要职能是：一是是贯彻执行国家和省、市关于水利水电工程移民工作的方针、政策、法律法规和地方性规章及规定。二是负责全县已建、在建、新建水利工程移民工作的管理。三是负责编制全县水库移民后期扶持规划，并负责监督实施。四是负责编制全县水库移民后期扶持年度项目计划，同时组织对实施项目的检查验收。五是负责全县新建、扩建、除险加固水利水电工程征地补偿移民安置工作。六是负责组织全县水利水电工程移民政策、法律、法规的宣传，协调全县水利水电工程移民后期扶持管理和有关遗留问题的处理及信访维稳工作。七是承办县委、县政府和上级交办的其他事项。</w:t>
      </w:r>
    </w:p>
    <w:p w:rsidR="003665A3" w:rsidRDefault="003665A3">
      <w:pPr>
        <w:ind w:firstLine="640"/>
        <w:rPr>
          <w:rFonts w:ascii="仿宋_GB2312" w:eastAsia="仿宋_GB2312" w:hAnsi="仿宋_GB2312" w:cs="仿宋_GB2312"/>
          <w:sz w:val="32"/>
          <w:szCs w:val="32"/>
        </w:rPr>
      </w:pPr>
    </w:p>
    <w:p w:rsidR="003665A3" w:rsidRDefault="008A59F9">
      <w:pPr>
        <w:rPr>
          <w:rFonts w:ascii="黑体" w:eastAsia="黑体" w:hAnsi="黑体" w:cs="黑体"/>
          <w:sz w:val="32"/>
          <w:szCs w:val="32"/>
        </w:rPr>
      </w:pPr>
      <w:r>
        <w:rPr>
          <w:rFonts w:ascii="黑体" w:eastAsia="黑体" w:hAnsi="黑体" w:cs="黑体" w:hint="eastAsia"/>
          <w:sz w:val="32"/>
          <w:szCs w:val="32"/>
        </w:rPr>
        <w:t xml:space="preserve">    二、机构设置</w:t>
      </w:r>
    </w:p>
    <w:p w:rsidR="003665A3" w:rsidRDefault="008A59F9">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本部门无下属单位，部门预算为局</w:t>
      </w:r>
      <w:bookmarkStart w:id="0" w:name="_GoBack"/>
      <w:bookmarkEnd w:id="0"/>
      <w:r>
        <w:rPr>
          <w:rFonts w:ascii="仿宋_GB2312" w:eastAsia="仿宋_GB2312" w:hAnsi="仿宋_GB2312" w:cs="仿宋_GB2312" w:hint="eastAsia"/>
          <w:sz w:val="32"/>
          <w:szCs w:val="32"/>
        </w:rPr>
        <w:t>本级预算。</w:t>
      </w:r>
    </w:p>
    <w:p w:rsidR="003665A3" w:rsidRDefault="008A59F9">
      <w:pPr>
        <w:ind w:firstLineChars="200" w:firstLine="643"/>
        <w:rPr>
          <w:rFonts w:ascii="仿宋" w:eastAsia="仿宋" w:hAnsi="仿宋"/>
          <w:b/>
          <w:sz w:val="32"/>
          <w:szCs w:val="32"/>
        </w:rPr>
      </w:pPr>
      <w:r>
        <w:rPr>
          <w:rFonts w:ascii="仿宋" w:eastAsia="仿宋" w:hAnsi="仿宋" w:hint="eastAsia"/>
          <w:b/>
          <w:sz w:val="32"/>
          <w:szCs w:val="32"/>
        </w:rPr>
        <w:t>（二）人员构成情况</w:t>
      </w:r>
    </w:p>
    <w:p w:rsidR="003665A3" w:rsidRDefault="008A59F9">
      <w:pPr>
        <w:ind w:firstLineChars="200" w:firstLine="640"/>
        <w:rPr>
          <w:rFonts w:ascii="仿宋" w:eastAsia="仿宋" w:hAnsi="仿宋"/>
          <w:sz w:val="32"/>
          <w:szCs w:val="32"/>
        </w:rPr>
      </w:pPr>
      <w:r>
        <w:rPr>
          <w:rFonts w:ascii="仿宋" w:eastAsia="仿宋" w:hAnsi="仿宋" w:hint="eastAsia"/>
          <w:sz w:val="32"/>
          <w:szCs w:val="32"/>
        </w:rPr>
        <w:t>大埔县移民工作局事业编制33名，其中设局长1名，</w:t>
      </w:r>
      <w:r>
        <w:rPr>
          <w:rFonts w:ascii="仿宋" w:eastAsia="仿宋" w:hAnsi="仿宋" w:hint="eastAsia"/>
          <w:sz w:val="32"/>
          <w:szCs w:val="32"/>
        </w:rPr>
        <w:lastRenderedPageBreak/>
        <w:t>副局长2名，股长4名，副股长8名。</w:t>
      </w:r>
    </w:p>
    <w:p w:rsidR="003665A3" w:rsidRDefault="008A59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  201</w:t>
      </w:r>
      <w:r w:rsidR="000D454B">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3665A3" w:rsidRDefault="008A59F9">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：以下为表样，具体按本级财政部门批复各部门的表格公开。财预</w:t>
      </w:r>
      <w:r>
        <w:rPr>
          <w:rFonts w:ascii="仿宋_GB2312" w:eastAsia="仿宋_GB2312" w:hAnsi="仿宋_GB2312" w:cs="仿宋_GB2312" w:hint="eastAsia"/>
          <w:sz w:val="32"/>
          <w:szCs w:val="32"/>
          <w:highlight w:val="lightGray"/>
        </w:rPr>
        <w:t>〔2016〕143号文要求至少应公开的8张表必须编制并公开，绩效目标必须有所体现并公开。</w:t>
      </w:r>
      <w:r>
        <w:rPr>
          <w:rFonts w:ascii="楷体_GB2312" w:eastAsia="楷体_GB2312" w:hAnsi="楷体_GB2312" w:cs="楷体_GB2312" w:hint="eastAsia"/>
          <w:sz w:val="32"/>
          <w:szCs w:val="32"/>
          <w:highlight w:val="lightGray"/>
        </w:rPr>
        <w:t>必须公开表中如有表格无数据，也应以空表公开，并备注说明，如表9</w:t>
      </w:r>
      <w:r>
        <w:rPr>
          <w:rFonts w:ascii="仿宋_GB2312" w:eastAsia="仿宋_GB2312" w:hAnsi="仿宋_GB2312" w:cs="仿宋_GB2312" w:hint="eastAsia"/>
          <w:sz w:val="32"/>
          <w:szCs w:val="32"/>
          <w:highlight w:val="lightGray"/>
        </w:rPr>
        <w:t>）</w:t>
      </w:r>
    </w:p>
    <w:p w:rsidR="003665A3" w:rsidRDefault="003665A3">
      <w:pPr>
        <w:rPr>
          <w:rFonts w:ascii="楷体_GB2312" w:eastAsia="楷体_GB2312" w:hAnsi="楷体_GB2312" w:cs="楷体_GB2312"/>
          <w:sz w:val="32"/>
          <w:szCs w:val="32"/>
        </w:rPr>
      </w:pPr>
    </w:p>
    <w:tbl>
      <w:tblPr>
        <w:tblW w:w="8262" w:type="dxa"/>
        <w:tblInd w:w="93" w:type="dxa"/>
        <w:tblLayout w:type="fixed"/>
        <w:tblLook w:val="04A0"/>
      </w:tblPr>
      <w:tblGrid>
        <w:gridCol w:w="3117"/>
        <w:gridCol w:w="1125"/>
        <w:gridCol w:w="2674"/>
        <w:gridCol w:w="1346"/>
      </w:tblGrid>
      <w:tr w:rsidR="003665A3">
        <w:trPr>
          <w:trHeight w:val="422"/>
        </w:trPr>
        <w:tc>
          <w:tcPr>
            <w:tcW w:w="3117"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color w:val="000000"/>
                <w:kern w:val="0"/>
                <w:sz w:val="22"/>
                <w:szCs w:val="22"/>
              </w:rPr>
            </w:pPr>
          </w:p>
        </w:tc>
        <w:tc>
          <w:tcPr>
            <w:tcW w:w="1125"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color w:val="000000"/>
                <w:kern w:val="0"/>
                <w:sz w:val="22"/>
                <w:szCs w:val="22"/>
              </w:rPr>
            </w:pPr>
          </w:p>
        </w:tc>
        <w:tc>
          <w:tcPr>
            <w:tcW w:w="2674"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color w:val="000000"/>
                <w:kern w:val="0"/>
                <w:sz w:val="22"/>
                <w:szCs w:val="22"/>
              </w:rPr>
            </w:pPr>
          </w:p>
        </w:tc>
        <w:tc>
          <w:tcPr>
            <w:tcW w:w="1346"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表1</w:t>
            </w:r>
          </w:p>
        </w:tc>
      </w:tr>
      <w:tr w:rsidR="003665A3">
        <w:trPr>
          <w:trHeight w:val="523"/>
        </w:trPr>
        <w:tc>
          <w:tcPr>
            <w:tcW w:w="8262" w:type="dxa"/>
            <w:gridSpan w:val="4"/>
            <w:tcBorders>
              <w:top w:val="nil"/>
              <w:left w:val="nil"/>
              <w:bottom w:val="nil"/>
              <w:right w:val="nil"/>
            </w:tcBorders>
            <w:shd w:val="clear" w:color="auto" w:fill="auto"/>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收支总体情况表</w:t>
            </w:r>
          </w:p>
        </w:tc>
      </w:tr>
      <w:tr w:rsidR="003665A3">
        <w:trPr>
          <w:trHeight w:val="422"/>
        </w:trPr>
        <w:tc>
          <w:tcPr>
            <w:tcW w:w="6916" w:type="dxa"/>
            <w:gridSpan w:val="3"/>
            <w:tcBorders>
              <w:top w:val="nil"/>
              <w:left w:val="nil"/>
              <w:bottom w:val="nil"/>
              <w:right w:val="nil"/>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1346"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422"/>
        </w:trPr>
        <w:tc>
          <w:tcPr>
            <w:tcW w:w="4242" w:type="dxa"/>
            <w:gridSpan w:val="2"/>
            <w:tcBorders>
              <w:top w:val="single" w:sz="4" w:space="0" w:color="auto"/>
              <w:left w:val="single" w:sz="4" w:space="0" w:color="auto"/>
              <w:bottom w:val="single" w:sz="4" w:space="0" w:color="auto"/>
              <w:right w:val="nil"/>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        入</w:t>
            </w:r>
          </w:p>
        </w:tc>
        <w:tc>
          <w:tcPr>
            <w:tcW w:w="402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        出</w:t>
            </w:r>
          </w:p>
        </w:tc>
      </w:tr>
      <w:tr w:rsidR="003665A3">
        <w:trPr>
          <w:trHeight w:val="422"/>
        </w:trPr>
        <w:tc>
          <w:tcPr>
            <w:tcW w:w="3117" w:type="dxa"/>
            <w:tcBorders>
              <w:top w:val="nil"/>
              <w:left w:val="single" w:sz="4" w:space="0" w:color="auto"/>
              <w:bottom w:val="nil"/>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1125" w:type="dxa"/>
            <w:tcBorders>
              <w:top w:val="nil"/>
              <w:left w:val="nil"/>
              <w:bottom w:val="nil"/>
              <w:right w:val="single" w:sz="4" w:space="0" w:color="auto"/>
            </w:tcBorders>
            <w:shd w:val="clear" w:color="auto" w:fill="auto"/>
            <w:vAlign w:val="center"/>
          </w:tcPr>
          <w:p w:rsidR="003665A3" w:rsidRDefault="008A59F9" w:rsidP="000D45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w:t>
            </w:r>
            <w:r w:rsidR="000D454B">
              <w:rPr>
                <w:rFonts w:ascii="宋体" w:eastAsia="宋体" w:hAnsi="宋体" w:cs="Arial" w:hint="eastAsia"/>
                <w:color w:val="000000"/>
                <w:kern w:val="0"/>
                <w:sz w:val="20"/>
                <w:szCs w:val="20"/>
              </w:rPr>
              <w:t>18</w:t>
            </w:r>
            <w:r>
              <w:rPr>
                <w:rFonts w:ascii="宋体" w:eastAsia="宋体" w:hAnsi="宋体" w:cs="Arial" w:hint="eastAsia"/>
                <w:color w:val="000000"/>
                <w:kern w:val="0"/>
                <w:sz w:val="20"/>
                <w:szCs w:val="20"/>
              </w:rPr>
              <w:t>年预算</w:t>
            </w:r>
          </w:p>
        </w:tc>
        <w:tc>
          <w:tcPr>
            <w:tcW w:w="2674" w:type="dxa"/>
            <w:tcBorders>
              <w:top w:val="nil"/>
              <w:left w:val="nil"/>
              <w:bottom w:val="nil"/>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1346" w:type="dxa"/>
            <w:tcBorders>
              <w:top w:val="nil"/>
              <w:left w:val="nil"/>
              <w:bottom w:val="nil"/>
              <w:right w:val="single" w:sz="4" w:space="0" w:color="auto"/>
            </w:tcBorders>
            <w:shd w:val="clear" w:color="auto" w:fill="auto"/>
            <w:vAlign w:val="center"/>
          </w:tcPr>
          <w:p w:rsidR="003665A3" w:rsidRDefault="008A59F9" w:rsidP="000D454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D454B">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3665A3">
        <w:trPr>
          <w:trHeight w:val="422"/>
        </w:trPr>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一、财政拨款</w:t>
            </w:r>
          </w:p>
        </w:tc>
        <w:tc>
          <w:tcPr>
            <w:tcW w:w="1125" w:type="dxa"/>
            <w:tcBorders>
              <w:top w:val="single" w:sz="4" w:space="0" w:color="auto"/>
              <w:left w:val="nil"/>
              <w:bottom w:val="single" w:sz="4" w:space="0" w:color="auto"/>
              <w:right w:val="single" w:sz="4" w:space="0" w:color="auto"/>
            </w:tcBorders>
            <w:shd w:val="clear" w:color="auto" w:fill="auto"/>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c>
          <w:tcPr>
            <w:tcW w:w="2674" w:type="dxa"/>
            <w:tcBorders>
              <w:top w:val="single" w:sz="4" w:space="0" w:color="auto"/>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一、基本支出</w:t>
            </w:r>
          </w:p>
        </w:tc>
        <w:tc>
          <w:tcPr>
            <w:tcW w:w="1346" w:type="dxa"/>
            <w:tcBorders>
              <w:top w:val="single" w:sz="4" w:space="0" w:color="auto"/>
              <w:left w:val="nil"/>
              <w:bottom w:val="single" w:sz="4" w:space="0" w:color="auto"/>
              <w:right w:val="single" w:sz="4" w:space="0" w:color="auto"/>
            </w:tcBorders>
            <w:shd w:val="clear" w:color="auto" w:fill="auto"/>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二、财政专户拨款</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二、项目支出</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三、其他资金</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三、事业单位经营支出</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本年收入合计</w:t>
            </w:r>
          </w:p>
        </w:tc>
        <w:tc>
          <w:tcPr>
            <w:tcW w:w="1125" w:type="dxa"/>
            <w:tcBorders>
              <w:top w:val="nil"/>
              <w:left w:val="nil"/>
              <w:bottom w:val="single" w:sz="4" w:space="0" w:color="auto"/>
              <w:right w:val="single" w:sz="4" w:space="0" w:color="auto"/>
            </w:tcBorders>
            <w:shd w:val="clear" w:color="auto" w:fill="auto"/>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本年支出合计</w:t>
            </w:r>
          </w:p>
        </w:tc>
        <w:tc>
          <w:tcPr>
            <w:tcW w:w="1346" w:type="dxa"/>
            <w:tcBorders>
              <w:top w:val="nil"/>
              <w:left w:val="nil"/>
              <w:bottom w:val="single" w:sz="4" w:space="0" w:color="auto"/>
              <w:right w:val="single" w:sz="4" w:space="0" w:color="auto"/>
            </w:tcBorders>
            <w:shd w:val="clear" w:color="auto" w:fill="auto"/>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四、上级补助收入</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四、对附属单位补助支出</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五、附属单位上缴收入</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五、上缴上级支出</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六、用事业基金弥补收支总额</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六、结转下年</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2"/>
        </w:trPr>
        <w:tc>
          <w:tcPr>
            <w:tcW w:w="31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收入总计</w:t>
            </w:r>
          </w:p>
        </w:tc>
        <w:tc>
          <w:tcPr>
            <w:tcW w:w="1125" w:type="dxa"/>
            <w:tcBorders>
              <w:top w:val="nil"/>
              <w:left w:val="nil"/>
              <w:bottom w:val="single" w:sz="4" w:space="0" w:color="auto"/>
              <w:right w:val="single" w:sz="4" w:space="0" w:color="auto"/>
            </w:tcBorders>
            <w:shd w:val="clear" w:color="auto" w:fill="auto"/>
            <w:vAlign w:val="center"/>
          </w:tcPr>
          <w:p w:rsidR="003665A3" w:rsidRDefault="008A59F9" w:rsidP="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D9020A">
              <w:rPr>
                <w:rFonts w:ascii="宋体" w:eastAsia="宋体" w:hAnsi="宋体" w:cs="Arial" w:hint="eastAsia"/>
                <w:color w:val="000000"/>
                <w:kern w:val="0"/>
                <w:sz w:val="20"/>
                <w:szCs w:val="20"/>
              </w:rPr>
              <w:t>374.95</w:t>
            </w:r>
          </w:p>
        </w:tc>
        <w:tc>
          <w:tcPr>
            <w:tcW w:w="267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支出总计</w:t>
            </w:r>
          </w:p>
        </w:tc>
        <w:tc>
          <w:tcPr>
            <w:tcW w:w="1346" w:type="dxa"/>
            <w:tcBorders>
              <w:top w:val="nil"/>
              <w:left w:val="nil"/>
              <w:bottom w:val="single" w:sz="4" w:space="0" w:color="auto"/>
              <w:right w:val="single" w:sz="4" w:space="0" w:color="auto"/>
            </w:tcBorders>
            <w:shd w:val="clear" w:color="auto" w:fill="auto"/>
            <w:vAlign w:val="center"/>
          </w:tcPr>
          <w:p w:rsidR="003665A3" w:rsidRDefault="008A59F9" w:rsidP="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D9020A">
              <w:rPr>
                <w:rFonts w:ascii="宋体" w:eastAsia="宋体" w:hAnsi="宋体" w:cs="Arial" w:hint="eastAsia"/>
                <w:color w:val="000000"/>
                <w:kern w:val="0"/>
                <w:sz w:val="20"/>
                <w:szCs w:val="20"/>
              </w:rPr>
              <w:t>374.95</w:t>
            </w:r>
          </w:p>
        </w:tc>
      </w:tr>
    </w:tbl>
    <w:p w:rsidR="003665A3" w:rsidRDefault="003665A3">
      <w:pPr>
        <w:jc w:val="center"/>
        <w:rPr>
          <w:rFonts w:ascii="方正小标宋简体" w:eastAsia="方正小标宋简体" w:hAnsi="方正小标宋简体" w:cs="方正小标宋简体"/>
          <w:sz w:val="44"/>
          <w:szCs w:val="44"/>
        </w:rPr>
      </w:pPr>
    </w:p>
    <w:p w:rsidR="003665A3" w:rsidRDefault="003665A3"/>
    <w:p w:rsidR="003665A3" w:rsidRDefault="003665A3"/>
    <w:p w:rsidR="003665A3" w:rsidRDefault="003665A3"/>
    <w:p w:rsidR="003665A3" w:rsidRDefault="003665A3"/>
    <w:p w:rsidR="003665A3" w:rsidRDefault="003665A3"/>
    <w:tbl>
      <w:tblPr>
        <w:tblW w:w="8604" w:type="dxa"/>
        <w:tblLayout w:type="fixed"/>
        <w:tblLook w:val="04A0"/>
      </w:tblPr>
      <w:tblGrid>
        <w:gridCol w:w="4264"/>
        <w:gridCol w:w="2170"/>
        <w:gridCol w:w="2170"/>
      </w:tblGrid>
      <w:tr w:rsidR="003665A3">
        <w:trPr>
          <w:trHeight w:val="386"/>
        </w:trPr>
        <w:tc>
          <w:tcPr>
            <w:tcW w:w="4264"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表2</w:t>
            </w:r>
          </w:p>
        </w:tc>
      </w:tr>
      <w:tr w:rsidR="003665A3">
        <w:trPr>
          <w:trHeight w:val="480"/>
        </w:trPr>
        <w:tc>
          <w:tcPr>
            <w:tcW w:w="8604" w:type="dxa"/>
            <w:gridSpan w:val="3"/>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收入总体情况表</w:t>
            </w:r>
          </w:p>
        </w:tc>
      </w:tr>
      <w:tr w:rsidR="003665A3">
        <w:trPr>
          <w:trHeight w:val="386"/>
        </w:trPr>
        <w:tc>
          <w:tcPr>
            <w:tcW w:w="6434" w:type="dxa"/>
            <w:gridSpan w:val="2"/>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2170"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386"/>
        </w:trPr>
        <w:tc>
          <w:tcPr>
            <w:tcW w:w="4264" w:type="dxa"/>
            <w:tcBorders>
              <w:top w:val="single" w:sz="4" w:space="0" w:color="000000"/>
              <w:left w:val="single" w:sz="4" w:space="0" w:color="000000"/>
              <w:bottom w:val="single" w:sz="4" w:space="0" w:color="000000"/>
              <w:right w:val="nil"/>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D9020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D9020A">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D9020A">
              <w:rPr>
                <w:rFonts w:ascii="宋体" w:eastAsia="宋体" w:hAnsi="宋体" w:cs="Arial" w:hint="eastAsia"/>
                <w:color w:val="000000"/>
                <w:kern w:val="0"/>
                <w:sz w:val="20"/>
                <w:szCs w:val="20"/>
              </w:rPr>
              <w:t>374.95</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86"/>
        </w:trPr>
        <w:tc>
          <w:tcPr>
            <w:tcW w:w="426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D9020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bl>
    <w:p w:rsidR="003665A3" w:rsidRDefault="003665A3"/>
    <w:p w:rsidR="003665A3" w:rsidRDefault="003665A3">
      <w:pPr>
        <w:sectPr w:rsidR="003665A3">
          <w:pgSz w:w="11906" w:h="16838"/>
          <w:pgMar w:top="1440" w:right="1800" w:bottom="1440" w:left="1800" w:header="851" w:footer="992" w:gutter="0"/>
          <w:cols w:space="425"/>
          <w:docGrid w:type="lines" w:linePitch="312"/>
        </w:sectPr>
      </w:pPr>
    </w:p>
    <w:tbl>
      <w:tblPr>
        <w:tblW w:w="8664" w:type="dxa"/>
        <w:tblInd w:w="93" w:type="dxa"/>
        <w:tblLayout w:type="fixed"/>
        <w:tblLook w:val="04A0"/>
      </w:tblPr>
      <w:tblGrid>
        <w:gridCol w:w="4294"/>
        <w:gridCol w:w="2185"/>
        <w:gridCol w:w="2185"/>
      </w:tblGrid>
      <w:tr w:rsidR="003665A3">
        <w:trPr>
          <w:trHeight w:val="407"/>
        </w:trPr>
        <w:tc>
          <w:tcPr>
            <w:tcW w:w="4294"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表3</w:t>
            </w:r>
          </w:p>
        </w:tc>
      </w:tr>
      <w:tr w:rsidR="003665A3">
        <w:trPr>
          <w:trHeight w:val="506"/>
        </w:trPr>
        <w:tc>
          <w:tcPr>
            <w:tcW w:w="8664" w:type="dxa"/>
            <w:gridSpan w:val="3"/>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支出总体情况表</w:t>
            </w:r>
          </w:p>
        </w:tc>
      </w:tr>
      <w:tr w:rsidR="003665A3">
        <w:trPr>
          <w:trHeight w:val="407"/>
        </w:trPr>
        <w:tc>
          <w:tcPr>
            <w:tcW w:w="6479" w:type="dxa"/>
            <w:gridSpan w:val="2"/>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2185"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407"/>
        </w:trPr>
        <w:tc>
          <w:tcPr>
            <w:tcW w:w="4294" w:type="dxa"/>
            <w:tcBorders>
              <w:top w:val="single" w:sz="4" w:space="0" w:color="000000"/>
              <w:left w:val="single" w:sz="4" w:space="0" w:color="000000"/>
              <w:bottom w:val="single" w:sz="4" w:space="0" w:color="000000"/>
              <w:right w:val="nil"/>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9D43D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9D43DE">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3665A3">
        <w:trPr>
          <w:trHeight w:val="407"/>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9D43D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9D43D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9D43DE">
              <w:rPr>
                <w:rFonts w:ascii="宋体" w:eastAsia="宋体" w:hAnsi="宋体" w:cs="Arial" w:hint="eastAsia"/>
                <w:color w:val="000000"/>
                <w:kern w:val="0"/>
                <w:sz w:val="20"/>
                <w:szCs w:val="20"/>
              </w:rPr>
              <w:t>219.62</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9D43D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9D43DE">
              <w:rPr>
                <w:rFonts w:ascii="宋体" w:eastAsia="宋体" w:hAnsi="宋体" w:cs="Arial" w:hint="eastAsia"/>
                <w:color w:val="000000"/>
                <w:kern w:val="0"/>
                <w:sz w:val="20"/>
                <w:szCs w:val="20"/>
              </w:rPr>
              <w:t>35.79</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9D43D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119.54</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9D43DE">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9D43DE">
              <w:rPr>
                <w:rFonts w:ascii="宋体" w:eastAsia="宋体" w:hAnsi="宋体" w:cs="Arial" w:hint="eastAsia"/>
                <w:color w:val="000000"/>
                <w:kern w:val="0"/>
                <w:sz w:val="20"/>
                <w:szCs w:val="20"/>
              </w:rPr>
              <w:t>374.95</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95"/>
        </w:trPr>
        <w:tc>
          <w:tcPr>
            <w:tcW w:w="4294"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AB408C">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AB408C">
              <w:rPr>
                <w:rFonts w:ascii="宋体" w:eastAsia="宋体" w:hAnsi="宋体" w:cs="Arial" w:hint="eastAsia"/>
                <w:color w:val="000000"/>
                <w:kern w:val="0"/>
                <w:sz w:val="20"/>
                <w:szCs w:val="20"/>
              </w:rPr>
              <w:t>374.95</w:t>
            </w:r>
          </w:p>
        </w:tc>
      </w:tr>
    </w:tbl>
    <w:p w:rsidR="003665A3" w:rsidRDefault="003665A3">
      <w:pPr>
        <w:sectPr w:rsidR="003665A3">
          <w:pgSz w:w="11906" w:h="16838"/>
          <w:pgMar w:top="1440" w:right="1800" w:bottom="1440" w:left="1800" w:header="851" w:footer="992" w:gutter="0"/>
          <w:cols w:space="425"/>
          <w:docGrid w:type="lines" w:linePitch="312"/>
        </w:sectPr>
      </w:pPr>
    </w:p>
    <w:tbl>
      <w:tblPr>
        <w:tblW w:w="8455" w:type="dxa"/>
        <w:tblInd w:w="93" w:type="dxa"/>
        <w:tblLayout w:type="fixed"/>
        <w:tblLook w:val="04A0"/>
      </w:tblPr>
      <w:tblGrid>
        <w:gridCol w:w="2811"/>
        <w:gridCol w:w="1289"/>
        <w:gridCol w:w="2812"/>
        <w:gridCol w:w="1543"/>
      </w:tblGrid>
      <w:tr w:rsidR="003665A3">
        <w:trPr>
          <w:trHeight w:val="415"/>
        </w:trPr>
        <w:tc>
          <w:tcPr>
            <w:tcW w:w="2811"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color w:val="000000"/>
                <w:kern w:val="0"/>
                <w:sz w:val="22"/>
                <w:szCs w:val="22"/>
              </w:rPr>
            </w:pPr>
          </w:p>
        </w:tc>
        <w:tc>
          <w:tcPr>
            <w:tcW w:w="1289"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color w:val="000000"/>
                <w:kern w:val="0"/>
                <w:sz w:val="22"/>
                <w:szCs w:val="22"/>
              </w:rPr>
            </w:pPr>
          </w:p>
        </w:tc>
        <w:tc>
          <w:tcPr>
            <w:tcW w:w="2812"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color w:val="000000"/>
                <w:kern w:val="0"/>
                <w:sz w:val="22"/>
                <w:szCs w:val="22"/>
              </w:rPr>
            </w:pPr>
          </w:p>
        </w:tc>
        <w:tc>
          <w:tcPr>
            <w:tcW w:w="1543"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表4</w:t>
            </w:r>
          </w:p>
        </w:tc>
      </w:tr>
      <w:tr w:rsidR="003665A3">
        <w:trPr>
          <w:trHeight w:val="514"/>
        </w:trPr>
        <w:tc>
          <w:tcPr>
            <w:tcW w:w="8455" w:type="dxa"/>
            <w:gridSpan w:val="4"/>
            <w:tcBorders>
              <w:top w:val="nil"/>
              <w:left w:val="nil"/>
              <w:bottom w:val="nil"/>
              <w:right w:val="nil"/>
            </w:tcBorders>
            <w:shd w:val="clear" w:color="auto" w:fill="auto"/>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财政拨款收支总体情况表</w:t>
            </w:r>
          </w:p>
        </w:tc>
      </w:tr>
      <w:tr w:rsidR="003665A3">
        <w:trPr>
          <w:trHeight w:val="415"/>
        </w:trPr>
        <w:tc>
          <w:tcPr>
            <w:tcW w:w="6912" w:type="dxa"/>
            <w:gridSpan w:val="3"/>
            <w:tcBorders>
              <w:top w:val="nil"/>
              <w:left w:val="nil"/>
              <w:bottom w:val="nil"/>
              <w:right w:val="nil"/>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1543"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415"/>
        </w:trPr>
        <w:tc>
          <w:tcPr>
            <w:tcW w:w="4100" w:type="dxa"/>
            <w:gridSpan w:val="2"/>
            <w:tcBorders>
              <w:top w:val="single" w:sz="4" w:space="0" w:color="auto"/>
              <w:left w:val="single" w:sz="4" w:space="0" w:color="auto"/>
              <w:bottom w:val="single" w:sz="4" w:space="0" w:color="auto"/>
              <w:right w:val="nil"/>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        入</w:t>
            </w:r>
          </w:p>
        </w:tc>
        <w:tc>
          <w:tcPr>
            <w:tcW w:w="43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        出</w:t>
            </w:r>
          </w:p>
        </w:tc>
      </w:tr>
      <w:tr w:rsidR="003665A3">
        <w:trPr>
          <w:trHeight w:val="415"/>
        </w:trPr>
        <w:tc>
          <w:tcPr>
            <w:tcW w:w="2811"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1289" w:type="dxa"/>
            <w:tcBorders>
              <w:top w:val="nil"/>
              <w:left w:val="nil"/>
              <w:bottom w:val="single" w:sz="4" w:space="0" w:color="auto"/>
              <w:right w:val="single" w:sz="4" w:space="0" w:color="auto"/>
            </w:tcBorders>
            <w:shd w:val="clear" w:color="auto" w:fill="auto"/>
            <w:vAlign w:val="center"/>
          </w:tcPr>
          <w:p w:rsidR="003665A3" w:rsidRDefault="008A59F9" w:rsidP="002B4EF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2B4EFB">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c>
          <w:tcPr>
            <w:tcW w:w="2812"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1543" w:type="dxa"/>
            <w:tcBorders>
              <w:top w:val="nil"/>
              <w:left w:val="nil"/>
              <w:bottom w:val="single" w:sz="4" w:space="0" w:color="auto"/>
              <w:right w:val="single" w:sz="4" w:space="0" w:color="auto"/>
            </w:tcBorders>
            <w:shd w:val="clear" w:color="auto" w:fill="auto"/>
            <w:vAlign w:val="center"/>
          </w:tcPr>
          <w:p w:rsidR="003665A3" w:rsidRDefault="008A59F9" w:rsidP="002B4EF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2B4EFB">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3665A3">
        <w:trPr>
          <w:trHeight w:val="415"/>
        </w:trPr>
        <w:tc>
          <w:tcPr>
            <w:tcW w:w="2811"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w:t>
            </w:r>
          </w:p>
        </w:tc>
        <w:tc>
          <w:tcPr>
            <w:tcW w:w="1289" w:type="dxa"/>
            <w:tcBorders>
              <w:top w:val="nil"/>
              <w:left w:val="nil"/>
              <w:bottom w:val="single" w:sz="4" w:space="0" w:color="auto"/>
              <w:right w:val="single" w:sz="4" w:space="0" w:color="auto"/>
            </w:tcBorders>
            <w:shd w:val="clear" w:color="auto" w:fill="auto"/>
            <w:vAlign w:val="center"/>
          </w:tcPr>
          <w:p w:rsidR="003665A3" w:rsidRDefault="002B4EF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c>
          <w:tcPr>
            <w:tcW w:w="281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w:t>
            </w:r>
          </w:p>
        </w:tc>
        <w:tc>
          <w:tcPr>
            <w:tcW w:w="1543" w:type="dxa"/>
            <w:tcBorders>
              <w:top w:val="nil"/>
              <w:left w:val="nil"/>
              <w:bottom w:val="single" w:sz="4" w:space="0" w:color="auto"/>
              <w:right w:val="single" w:sz="4" w:space="0" w:color="auto"/>
            </w:tcBorders>
            <w:shd w:val="clear" w:color="auto" w:fill="auto"/>
            <w:vAlign w:val="center"/>
          </w:tcPr>
          <w:p w:rsidR="003665A3" w:rsidRDefault="002B4EF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r w:rsidR="003665A3">
        <w:trPr>
          <w:trHeight w:val="415"/>
        </w:trPr>
        <w:tc>
          <w:tcPr>
            <w:tcW w:w="2811"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w:t>
            </w:r>
          </w:p>
        </w:tc>
        <w:tc>
          <w:tcPr>
            <w:tcW w:w="1289"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81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w:t>
            </w:r>
          </w:p>
        </w:tc>
        <w:tc>
          <w:tcPr>
            <w:tcW w:w="1543"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15"/>
        </w:trPr>
        <w:tc>
          <w:tcPr>
            <w:tcW w:w="2811"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w:t>
            </w:r>
          </w:p>
        </w:tc>
        <w:tc>
          <w:tcPr>
            <w:tcW w:w="1289"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c>
          <w:tcPr>
            <w:tcW w:w="281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w:t>
            </w:r>
          </w:p>
        </w:tc>
        <w:tc>
          <w:tcPr>
            <w:tcW w:w="1543"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0</w:t>
            </w:r>
          </w:p>
        </w:tc>
      </w:tr>
      <w:tr w:rsidR="003665A3">
        <w:trPr>
          <w:trHeight w:val="415"/>
        </w:trPr>
        <w:tc>
          <w:tcPr>
            <w:tcW w:w="2811"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89"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81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543"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15"/>
        </w:trPr>
        <w:tc>
          <w:tcPr>
            <w:tcW w:w="2811"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本年收入合计</w:t>
            </w:r>
          </w:p>
        </w:tc>
        <w:tc>
          <w:tcPr>
            <w:tcW w:w="1289" w:type="dxa"/>
            <w:tcBorders>
              <w:top w:val="nil"/>
              <w:left w:val="nil"/>
              <w:bottom w:val="single" w:sz="4" w:space="0" w:color="auto"/>
              <w:right w:val="single" w:sz="4" w:space="0" w:color="auto"/>
            </w:tcBorders>
            <w:shd w:val="clear" w:color="auto" w:fill="auto"/>
            <w:vAlign w:val="center"/>
          </w:tcPr>
          <w:p w:rsidR="003665A3" w:rsidRDefault="008A59F9" w:rsidP="002B4EF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2B4EFB">
              <w:rPr>
                <w:rFonts w:ascii="宋体" w:eastAsia="宋体" w:hAnsi="宋体" w:cs="Arial" w:hint="eastAsia"/>
                <w:color w:val="000000"/>
                <w:kern w:val="0"/>
                <w:sz w:val="20"/>
                <w:szCs w:val="20"/>
              </w:rPr>
              <w:t>374.95</w:t>
            </w:r>
          </w:p>
        </w:tc>
        <w:tc>
          <w:tcPr>
            <w:tcW w:w="281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本年支出合计</w:t>
            </w:r>
          </w:p>
        </w:tc>
        <w:tc>
          <w:tcPr>
            <w:tcW w:w="1543" w:type="dxa"/>
            <w:tcBorders>
              <w:top w:val="nil"/>
              <w:left w:val="nil"/>
              <w:bottom w:val="single" w:sz="4" w:space="0" w:color="auto"/>
              <w:right w:val="single" w:sz="4" w:space="0" w:color="auto"/>
            </w:tcBorders>
            <w:shd w:val="clear" w:color="auto" w:fill="auto"/>
            <w:vAlign w:val="center"/>
          </w:tcPr>
          <w:p w:rsidR="003665A3" w:rsidRDefault="002B4EFB">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p>
        </w:tc>
      </w:tr>
    </w:tbl>
    <w:p w:rsidR="003665A3" w:rsidRDefault="003665A3"/>
    <w:tbl>
      <w:tblPr>
        <w:tblW w:w="8429" w:type="dxa"/>
        <w:tblInd w:w="93" w:type="dxa"/>
        <w:tblLayout w:type="fixed"/>
        <w:tblLook w:val="04A0"/>
      </w:tblPr>
      <w:tblGrid>
        <w:gridCol w:w="5058"/>
        <w:gridCol w:w="616"/>
        <w:gridCol w:w="437"/>
        <w:gridCol w:w="1102"/>
        <w:gridCol w:w="1216"/>
      </w:tblGrid>
      <w:tr w:rsidR="003665A3">
        <w:trPr>
          <w:trHeight w:val="402"/>
        </w:trPr>
        <w:tc>
          <w:tcPr>
            <w:tcW w:w="5058"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539" w:type="dxa"/>
            <w:gridSpan w:val="2"/>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表5</w:t>
            </w:r>
          </w:p>
        </w:tc>
      </w:tr>
      <w:tr w:rsidR="003665A3">
        <w:trPr>
          <w:trHeight w:val="499"/>
        </w:trPr>
        <w:tc>
          <w:tcPr>
            <w:tcW w:w="8429" w:type="dxa"/>
            <w:gridSpan w:val="5"/>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一般公共预算支出情况表（按功能分类科目）</w:t>
            </w:r>
          </w:p>
        </w:tc>
      </w:tr>
      <w:tr w:rsidR="003665A3">
        <w:trPr>
          <w:trHeight w:val="402"/>
        </w:trPr>
        <w:tc>
          <w:tcPr>
            <w:tcW w:w="7213" w:type="dxa"/>
            <w:gridSpan w:val="4"/>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1216"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402"/>
        </w:trPr>
        <w:tc>
          <w:tcPr>
            <w:tcW w:w="50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功能科目名称</w:t>
            </w:r>
          </w:p>
        </w:tc>
        <w:tc>
          <w:tcPr>
            <w:tcW w:w="3371" w:type="dxa"/>
            <w:gridSpan w:val="4"/>
            <w:tcBorders>
              <w:top w:val="single" w:sz="4" w:space="0" w:color="000000"/>
              <w:left w:val="nil"/>
              <w:bottom w:val="single" w:sz="4" w:space="0" w:color="000000"/>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一般公共预算支出</w:t>
            </w:r>
          </w:p>
        </w:tc>
      </w:tr>
      <w:tr w:rsidR="003665A3" w:rsidTr="008A59F9">
        <w:trPr>
          <w:trHeight w:val="402"/>
        </w:trPr>
        <w:tc>
          <w:tcPr>
            <w:tcW w:w="5058" w:type="dxa"/>
            <w:vMerge/>
            <w:tcBorders>
              <w:top w:val="single" w:sz="4" w:space="0" w:color="000000"/>
              <w:left w:val="single" w:sz="4" w:space="0" w:color="000000"/>
              <w:bottom w:val="single" w:sz="4" w:space="0" w:color="000000"/>
              <w:right w:val="single" w:sz="4" w:space="0" w:color="000000"/>
            </w:tcBorders>
            <w:vAlign w:val="center"/>
          </w:tcPr>
          <w:p w:rsidR="003665A3" w:rsidRDefault="003665A3">
            <w:pPr>
              <w:widowControl/>
              <w:jc w:val="left"/>
              <w:rPr>
                <w:rFonts w:ascii="宋体" w:eastAsia="宋体" w:hAnsi="宋体" w:cs="Arial"/>
                <w:color w:val="000000"/>
                <w:kern w:val="0"/>
                <w:sz w:val="20"/>
                <w:szCs w:val="20"/>
              </w:rPr>
            </w:pPr>
          </w:p>
        </w:tc>
        <w:tc>
          <w:tcPr>
            <w:tcW w:w="1053" w:type="dxa"/>
            <w:gridSpan w:val="2"/>
            <w:tcBorders>
              <w:top w:val="nil"/>
              <w:left w:val="nil"/>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小计</w:t>
            </w:r>
          </w:p>
        </w:tc>
        <w:tc>
          <w:tcPr>
            <w:tcW w:w="1102" w:type="dxa"/>
            <w:tcBorders>
              <w:top w:val="nil"/>
              <w:left w:val="nil"/>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其中：基本支出</w:t>
            </w:r>
          </w:p>
        </w:tc>
        <w:tc>
          <w:tcPr>
            <w:tcW w:w="1216" w:type="dxa"/>
            <w:tcBorders>
              <w:top w:val="nil"/>
              <w:left w:val="nil"/>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项目支出</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合    计</w:t>
            </w:r>
          </w:p>
        </w:tc>
        <w:tc>
          <w:tcPr>
            <w:tcW w:w="1053" w:type="dxa"/>
            <w:gridSpan w:val="2"/>
            <w:tcBorders>
              <w:top w:val="single" w:sz="4" w:space="0" w:color="000000"/>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single" w:sz="4" w:space="0" w:color="000000"/>
              <w:left w:val="nil"/>
              <w:bottom w:val="single" w:sz="4" w:space="0" w:color="000000"/>
              <w:right w:val="single" w:sz="4" w:space="0" w:color="000000"/>
            </w:tcBorders>
            <w:shd w:val="clear" w:color="000000" w:fill="FFFFFF"/>
            <w:vAlign w:val="center"/>
          </w:tcPr>
          <w:p w:rsidR="003665A3" w:rsidRDefault="003665A3">
            <w:pPr>
              <w:widowControl/>
              <w:jc w:val="right"/>
              <w:rPr>
                <w:rFonts w:ascii="宋体" w:eastAsia="宋体" w:hAnsi="宋体" w:cs="Arial"/>
                <w:color w:val="000000"/>
                <w:kern w:val="0"/>
                <w:sz w:val="20"/>
                <w:szCs w:val="20"/>
              </w:rPr>
            </w:pPr>
          </w:p>
        </w:tc>
        <w:tc>
          <w:tcPr>
            <w:tcW w:w="1216" w:type="dxa"/>
            <w:tcBorders>
              <w:top w:val="single" w:sz="4" w:space="0" w:color="000000"/>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[201]一般公共服务支出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[20104]发展与改革事务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[2010499]其他发展与改革事务支出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[20111]纪检监察事务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[2011105]派驻派出机构</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[20131]党委办公厅（室）及相关机构事务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[2013101]行政运行</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[2013102]一般行政管理事务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[2013103]机关服务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[2013105]专项业务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60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[2013199]其他党委办公厅（室）及相关机构事务支出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[204]公共安全支出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[20409]国家保密</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[2040905]保密管理</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[2040999]其他国家保密支出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sidRPr="008A59F9">
              <w:rPr>
                <w:rFonts w:ascii="宋体" w:eastAsia="宋体" w:hAnsi="宋体" w:cs="Arial" w:hint="eastAsia"/>
                <w:color w:val="000000"/>
                <w:kern w:val="0"/>
                <w:sz w:val="20"/>
                <w:szCs w:val="20"/>
              </w:rPr>
              <w:lastRenderedPageBreak/>
              <w:t>[</w:t>
            </w:r>
            <w:r w:rsidRPr="008A59F9">
              <w:rPr>
                <w:rFonts w:ascii="宋体" w:eastAsia="宋体" w:hAnsi="宋体" w:cs="Arial"/>
                <w:kern w:val="0"/>
                <w:sz w:val="20"/>
                <w:szCs w:val="20"/>
              </w:rPr>
              <w:t>213</w:t>
            </w:r>
            <w:r w:rsidRPr="008A59F9">
              <w:rPr>
                <w:rFonts w:cs="Arial"/>
                <w:kern w:val="0"/>
                <w:sz w:val="20"/>
                <w:szCs w:val="20"/>
              </w:rPr>
              <w:t xml:space="preserve">] </w:t>
            </w:r>
            <w:r w:rsidRPr="008A59F9">
              <w:rPr>
                <w:rFonts w:cs="Arial"/>
                <w:kern w:val="0"/>
                <w:sz w:val="20"/>
                <w:szCs w:val="20"/>
              </w:rPr>
              <w:t>农林水支出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sidRPr="008A59F9">
              <w:rPr>
                <w:rFonts w:ascii="宋体" w:eastAsia="宋体" w:hAnsi="宋体" w:cs="Arial" w:hint="eastAsia"/>
                <w:color w:val="000000"/>
                <w:kern w:val="0"/>
                <w:sz w:val="20"/>
                <w:szCs w:val="20"/>
              </w:rPr>
              <w:t xml:space="preserve">  [2</w:t>
            </w:r>
            <w:r w:rsidRPr="008A59F9">
              <w:rPr>
                <w:rFonts w:ascii="宋体" w:eastAsia="宋体" w:hAnsi="宋体" w:cs="Arial"/>
                <w:kern w:val="0"/>
                <w:sz w:val="20"/>
                <w:szCs w:val="20"/>
              </w:rPr>
              <w:t>1303</w:t>
            </w:r>
            <w:r w:rsidRPr="008A59F9">
              <w:rPr>
                <w:rFonts w:cs="Arial"/>
                <w:kern w:val="0"/>
                <w:sz w:val="20"/>
                <w:szCs w:val="20"/>
              </w:rPr>
              <w:t>]</w:t>
            </w:r>
            <w:r w:rsidRPr="008A59F9">
              <w:rPr>
                <w:rFonts w:cs="Arial"/>
                <w:kern w:val="0"/>
                <w:sz w:val="20"/>
                <w:szCs w:val="20"/>
              </w:rPr>
              <w:t>水利事务</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3665A3">
            <w:pPr>
              <w:widowControl/>
              <w:jc w:val="right"/>
              <w:rPr>
                <w:rFonts w:ascii="宋体" w:eastAsia="宋体" w:hAnsi="宋体" w:cs="Arial"/>
                <w:color w:val="000000"/>
                <w:kern w:val="0"/>
                <w:sz w:val="20"/>
                <w:szCs w:val="20"/>
              </w:rPr>
            </w:pP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rsidP="00037C52">
            <w:pPr>
              <w:widowControl/>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Pr="008A59F9">
              <w:rPr>
                <w:rFonts w:ascii="宋体" w:eastAsia="宋体" w:hAnsi="宋体" w:cs="Arial" w:hint="eastAsia"/>
                <w:color w:val="000000"/>
                <w:kern w:val="0"/>
                <w:sz w:val="20"/>
                <w:szCs w:val="20"/>
              </w:rPr>
              <w:t xml:space="preserve">  [</w:t>
            </w:r>
            <w:r w:rsidRPr="008A59F9">
              <w:rPr>
                <w:rFonts w:ascii="宋体" w:eastAsia="宋体" w:hAnsi="宋体" w:cs="Arial"/>
                <w:kern w:val="0"/>
                <w:sz w:val="20"/>
                <w:szCs w:val="20"/>
              </w:rPr>
              <w:t>2130399</w:t>
            </w:r>
            <w:r w:rsidRPr="008A59F9">
              <w:rPr>
                <w:rFonts w:cs="Arial"/>
                <w:kern w:val="0"/>
                <w:sz w:val="20"/>
                <w:szCs w:val="20"/>
              </w:rPr>
              <w:t>]</w:t>
            </w:r>
            <w:r w:rsidRPr="008A59F9">
              <w:rPr>
                <w:rFonts w:cs="Arial"/>
                <w:kern w:val="0"/>
                <w:sz w:val="20"/>
                <w:szCs w:val="20"/>
              </w:rPr>
              <w:t>其他水利支出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[208]社会保障和就业支出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3665A3">
            <w:pPr>
              <w:widowControl/>
              <w:jc w:val="right"/>
              <w:rPr>
                <w:rFonts w:ascii="宋体" w:eastAsia="宋体" w:hAnsi="宋体" w:cs="Arial"/>
                <w:color w:val="000000"/>
                <w:kern w:val="0"/>
                <w:sz w:val="20"/>
                <w:szCs w:val="20"/>
              </w:rPr>
            </w:pP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[20805]行政事业单位离退休</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3665A3">
            <w:pPr>
              <w:widowControl/>
              <w:jc w:val="right"/>
              <w:rPr>
                <w:rFonts w:ascii="宋体" w:eastAsia="宋体" w:hAnsi="宋体" w:cs="Arial"/>
                <w:color w:val="000000"/>
                <w:kern w:val="0"/>
                <w:sz w:val="20"/>
                <w:szCs w:val="20"/>
              </w:rPr>
            </w:pP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[2080501]归口管理的行政单位离退休</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[2080502]事业单位离退休</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rsidTr="008A59F9">
        <w:trPr>
          <w:trHeight w:val="390"/>
        </w:trPr>
        <w:tc>
          <w:tcPr>
            <w:tcW w:w="5058" w:type="dxa"/>
            <w:tcBorders>
              <w:top w:val="nil"/>
              <w:left w:val="single" w:sz="4" w:space="0" w:color="000000"/>
              <w:bottom w:val="single" w:sz="4" w:space="0" w:color="000000"/>
              <w:right w:val="single" w:sz="4" w:space="0" w:color="000000"/>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[2080599]其他行政事业单位离退休支出</w:t>
            </w:r>
          </w:p>
        </w:tc>
        <w:tc>
          <w:tcPr>
            <w:tcW w:w="1053" w:type="dxa"/>
            <w:gridSpan w:val="2"/>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02"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216" w:type="dxa"/>
            <w:tcBorders>
              <w:top w:val="nil"/>
              <w:left w:val="nil"/>
              <w:bottom w:val="single" w:sz="4" w:space="0" w:color="000000"/>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3665A3" w:rsidRDefault="003665A3"/>
    <w:tbl>
      <w:tblPr>
        <w:tblW w:w="8278" w:type="dxa"/>
        <w:tblInd w:w="93" w:type="dxa"/>
        <w:tblLayout w:type="fixed"/>
        <w:tblLook w:val="04A0"/>
      </w:tblPr>
      <w:tblGrid>
        <w:gridCol w:w="3352"/>
        <w:gridCol w:w="3353"/>
        <w:gridCol w:w="1573"/>
      </w:tblGrid>
      <w:tr w:rsidR="003665A3">
        <w:trPr>
          <w:trHeight w:val="424"/>
        </w:trPr>
        <w:tc>
          <w:tcPr>
            <w:tcW w:w="3352"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3353"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表6</w:t>
            </w:r>
          </w:p>
        </w:tc>
      </w:tr>
      <w:tr w:rsidR="003665A3">
        <w:trPr>
          <w:trHeight w:val="527"/>
        </w:trPr>
        <w:tc>
          <w:tcPr>
            <w:tcW w:w="8278" w:type="dxa"/>
            <w:gridSpan w:val="3"/>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一般公共预算基本支出情况表（按支出经济分类科目）</w:t>
            </w:r>
          </w:p>
        </w:tc>
      </w:tr>
      <w:tr w:rsidR="003665A3">
        <w:trPr>
          <w:trHeight w:val="424"/>
        </w:trPr>
        <w:tc>
          <w:tcPr>
            <w:tcW w:w="6705" w:type="dxa"/>
            <w:gridSpan w:val="2"/>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1573"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3665A3" w:rsidRDefault="00906D55" w:rsidP="00EA1392">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EA1392">
              <w:rPr>
                <w:rFonts w:ascii="宋体" w:eastAsia="宋体" w:hAnsi="宋体" w:cs="Arial" w:hint="eastAsia"/>
                <w:color w:val="000000"/>
                <w:kern w:val="0"/>
                <w:sz w:val="20"/>
                <w:szCs w:val="20"/>
              </w:rPr>
              <w:t>8</w:t>
            </w:r>
            <w:r w:rsidR="008A59F9">
              <w:rPr>
                <w:rFonts w:ascii="宋体" w:eastAsia="宋体" w:hAnsi="宋体" w:cs="Arial" w:hint="eastAsia"/>
                <w:color w:val="000000"/>
                <w:kern w:val="0"/>
                <w:sz w:val="20"/>
                <w:szCs w:val="20"/>
              </w:rPr>
              <w:t>年预算</w:t>
            </w:r>
          </w:p>
        </w:tc>
      </w:tr>
      <w:tr w:rsidR="003665A3">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3665A3" w:rsidRDefault="00C17F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374.95</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[501]机关工资福利支出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C17F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219.62</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[50101]工资奖金津补贴</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vAlign w:val="center"/>
          </w:tcPr>
          <w:p w:rsidR="003665A3" w:rsidRDefault="00C17F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106.6</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[50101]工资奖金津补贴</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vAlign w:val="center"/>
          </w:tcPr>
          <w:p w:rsidR="003665A3" w:rsidRDefault="00C17F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91.51</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[50101]工资奖金津补贴</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[50102]社会保障缴费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vAlign w:val="center"/>
          </w:tcPr>
          <w:p w:rsidR="003665A3" w:rsidRDefault="00C17F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15.11</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[50103]住房公积金</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[50199]其他工资福利支出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[502]机关商品和服务支出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C17F7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35.79</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0.15</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2.31</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2.38</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4.74</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[50202]会议费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vAlign w:val="center"/>
          </w:tcPr>
          <w:p w:rsidR="003665A3" w:rsidRDefault="003665A3">
            <w:pPr>
              <w:widowControl/>
              <w:jc w:val="right"/>
              <w:rPr>
                <w:rFonts w:ascii="宋体" w:eastAsia="宋体" w:hAnsi="宋体" w:cs="Arial"/>
                <w:color w:val="000000"/>
                <w:kern w:val="0"/>
                <w:sz w:val="20"/>
                <w:szCs w:val="20"/>
              </w:rPr>
            </w:pP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[50203]培训费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[50205]委托业务费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[50205]委托业务费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[50205]委托业务费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[50206]公务接待费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[50207]因公出国（境）费用</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[50208]公务用车运行维护费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5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[50209]维修（护）费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[50299]其他商品和服务支出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EA139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13.21</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[503]机关资本性支出（一）</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[50306]设备购置</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[505]对事业单位经常性补助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vAlign w:val="center"/>
          </w:tcPr>
          <w:p w:rsidR="003665A3" w:rsidRDefault="003B400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23.73</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[505]对事业单位经常性补助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[50502]商品和服务支出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[50502]商品和服务支出</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3665A3" w:rsidRDefault="003B400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13.21</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[509]对个人和家庭的补助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3665A3" w:rsidRDefault="003B400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119.54</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vAlign w:val="center"/>
          </w:tcPr>
          <w:p w:rsidR="003665A3" w:rsidRDefault="003B400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56.19</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[50905]离退休费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[50905]离退休费</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vAlign w:val="center"/>
          </w:tcPr>
          <w:p w:rsidR="003665A3" w:rsidRDefault="003B400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39.62</w:t>
            </w:r>
            <w:r w:rsidR="008A59F9">
              <w:rPr>
                <w:rFonts w:ascii="宋体" w:eastAsia="宋体" w:hAnsi="宋体" w:cs="Arial" w:hint="eastAsia"/>
                <w:color w:val="000000"/>
                <w:kern w:val="0"/>
                <w:sz w:val="20"/>
                <w:szCs w:val="20"/>
              </w:rPr>
              <w:t xml:space="preserve">　</w:t>
            </w:r>
          </w:p>
        </w:tc>
      </w:tr>
      <w:tr w:rsidR="003665A3">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[50999]其他对个人和家庭的补助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3665A3" w:rsidRDefault="003665A3"/>
    <w:tbl>
      <w:tblPr>
        <w:tblW w:w="8089" w:type="dxa"/>
        <w:tblInd w:w="93" w:type="dxa"/>
        <w:tblLayout w:type="fixed"/>
        <w:tblLook w:val="04A0"/>
      </w:tblPr>
      <w:tblGrid>
        <w:gridCol w:w="3418"/>
        <w:gridCol w:w="3418"/>
        <w:gridCol w:w="1253"/>
      </w:tblGrid>
      <w:tr w:rsidR="003665A3">
        <w:trPr>
          <w:trHeight w:val="340"/>
        </w:trPr>
        <w:tc>
          <w:tcPr>
            <w:tcW w:w="3418"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3418"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253"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表7</w:t>
            </w:r>
          </w:p>
        </w:tc>
      </w:tr>
      <w:tr w:rsidR="003665A3">
        <w:trPr>
          <w:trHeight w:val="422"/>
        </w:trPr>
        <w:tc>
          <w:tcPr>
            <w:tcW w:w="8089" w:type="dxa"/>
            <w:gridSpan w:val="3"/>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一般公共预算项目支出情况表（按支出经济分类科目）</w:t>
            </w:r>
          </w:p>
        </w:tc>
      </w:tr>
      <w:tr w:rsidR="003665A3">
        <w:trPr>
          <w:trHeight w:val="340"/>
        </w:trPr>
        <w:tc>
          <w:tcPr>
            <w:tcW w:w="6836" w:type="dxa"/>
            <w:gridSpan w:val="2"/>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1253"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340"/>
        </w:trPr>
        <w:tc>
          <w:tcPr>
            <w:tcW w:w="3418" w:type="dxa"/>
            <w:tcBorders>
              <w:top w:val="single" w:sz="4" w:space="0" w:color="000000"/>
              <w:left w:val="single" w:sz="4" w:space="0" w:color="000000"/>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政府预算支出经济分类</w:t>
            </w:r>
          </w:p>
        </w:tc>
        <w:tc>
          <w:tcPr>
            <w:tcW w:w="3418" w:type="dxa"/>
            <w:tcBorders>
              <w:top w:val="single" w:sz="4" w:space="0" w:color="000000"/>
              <w:left w:val="nil"/>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部门预算支出经济科目</w:t>
            </w:r>
          </w:p>
        </w:tc>
        <w:tc>
          <w:tcPr>
            <w:tcW w:w="1253" w:type="dxa"/>
            <w:tcBorders>
              <w:top w:val="single" w:sz="4" w:space="0" w:color="000000"/>
              <w:left w:val="nil"/>
              <w:bottom w:val="nil"/>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**年预算</w:t>
            </w:r>
          </w:p>
        </w:tc>
      </w:tr>
      <w:tr w:rsidR="003665A3">
        <w:trPr>
          <w:trHeight w:val="340"/>
        </w:trPr>
        <w:tc>
          <w:tcPr>
            <w:tcW w:w="3418" w:type="dxa"/>
            <w:tcBorders>
              <w:top w:val="single" w:sz="4" w:space="0" w:color="auto"/>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418"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合    计</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[501]机关工资福利支出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[301]工资福利支出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[50199]其他工资福利支出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[30106]伙食补助费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[50199]其他工资福利支出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[30199]其他工资福利支出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[502]机关商品和服务支出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[302]商品和服务支出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[30201]办公费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[30202]印刷费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[30204]手续费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[30205]水费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[30206]电费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[30207]邮电费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[30209]物业管理费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[30211]差旅费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[30214]租赁费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[30239]其他交通费用</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[50202]会议费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[30215]会议费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[50203]培训费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[30216]培训费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[50205]委托业务费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[30203]咨询费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[50205]委托业务费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[30226]劳务费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[50206]公务接待费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[30217]公务接待费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[50208]公务用车运行维护费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[30231]公务用车运行维护费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[50209]维修（护）费</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[30213]维修（护）费</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[50299]其他商品和服务支出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[30299]其他商品和服务支出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[503]机关资本性支出（一）</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[310]资本性支出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[50301]房屋建筑物购建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[31001]房屋建筑物购建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[50303]公务用车购置</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[31013]公务用车购置</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[50306]设备购置</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[31002]办公设备购置</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[50306]设备购置</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[31003]专用设备购置</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[50306]设备购置</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[31007]信息网络及软件购置更新</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[50307]大型修缮</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[31006]大型修缮</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[50399]其他资本性支出</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[31099]其他资本性支出</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[509]对个人和家庭的补助</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[303]对个人和家庭的补助</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[50901]社会福利和救助</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[30307]医疗费补助</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[50999]其他对个人和家庭的补助</w:t>
            </w:r>
          </w:p>
        </w:tc>
        <w:tc>
          <w:tcPr>
            <w:tcW w:w="3418" w:type="dxa"/>
            <w:tcBorders>
              <w:top w:val="nil"/>
              <w:left w:val="nil"/>
              <w:bottom w:val="single" w:sz="4" w:space="0" w:color="auto"/>
              <w:right w:val="single" w:sz="4" w:space="0" w:color="auto"/>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[30399]其他对个人和家庭的补助</w:t>
            </w:r>
          </w:p>
        </w:tc>
        <w:tc>
          <w:tcPr>
            <w:tcW w:w="1253"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3665A3" w:rsidRDefault="003665A3"/>
    <w:tbl>
      <w:tblPr>
        <w:tblW w:w="8429" w:type="dxa"/>
        <w:tblInd w:w="93" w:type="dxa"/>
        <w:tblLayout w:type="fixed"/>
        <w:tblLook w:val="04A0"/>
      </w:tblPr>
      <w:tblGrid>
        <w:gridCol w:w="6427"/>
        <w:gridCol w:w="309"/>
        <w:gridCol w:w="1693"/>
      </w:tblGrid>
      <w:tr w:rsidR="003665A3">
        <w:trPr>
          <w:trHeight w:val="402"/>
        </w:trPr>
        <w:tc>
          <w:tcPr>
            <w:tcW w:w="6427"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309"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693"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表8</w:t>
            </w:r>
          </w:p>
        </w:tc>
      </w:tr>
      <w:tr w:rsidR="003665A3">
        <w:trPr>
          <w:trHeight w:val="499"/>
        </w:trPr>
        <w:tc>
          <w:tcPr>
            <w:tcW w:w="8429" w:type="dxa"/>
            <w:gridSpan w:val="3"/>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一般公共预算安排的行政经费及“三公”经费预算表</w:t>
            </w:r>
          </w:p>
        </w:tc>
      </w:tr>
      <w:tr w:rsidR="003665A3">
        <w:trPr>
          <w:trHeight w:val="402"/>
        </w:trPr>
        <w:tc>
          <w:tcPr>
            <w:tcW w:w="6736" w:type="dxa"/>
            <w:gridSpan w:val="2"/>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单位名称：大埔县移民工作局</w:t>
            </w:r>
          </w:p>
        </w:tc>
        <w:tc>
          <w:tcPr>
            <w:tcW w:w="1693"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390"/>
        </w:trPr>
        <w:tc>
          <w:tcPr>
            <w:tcW w:w="6427" w:type="dxa"/>
            <w:tcBorders>
              <w:top w:val="single" w:sz="4" w:space="0" w:color="000000"/>
              <w:left w:val="single" w:sz="4" w:space="0" w:color="000000"/>
              <w:bottom w:val="nil"/>
              <w:right w:val="nil"/>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        目</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rsidP="00A6608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A66087">
              <w:rPr>
                <w:rFonts w:ascii="宋体" w:eastAsia="宋体" w:hAnsi="宋体" w:cs="Arial" w:hint="eastAsia"/>
                <w:color w:val="000000"/>
                <w:kern w:val="0"/>
                <w:sz w:val="20"/>
                <w:szCs w:val="20"/>
              </w:rPr>
              <w:t>8</w:t>
            </w:r>
            <w:r>
              <w:rPr>
                <w:rFonts w:ascii="宋体" w:eastAsia="宋体" w:hAnsi="宋体" w:cs="Arial" w:hint="eastAsia"/>
                <w:color w:val="000000"/>
                <w:kern w:val="0"/>
                <w:sz w:val="20"/>
                <w:szCs w:val="20"/>
              </w:rPr>
              <w:t>年预算</w:t>
            </w:r>
          </w:p>
        </w:tc>
      </w:tr>
      <w:tr w:rsidR="003665A3">
        <w:trPr>
          <w:trHeight w:val="390"/>
        </w:trPr>
        <w:tc>
          <w:tcPr>
            <w:tcW w:w="6427" w:type="dxa"/>
            <w:tcBorders>
              <w:top w:val="single" w:sz="4" w:space="0" w:color="000000"/>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行政经费</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“三公”经费</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8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其中：（一）因公出国（境）支出</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0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（二）公务用车购置及运行维护支出</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5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1.公务用车购置</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0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2.公务用车运行维护费</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5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（三）公务接待费支出</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3　</w:t>
            </w:r>
          </w:p>
        </w:tc>
      </w:tr>
      <w:tr w:rsidR="003665A3">
        <w:trPr>
          <w:trHeight w:val="390"/>
        </w:trPr>
        <w:tc>
          <w:tcPr>
            <w:tcW w:w="6427"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00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1902"/>
        </w:trPr>
        <w:tc>
          <w:tcPr>
            <w:tcW w:w="8429" w:type="dxa"/>
            <w:gridSpan w:val="3"/>
            <w:tcBorders>
              <w:top w:val="nil"/>
              <w:left w:val="nil"/>
              <w:bottom w:val="nil"/>
              <w:right w:val="nil"/>
            </w:tcBorders>
            <w:shd w:val="clear" w:color="000000" w:fill="FFFFFF"/>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注：</w:t>
            </w:r>
            <w:r>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3665A3">
        <w:trPr>
          <w:trHeight w:val="1302"/>
        </w:trPr>
        <w:tc>
          <w:tcPr>
            <w:tcW w:w="8429" w:type="dxa"/>
            <w:gridSpan w:val="3"/>
            <w:tcBorders>
              <w:top w:val="nil"/>
              <w:left w:val="nil"/>
              <w:bottom w:val="nil"/>
              <w:right w:val="nil"/>
            </w:tcBorders>
            <w:shd w:val="clear" w:color="000000" w:fill="FFFFFF"/>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3665A3" w:rsidRDefault="003665A3"/>
    <w:p w:rsidR="003665A3" w:rsidRDefault="003665A3"/>
    <w:tbl>
      <w:tblPr>
        <w:tblW w:w="8520" w:type="dxa"/>
        <w:tblInd w:w="93" w:type="dxa"/>
        <w:tblLayout w:type="fixed"/>
        <w:tblLook w:val="04A0"/>
      </w:tblPr>
      <w:tblGrid>
        <w:gridCol w:w="2578"/>
        <w:gridCol w:w="1122"/>
        <w:gridCol w:w="2942"/>
        <w:gridCol w:w="1878"/>
      </w:tblGrid>
      <w:tr w:rsidR="003665A3">
        <w:trPr>
          <w:trHeight w:val="493"/>
        </w:trPr>
        <w:tc>
          <w:tcPr>
            <w:tcW w:w="2578"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表9</w:t>
            </w:r>
          </w:p>
        </w:tc>
      </w:tr>
      <w:tr w:rsidR="003665A3">
        <w:trPr>
          <w:trHeight w:val="612"/>
        </w:trPr>
        <w:tc>
          <w:tcPr>
            <w:tcW w:w="8520" w:type="dxa"/>
            <w:gridSpan w:val="4"/>
            <w:tcBorders>
              <w:top w:val="nil"/>
              <w:left w:val="nil"/>
              <w:bottom w:val="nil"/>
              <w:right w:val="nil"/>
            </w:tcBorders>
            <w:shd w:val="clear" w:color="000000" w:fill="FFFFFF"/>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**年政府性基金预算支出情况表</w:t>
            </w:r>
          </w:p>
        </w:tc>
      </w:tr>
      <w:tr w:rsidR="003665A3">
        <w:trPr>
          <w:trHeight w:val="493"/>
        </w:trPr>
        <w:tc>
          <w:tcPr>
            <w:tcW w:w="6642" w:type="dxa"/>
            <w:gridSpan w:val="3"/>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3665A3">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政府性基金预算支出</w:t>
            </w:r>
          </w:p>
        </w:tc>
      </w:tr>
      <w:tr w:rsidR="003665A3">
        <w:trPr>
          <w:trHeight w:val="478"/>
        </w:trPr>
        <w:tc>
          <w:tcPr>
            <w:tcW w:w="2578" w:type="dxa"/>
            <w:vMerge/>
            <w:tcBorders>
              <w:top w:val="single" w:sz="4" w:space="0" w:color="000000"/>
              <w:left w:val="single" w:sz="4" w:space="0" w:color="000000"/>
              <w:bottom w:val="single" w:sz="4" w:space="0" w:color="000000"/>
              <w:right w:val="nil"/>
            </w:tcBorders>
            <w:vAlign w:val="center"/>
          </w:tcPr>
          <w:p w:rsidR="003665A3" w:rsidRDefault="003665A3">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项目支出</w:t>
            </w:r>
          </w:p>
        </w:tc>
      </w:tr>
      <w:tr w:rsidR="003665A3">
        <w:trPr>
          <w:trHeight w:val="478"/>
        </w:trPr>
        <w:tc>
          <w:tcPr>
            <w:tcW w:w="2578" w:type="dxa"/>
            <w:tcBorders>
              <w:top w:val="nil"/>
              <w:left w:val="single" w:sz="4" w:space="0" w:color="000000"/>
              <w:bottom w:val="single" w:sz="4" w:space="0" w:color="000000"/>
              <w:right w:val="nil"/>
            </w:tcBorders>
            <w:shd w:val="clear" w:color="000000" w:fill="FFFFFF"/>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441"/>
        </w:trPr>
        <w:tc>
          <w:tcPr>
            <w:tcW w:w="8520" w:type="dxa"/>
            <w:gridSpan w:val="4"/>
            <w:tcBorders>
              <w:top w:val="nil"/>
              <w:left w:val="nil"/>
              <w:bottom w:val="nil"/>
              <w:right w:val="nil"/>
            </w:tcBorders>
            <w:shd w:val="clear" w:color="000000" w:fill="FFFFFF"/>
            <w:vAlign w:val="center"/>
          </w:tcPr>
          <w:p w:rsidR="003665A3" w:rsidRDefault="008A59F9">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3665A3" w:rsidRDefault="003665A3"/>
    <w:tbl>
      <w:tblPr>
        <w:tblW w:w="8519" w:type="dxa"/>
        <w:tblInd w:w="93" w:type="dxa"/>
        <w:tblLayout w:type="fixed"/>
        <w:tblLook w:val="04A0"/>
      </w:tblPr>
      <w:tblGrid>
        <w:gridCol w:w="3017"/>
        <w:gridCol w:w="616"/>
        <w:gridCol w:w="482"/>
        <w:gridCol w:w="747"/>
        <w:gridCol w:w="814"/>
        <w:gridCol w:w="880"/>
        <w:gridCol w:w="747"/>
        <w:gridCol w:w="1216"/>
      </w:tblGrid>
      <w:tr w:rsidR="003665A3">
        <w:trPr>
          <w:trHeight w:val="429"/>
        </w:trPr>
        <w:tc>
          <w:tcPr>
            <w:tcW w:w="3017"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482"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747"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814"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880"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747" w:type="dxa"/>
            <w:tcBorders>
              <w:top w:val="nil"/>
              <w:left w:val="nil"/>
              <w:bottom w:val="nil"/>
              <w:right w:val="nil"/>
            </w:tcBorders>
            <w:shd w:val="clear" w:color="auto" w:fill="auto"/>
            <w:vAlign w:val="bottom"/>
          </w:tcPr>
          <w:p w:rsidR="003665A3" w:rsidRDefault="003665A3">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kern w:val="0"/>
                <w:sz w:val="20"/>
                <w:szCs w:val="20"/>
              </w:rPr>
            </w:pPr>
            <w:r>
              <w:rPr>
                <w:rFonts w:ascii="宋体" w:eastAsia="宋体" w:hAnsi="宋体" w:cs="Arial" w:hint="eastAsia"/>
                <w:kern w:val="0"/>
                <w:sz w:val="20"/>
                <w:szCs w:val="20"/>
              </w:rPr>
              <w:t>表10</w:t>
            </w:r>
          </w:p>
        </w:tc>
      </w:tr>
      <w:tr w:rsidR="003665A3">
        <w:trPr>
          <w:trHeight w:val="533"/>
        </w:trPr>
        <w:tc>
          <w:tcPr>
            <w:tcW w:w="8519" w:type="dxa"/>
            <w:gridSpan w:val="8"/>
            <w:tcBorders>
              <w:top w:val="nil"/>
              <w:left w:val="nil"/>
              <w:bottom w:val="nil"/>
              <w:right w:val="nil"/>
            </w:tcBorders>
            <w:shd w:val="clear" w:color="auto" w:fill="auto"/>
            <w:vAlign w:val="center"/>
          </w:tcPr>
          <w:p w:rsidR="003665A3" w:rsidRDefault="008A59F9">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**年部门预算基本支出预算表</w:t>
            </w:r>
          </w:p>
        </w:tc>
      </w:tr>
      <w:tr w:rsidR="003665A3">
        <w:trPr>
          <w:trHeight w:val="429"/>
        </w:trPr>
        <w:tc>
          <w:tcPr>
            <w:tcW w:w="6556" w:type="dxa"/>
            <w:gridSpan w:val="6"/>
            <w:tcBorders>
              <w:top w:val="nil"/>
              <w:left w:val="nil"/>
              <w:bottom w:val="nil"/>
              <w:right w:val="nil"/>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单位名称：</w:t>
            </w:r>
          </w:p>
        </w:tc>
        <w:tc>
          <w:tcPr>
            <w:tcW w:w="747" w:type="dxa"/>
            <w:tcBorders>
              <w:top w:val="nil"/>
              <w:left w:val="nil"/>
              <w:bottom w:val="nil"/>
              <w:right w:val="nil"/>
            </w:tcBorders>
            <w:shd w:val="clear" w:color="auto" w:fill="auto"/>
            <w:vAlign w:val="center"/>
          </w:tcPr>
          <w:p w:rsidR="003665A3" w:rsidRDefault="003665A3">
            <w:pPr>
              <w:widowControl/>
              <w:jc w:val="left"/>
              <w:rPr>
                <w:rFonts w:ascii="宋体" w:eastAsia="宋体" w:hAnsi="宋体" w:cs="Arial"/>
                <w:kern w:val="0"/>
                <w:sz w:val="20"/>
                <w:szCs w:val="20"/>
              </w:rPr>
            </w:pPr>
          </w:p>
        </w:tc>
        <w:tc>
          <w:tcPr>
            <w:tcW w:w="1216"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kern w:val="0"/>
                <w:sz w:val="20"/>
                <w:szCs w:val="20"/>
              </w:rPr>
            </w:pPr>
            <w:r>
              <w:rPr>
                <w:rFonts w:ascii="宋体" w:eastAsia="宋体" w:hAnsi="宋体" w:cs="Arial" w:hint="eastAsia"/>
                <w:kern w:val="0"/>
                <w:sz w:val="20"/>
                <w:szCs w:val="20"/>
              </w:rPr>
              <w:t>金额：万元</w:t>
            </w:r>
          </w:p>
        </w:tc>
      </w:tr>
      <w:tr w:rsidR="003665A3">
        <w:trPr>
          <w:trHeight w:val="416"/>
        </w:trPr>
        <w:tc>
          <w:tcPr>
            <w:tcW w:w="30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kern w:val="0"/>
                <w:sz w:val="20"/>
                <w:szCs w:val="20"/>
              </w:rPr>
            </w:pPr>
            <w:r>
              <w:rPr>
                <w:rFonts w:ascii="宋体" w:eastAsia="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kern w:val="0"/>
                <w:sz w:val="20"/>
                <w:szCs w:val="20"/>
              </w:rPr>
            </w:pPr>
            <w:r>
              <w:rPr>
                <w:rFonts w:ascii="宋体" w:eastAsia="宋体" w:hAnsi="宋体" w:cs="Arial" w:hint="eastAsia"/>
                <w:kern w:val="0"/>
                <w:sz w:val="20"/>
                <w:szCs w:val="20"/>
              </w:rPr>
              <w:t>总计</w:t>
            </w:r>
          </w:p>
        </w:tc>
        <w:tc>
          <w:tcPr>
            <w:tcW w:w="2923" w:type="dxa"/>
            <w:gridSpan w:val="4"/>
            <w:tcBorders>
              <w:top w:val="single" w:sz="4" w:space="0" w:color="auto"/>
              <w:left w:val="nil"/>
              <w:bottom w:val="single" w:sz="4" w:space="0" w:color="auto"/>
              <w:right w:val="single" w:sz="4" w:space="0" w:color="000000"/>
            </w:tcBorders>
            <w:shd w:val="clear" w:color="auto" w:fill="auto"/>
            <w:vAlign w:val="center"/>
          </w:tcPr>
          <w:p w:rsidR="003665A3" w:rsidRDefault="008A59F9">
            <w:pPr>
              <w:widowControl/>
              <w:jc w:val="center"/>
              <w:rPr>
                <w:rFonts w:ascii="宋体" w:eastAsia="宋体" w:hAnsi="宋体" w:cs="Arial"/>
                <w:kern w:val="0"/>
                <w:sz w:val="20"/>
                <w:szCs w:val="20"/>
              </w:rPr>
            </w:pPr>
            <w:r>
              <w:rPr>
                <w:rFonts w:ascii="宋体" w:eastAsia="宋体" w:hAnsi="宋体" w:cs="Arial" w:hint="eastAsia"/>
                <w:kern w:val="0"/>
                <w:sz w:val="20"/>
                <w:szCs w:val="20"/>
              </w:rPr>
              <w:t>财政拨款</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其他资金</w:t>
            </w:r>
          </w:p>
        </w:tc>
      </w:tr>
      <w:tr w:rsidR="003665A3">
        <w:trPr>
          <w:trHeight w:val="640"/>
        </w:trPr>
        <w:tc>
          <w:tcPr>
            <w:tcW w:w="3017"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kern w:val="0"/>
                <w:sz w:val="20"/>
                <w:szCs w:val="20"/>
              </w:rPr>
            </w:pPr>
          </w:p>
        </w:tc>
        <w:tc>
          <w:tcPr>
            <w:tcW w:w="482" w:type="dxa"/>
            <w:tcBorders>
              <w:top w:val="nil"/>
              <w:left w:val="nil"/>
              <w:bottom w:val="nil"/>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747" w:type="dxa"/>
            <w:tcBorders>
              <w:top w:val="nil"/>
              <w:left w:val="nil"/>
              <w:bottom w:val="nil"/>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814" w:type="dxa"/>
            <w:tcBorders>
              <w:top w:val="nil"/>
              <w:left w:val="nil"/>
              <w:bottom w:val="nil"/>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w:t>
            </w:r>
          </w:p>
        </w:tc>
        <w:tc>
          <w:tcPr>
            <w:tcW w:w="880" w:type="dxa"/>
            <w:tcBorders>
              <w:top w:val="nil"/>
              <w:left w:val="nil"/>
              <w:bottom w:val="nil"/>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c>
          <w:tcPr>
            <w:tcW w:w="747"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r>
      <w:tr w:rsidR="003665A3">
        <w:trPr>
          <w:trHeight w:val="416"/>
        </w:trPr>
        <w:tc>
          <w:tcPr>
            <w:tcW w:w="3017" w:type="dxa"/>
            <w:tcBorders>
              <w:top w:val="nil"/>
              <w:left w:val="single" w:sz="4" w:space="0" w:color="auto"/>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p>
        </w:tc>
        <w:tc>
          <w:tcPr>
            <w:tcW w:w="482"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p>
        </w:tc>
        <w:tc>
          <w:tcPr>
            <w:tcW w:w="747"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c>
          <w:tcPr>
            <w:tcW w:w="814"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p>
        </w:tc>
        <w:tc>
          <w:tcPr>
            <w:tcW w:w="880" w:type="dxa"/>
            <w:tcBorders>
              <w:top w:val="single" w:sz="4" w:space="0" w:color="auto"/>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w:t>
            </w:r>
          </w:p>
        </w:tc>
        <w:tc>
          <w:tcPr>
            <w:tcW w:w="747" w:type="dxa"/>
            <w:tcBorders>
              <w:top w:val="nil"/>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w:t>
            </w:r>
          </w:p>
        </w:tc>
      </w:tr>
      <w:tr w:rsidR="003665A3">
        <w:trPr>
          <w:trHeight w:val="416"/>
        </w:trPr>
        <w:tc>
          <w:tcPr>
            <w:tcW w:w="30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合计</w:t>
            </w:r>
          </w:p>
        </w:tc>
        <w:tc>
          <w:tcPr>
            <w:tcW w:w="6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3665A3">
        <w:trPr>
          <w:trHeight w:val="429"/>
        </w:trPr>
        <w:tc>
          <w:tcPr>
            <w:tcW w:w="30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3665A3">
        <w:trPr>
          <w:trHeight w:val="429"/>
        </w:trPr>
        <w:tc>
          <w:tcPr>
            <w:tcW w:w="30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r w:rsidR="003665A3">
        <w:trPr>
          <w:trHeight w:val="429"/>
        </w:trPr>
        <w:tc>
          <w:tcPr>
            <w:tcW w:w="3017"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482"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p>
        </w:tc>
      </w:tr>
    </w:tbl>
    <w:p w:rsidR="003665A3" w:rsidRDefault="003665A3"/>
    <w:p w:rsidR="003665A3" w:rsidRDefault="003665A3"/>
    <w:p w:rsidR="003665A3" w:rsidRDefault="003665A3"/>
    <w:tbl>
      <w:tblPr>
        <w:tblW w:w="8579" w:type="dxa"/>
        <w:tblInd w:w="93" w:type="dxa"/>
        <w:tblLayout w:type="fixed"/>
        <w:tblLook w:val="04A0"/>
      </w:tblPr>
      <w:tblGrid>
        <w:gridCol w:w="1854"/>
        <w:gridCol w:w="519"/>
        <w:gridCol w:w="519"/>
        <w:gridCol w:w="932"/>
        <w:gridCol w:w="1035"/>
        <w:gridCol w:w="1138"/>
        <w:gridCol w:w="932"/>
        <w:gridCol w:w="725"/>
        <w:gridCol w:w="925"/>
      </w:tblGrid>
      <w:tr w:rsidR="003665A3">
        <w:trPr>
          <w:trHeight w:val="508"/>
        </w:trPr>
        <w:tc>
          <w:tcPr>
            <w:tcW w:w="1854"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519"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519"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932"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1035"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1138"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932"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725"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925"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表11</w:t>
            </w:r>
          </w:p>
        </w:tc>
      </w:tr>
      <w:tr w:rsidR="003665A3">
        <w:trPr>
          <w:trHeight w:val="631"/>
        </w:trPr>
        <w:tc>
          <w:tcPr>
            <w:tcW w:w="8579" w:type="dxa"/>
            <w:gridSpan w:val="9"/>
            <w:tcBorders>
              <w:top w:val="nil"/>
              <w:left w:val="nil"/>
              <w:bottom w:val="nil"/>
              <w:right w:val="nil"/>
            </w:tcBorders>
            <w:shd w:val="clear" w:color="auto" w:fill="auto"/>
            <w:vAlign w:val="center"/>
          </w:tcPr>
          <w:p w:rsidR="003665A3" w:rsidRDefault="008A59F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**年部门预算项目支出及其他支出预算表</w:t>
            </w:r>
          </w:p>
        </w:tc>
      </w:tr>
      <w:tr w:rsidR="003665A3">
        <w:trPr>
          <w:trHeight w:val="508"/>
        </w:trPr>
        <w:tc>
          <w:tcPr>
            <w:tcW w:w="5997" w:type="dxa"/>
            <w:gridSpan w:val="6"/>
            <w:tcBorders>
              <w:top w:val="nil"/>
              <w:left w:val="nil"/>
              <w:bottom w:val="single" w:sz="4" w:space="0" w:color="auto"/>
              <w:right w:val="nil"/>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单位名称：</w:t>
            </w:r>
          </w:p>
        </w:tc>
        <w:tc>
          <w:tcPr>
            <w:tcW w:w="932"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725" w:type="dxa"/>
            <w:tcBorders>
              <w:top w:val="nil"/>
              <w:left w:val="nil"/>
              <w:bottom w:val="nil"/>
              <w:right w:val="nil"/>
            </w:tcBorders>
            <w:shd w:val="clear" w:color="auto" w:fill="auto"/>
            <w:vAlign w:val="center"/>
          </w:tcPr>
          <w:p w:rsidR="003665A3" w:rsidRDefault="003665A3">
            <w:pPr>
              <w:widowControl/>
              <w:jc w:val="center"/>
              <w:rPr>
                <w:rFonts w:ascii="宋体" w:eastAsia="宋体" w:hAnsi="宋体" w:cs="Arial"/>
                <w:color w:val="000000"/>
                <w:kern w:val="0"/>
                <w:sz w:val="20"/>
                <w:szCs w:val="20"/>
              </w:rPr>
            </w:pPr>
          </w:p>
        </w:tc>
        <w:tc>
          <w:tcPr>
            <w:tcW w:w="925" w:type="dxa"/>
            <w:tcBorders>
              <w:top w:val="nil"/>
              <w:left w:val="nil"/>
              <w:bottom w:val="nil"/>
              <w:right w:val="nil"/>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金额：万元</w:t>
            </w:r>
          </w:p>
        </w:tc>
      </w:tr>
      <w:tr w:rsidR="003665A3">
        <w:trPr>
          <w:trHeight w:val="493"/>
        </w:trPr>
        <w:tc>
          <w:tcPr>
            <w:tcW w:w="1854" w:type="dxa"/>
            <w:vMerge w:val="restart"/>
            <w:tcBorders>
              <w:top w:val="nil"/>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支出项目类别（资金使用单位）</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总计</w:t>
            </w:r>
          </w:p>
        </w:tc>
        <w:tc>
          <w:tcPr>
            <w:tcW w:w="3624" w:type="dxa"/>
            <w:gridSpan w:val="4"/>
            <w:tcBorders>
              <w:top w:val="single" w:sz="4" w:space="0" w:color="auto"/>
              <w:left w:val="nil"/>
              <w:bottom w:val="single" w:sz="4" w:space="0" w:color="auto"/>
              <w:right w:val="single" w:sz="4" w:space="0" w:color="000000"/>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财政拨款</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财政专户拨款</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其他资金</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绩效目标</w:t>
            </w:r>
          </w:p>
        </w:tc>
      </w:tr>
      <w:tr w:rsidR="003665A3">
        <w:trPr>
          <w:trHeight w:val="759"/>
        </w:trPr>
        <w:tc>
          <w:tcPr>
            <w:tcW w:w="1854" w:type="dxa"/>
            <w:vMerge/>
            <w:tcBorders>
              <w:top w:val="nil"/>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c>
          <w:tcPr>
            <w:tcW w:w="519" w:type="dxa"/>
            <w:vMerge/>
            <w:tcBorders>
              <w:top w:val="nil"/>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一般公共预算</w:t>
            </w:r>
          </w:p>
        </w:tc>
        <w:tc>
          <w:tcPr>
            <w:tcW w:w="1035"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政府性基金预算</w:t>
            </w:r>
          </w:p>
        </w:tc>
        <w:tc>
          <w:tcPr>
            <w:tcW w:w="1138"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国有资本经营预算</w:t>
            </w:r>
          </w:p>
        </w:tc>
        <w:tc>
          <w:tcPr>
            <w:tcW w:w="932"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c>
          <w:tcPr>
            <w:tcW w:w="725"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c>
          <w:tcPr>
            <w:tcW w:w="925" w:type="dxa"/>
            <w:vMerge/>
            <w:tcBorders>
              <w:top w:val="single" w:sz="4" w:space="0" w:color="auto"/>
              <w:left w:val="single" w:sz="4" w:space="0" w:color="auto"/>
              <w:bottom w:val="single" w:sz="4" w:space="0" w:color="000000"/>
              <w:right w:val="single" w:sz="4" w:space="0" w:color="auto"/>
            </w:tcBorders>
            <w:vAlign w:val="center"/>
          </w:tcPr>
          <w:p w:rsidR="003665A3" w:rsidRDefault="003665A3">
            <w:pPr>
              <w:widowControl/>
              <w:jc w:val="left"/>
              <w:rPr>
                <w:rFonts w:ascii="宋体" w:eastAsia="宋体" w:hAnsi="宋体" w:cs="Arial"/>
                <w:color w:val="000000"/>
                <w:kern w:val="0"/>
                <w:sz w:val="20"/>
                <w:szCs w:val="20"/>
              </w:rPr>
            </w:pPr>
          </w:p>
        </w:tc>
      </w:tr>
      <w:tr w:rsidR="003665A3">
        <w:trPr>
          <w:trHeight w:val="493"/>
        </w:trPr>
        <w:tc>
          <w:tcPr>
            <w:tcW w:w="1854"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w:t>
            </w:r>
          </w:p>
        </w:tc>
        <w:tc>
          <w:tcPr>
            <w:tcW w:w="1035"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w:t>
            </w:r>
          </w:p>
        </w:tc>
        <w:tc>
          <w:tcPr>
            <w:tcW w:w="1138"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w:t>
            </w:r>
          </w:p>
        </w:tc>
        <w:tc>
          <w:tcPr>
            <w:tcW w:w="725"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w:t>
            </w:r>
          </w:p>
        </w:tc>
        <w:tc>
          <w:tcPr>
            <w:tcW w:w="925" w:type="dxa"/>
            <w:tcBorders>
              <w:top w:val="nil"/>
              <w:left w:val="nil"/>
              <w:bottom w:val="single" w:sz="4" w:space="0" w:color="auto"/>
              <w:right w:val="single" w:sz="4" w:space="0" w:color="auto"/>
            </w:tcBorders>
            <w:shd w:val="clear" w:color="auto" w:fill="auto"/>
            <w:vAlign w:val="center"/>
          </w:tcPr>
          <w:p w:rsidR="003665A3" w:rsidRDefault="008A59F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w:t>
            </w:r>
          </w:p>
        </w:tc>
      </w:tr>
      <w:tr w:rsidR="003665A3">
        <w:trPr>
          <w:trHeight w:val="759"/>
        </w:trPr>
        <w:tc>
          <w:tcPr>
            <w:tcW w:w="1854"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759"/>
        </w:trPr>
        <w:tc>
          <w:tcPr>
            <w:tcW w:w="1854"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3665A3">
        <w:trPr>
          <w:trHeight w:val="759"/>
        </w:trPr>
        <w:tc>
          <w:tcPr>
            <w:tcW w:w="1854" w:type="dxa"/>
            <w:tcBorders>
              <w:top w:val="nil"/>
              <w:left w:val="single" w:sz="4" w:space="0" w:color="auto"/>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shd w:val="clear" w:color="auto" w:fill="auto"/>
            <w:vAlign w:val="center"/>
          </w:tcPr>
          <w:p w:rsidR="003665A3" w:rsidRDefault="008A59F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vAlign w:val="center"/>
          </w:tcPr>
          <w:p w:rsidR="003665A3" w:rsidRDefault="008A59F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rsidR="003665A3" w:rsidRDefault="003665A3"/>
    <w:p w:rsidR="003665A3" w:rsidRDefault="003665A3"/>
    <w:p w:rsidR="003665A3" w:rsidRDefault="003665A3"/>
    <w:p w:rsidR="003665A3" w:rsidRDefault="003665A3"/>
    <w:p w:rsidR="003665A3" w:rsidRDefault="003665A3"/>
    <w:p w:rsidR="003665A3" w:rsidRDefault="003665A3"/>
    <w:p w:rsidR="003665A3" w:rsidRDefault="008A59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**年部门预算情况说明</w:t>
      </w:r>
    </w:p>
    <w:p w:rsidR="003665A3" w:rsidRDefault="008A59F9">
      <w:pPr>
        <w:ind w:firstLine="640"/>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：在以下必须公开的基本说明基础上，可根据本部门情况加以细化说明）</w:t>
      </w:r>
    </w:p>
    <w:p w:rsidR="003665A3" w:rsidRDefault="003665A3">
      <w:pPr>
        <w:rPr>
          <w:rFonts w:ascii="方正小标宋简体" w:eastAsia="方正小标宋简体" w:hAnsi="方正小标宋简体" w:cs="方正小标宋简体"/>
          <w:sz w:val="44"/>
          <w:szCs w:val="44"/>
        </w:rPr>
      </w:pPr>
    </w:p>
    <w:p w:rsidR="003665A3" w:rsidRDefault="008A59F9">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3665A3" w:rsidRDefault="00CC7945">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7249CA">
        <w:rPr>
          <w:rFonts w:ascii="仿宋_GB2312" w:eastAsia="仿宋_GB2312" w:hAnsi="仿宋_GB2312" w:cs="仿宋_GB2312" w:hint="eastAsia"/>
          <w:sz w:val="32"/>
          <w:szCs w:val="32"/>
        </w:rPr>
        <w:t>8</w:t>
      </w:r>
      <w:r w:rsidR="008A59F9">
        <w:rPr>
          <w:rFonts w:ascii="仿宋_GB2312" w:eastAsia="仿宋_GB2312" w:hAnsi="仿宋_GB2312" w:cs="仿宋_GB2312" w:hint="eastAsia"/>
          <w:sz w:val="32"/>
          <w:szCs w:val="32"/>
        </w:rPr>
        <w:t>年本部门收入预算</w:t>
      </w:r>
      <w:r w:rsidR="007249CA">
        <w:rPr>
          <w:rFonts w:ascii="仿宋_GB2312" w:eastAsia="仿宋_GB2312" w:hAnsi="仿宋_GB2312" w:cs="仿宋_GB2312" w:hint="eastAsia"/>
          <w:sz w:val="32"/>
          <w:szCs w:val="32"/>
        </w:rPr>
        <w:t>374.95</w:t>
      </w:r>
      <w:r w:rsidR="008A59F9">
        <w:rPr>
          <w:rFonts w:ascii="仿宋_GB2312" w:eastAsia="仿宋_GB2312" w:hAnsi="仿宋_GB2312" w:cs="仿宋_GB2312" w:hint="eastAsia"/>
          <w:sz w:val="32"/>
          <w:szCs w:val="32"/>
        </w:rPr>
        <w:t>万元，比上年增加</w:t>
      </w:r>
      <w:r w:rsidR="007249CA">
        <w:rPr>
          <w:rFonts w:ascii="仿宋" w:eastAsia="仿宋" w:hAnsi="仿宋" w:cs="仿宋" w:hint="eastAsia"/>
          <w:kern w:val="0"/>
          <w:sz w:val="32"/>
          <w:szCs w:val="32"/>
        </w:rPr>
        <w:t>29.44</w:t>
      </w:r>
      <w:r w:rsidR="008A59F9">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0.</w:t>
      </w:r>
      <w:r w:rsidR="007249CA">
        <w:rPr>
          <w:rFonts w:ascii="仿宋_GB2312" w:eastAsia="仿宋_GB2312" w:hAnsi="仿宋_GB2312" w:cs="仿宋_GB2312" w:hint="eastAsia"/>
          <w:sz w:val="32"/>
          <w:szCs w:val="32"/>
        </w:rPr>
        <w:t>08</w:t>
      </w:r>
      <w:r w:rsidR="008A59F9">
        <w:rPr>
          <w:rFonts w:ascii="仿宋_GB2312" w:eastAsia="仿宋_GB2312" w:hAnsi="仿宋_GB2312" w:cs="仿宋_GB2312" w:hint="eastAsia"/>
          <w:sz w:val="32"/>
          <w:szCs w:val="32"/>
        </w:rPr>
        <w:t>%，主要原因是**；支出预算</w:t>
      </w:r>
      <w:r w:rsidR="007249CA">
        <w:rPr>
          <w:rFonts w:ascii="仿宋_GB2312" w:eastAsia="仿宋_GB2312" w:hAnsi="仿宋_GB2312" w:cs="仿宋_GB2312" w:hint="eastAsia"/>
          <w:sz w:val="32"/>
          <w:szCs w:val="32"/>
        </w:rPr>
        <w:t>374.95</w:t>
      </w:r>
      <w:r w:rsidR="008A59F9">
        <w:rPr>
          <w:rFonts w:ascii="仿宋_GB2312" w:eastAsia="仿宋_GB2312" w:hAnsi="仿宋_GB2312" w:cs="仿宋_GB2312" w:hint="eastAsia"/>
          <w:sz w:val="32"/>
          <w:szCs w:val="32"/>
        </w:rPr>
        <w:t>万元，比上年增加</w:t>
      </w:r>
      <w:r w:rsidR="007249CA">
        <w:rPr>
          <w:rFonts w:ascii="仿宋_GB2312" w:eastAsia="仿宋_GB2312" w:hAnsi="仿宋_GB2312" w:cs="仿宋_GB2312" w:hint="eastAsia"/>
          <w:sz w:val="32"/>
          <w:szCs w:val="32"/>
        </w:rPr>
        <w:t>29.44</w:t>
      </w:r>
      <w:r w:rsidR="008A59F9">
        <w:rPr>
          <w:rFonts w:ascii="仿宋_GB2312" w:eastAsia="仿宋_GB2312" w:hAnsi="仿宋_GB2312" w:cs="仿宋_GB2312" w:hint="eastAsia"/>
          <w:sz w:val="32"/>
          <w:szCs w:val="32"/>
        </w:rPr>
        <w:t>万元，增长</w:t>
      </w:r>
      <w:r w:rsidR="00B12DFC">
        <w:rPr>
          <w:rFonts w:ascii="仿宋_GB2312" w:eastAsia="仿宋_GB2312" w:hAnsi="仿宋_GB2312" w:cs="仿宋_GB2312" w:hint="eastAsia"/>
          <w:sz w:val="32"/>
          <w:szCs w:val="32"/>
        </w:rPr>
        <w:t>0.</w:t>
      </w:r>
      <w:r w:rsidR="007249CA">
        <w:rPr>
          <w:rFonts w:ascii="仿宋_GB2312" w:eastAsia="仿宋_GB2312" w:hAnsi="仿宋_GB2312" w:cs="仿宋_GB2312" w:hint="eastAsia"/>
          <w:sz w:val="32"/>
          <w:szCs w:val="32"/>
        </w:rPr>
        <w:t>08</w:t>
      </w:r>
      <w:r w:rsidR="008A59F9">
        <w:rPr>
          <w:rFonts w:ascii="仿宋_GB2312" w:eastAsia="仿宋_GB2312" w:hAnsi="仿宋_GB2312" w:cs="仿宋_GB2312" w:hint="eastAsia"/>
          <w:sz w:val="32"/>
          <w:szCs w:val="32"/>
        </w:rPr>
        <w:t>%，主要原因是**。</w:t>
      </w:r>
    </w:p>
    <w:p w:rsidR="003665A3" w:rsidRDefault="008A59F9">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3665A3" w:rsidRDefault="00B12DF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7249CA">
        <w:rPr>
          <w:rFonts w:ascii="仿宋_GB2312" w:eastAsia="仿宋_GB2312" w:hAnsi="仿宋_GB2312" w:cs="仿宋_GB2312" w:hint="eastAsia"/>
          <w:sz w:val="32"/>
          <w:szCs w:val="32"/>
        </w:rPr>
        <w:t>8</w:t>
      </w:r>
      <w:r w:rsidR="008A59F9">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8</w:t>
      </w:r>
      <w:r w:rsidR="008A59F9">
        <w:rPr>
          <w:rFonts w:ascii="仿宋_GB2312" w:eastAsia="仿宋_GB2312" w:hAnsi="仿宋_GB2312" w:cs="仿宋_GB2312" w:hint="eastAsia"/>
          <w:sz w:val="32"/>
          <w:szCs w:val="32"/>
        </w:rPr>
        <w:t>万元，</w:t>
      </w:r>
      <w:r w:rsidR="007249CA">
        <w:rPr>
          <w:rFonts w:ascii="仿宋_GB2312" w:eastAsia="仿宋_GB2312" w:hAnsi="仿宋_GB2312" w:cs="仿宋_GB2312" w:hint="eastAsia"/>
          <w:sz w:val="32"/>
          <w:szCs w:val="32"/>
        </w:rPr>
        <w:t>与上年保持不变</w:t>
      </w:r>
      <w:r w:rsidR="008A59F9">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w:t>
      </w:r>
      <w:r w:rsidR="008A59F9">
        <w:rPr>
          <w:rFonts w:ascii="仿宋_GB2312" w:eastAsia="仿宋_GB2312" w:hAnsi="仿宋_GB2312" w:cs="仿宋_GB2312" w:hint="eastAsia"/>
          <w:sz w:val="32"/>
          <w:szCs w:val="32"/>
        </w:rPr>
        <w:t>万元，公务用车购置及运行费</w:t>
      </w:r>
      <w:r>
        <w:rPr>
          <w:rFonts w:ascii="仿宋_GB2312" w:eastAsia="仿宋_GB2312" w:hAnsi="仿宋_GB2312" w:cs="仿宋_GB2312" w:hint="eastAsia"/>
          <w:sz w:val="32"/>
          <w:szCs w:val="32"/>
        </w:rPr>
        <w:t>5</w:t>
      </w:r>
      <w:r w:rsidR="008A59F9">
        <w:rPr>
          <w:rFonts w:ascii="仿宋_GB2312" w:eastAsia="仿宋_GB2312" w:hAnsi="仿宋_GB2312" w:cs="仿宋_GB2312" w:hint="eastAsia"/>
          <w:sz w:val="32"/>
          <w:szCs w:val="32"/>
        </w:rPr>
        <w:t>万元，</w:t>
      </w:r>
      <w:r w:rsidR="007249CA">
        <w:rPr>
          <w:rFonts w:ascii="仿宋_GB2312" w:eastAsia="仿宋_GB2312" w:hAnsi="仿宋_GB2312" w:cs="仿宋_GB2312" w:hint="eastAsia"/>
          <w:sz w:val="32"/>
          <w:szCs w:val="32"/>
        </w:rPr>
        <w:t>与上年保持不变</w:t>
      </w:r>
      <w:r w:rsidR="008A59F9">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3</w:t>
      </w:r>
      <w:r w:rsidR="008A59F9">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8A59F9">
        <w:rPr>
          <w:rFonts w:ascii="仿宋_GB2312" w:eastAsia="仿宋_GB2312" w:hAnsi="仿宋_GB2312" w:cs="仿宋_GB2312" w:hint="eastAsia"/>
          <w:sz w:val="32"/>
          <w:szCs w:val="32"/>
        </w:rPr>
        <w:t>。</w:t>
      </w:r>
    </w:p>
    <w:p w:rsidR="003665A3" w:rsidRDefault="008A59F9">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3665A3" w:rsidRDefault="008A59F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A7487">
        <w:rPr>
          <w:rFonts w:ascii="仿宋_GB2312" w:eastAsia="仿宋_GB2312" w:hAnsi="仿宋_GB2312" w:cs="仿宋_GB2312" w:hint="eastAsia"/>
          <w:sz w:val="32"/>
          <w:szCs w:val="32"/>
        </w:rPr>
        <w:t>201</w:t>
      </w:r>
      <w:r w:rsidR="007249C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337AEE">
        <w:rPr>
          <w:rFonts w:ascii="仿宋_GB2312" w:eastAsia="仿宋_GB2312" w:hAnsi="仿宋_GB2312" w:cs="仿宋_GB2312" w:hint="eastAsia"/>
          <w:sz w:val="32"/>
          <w:szCs w:val="32"/>
        </w:rPr>
        <w:t>35.79</w:t>
      </w:r>
      <w:r>
        <w:rPr>
          <w:rFonts w:ascii="仿宋_GB2312" w:eastAsia="仿宋_GB2312" w:hAnsi="仿宋_GB2312" w:cs="仿宋_GB2312" w:hint="eastAsia"/>
          <w:sz w:val="32"/>
          <w:szCs w:val="32"/>
        </w:rPr>
        <w:t>万元，比上年减少</w:t>
      </w:r>
      <w:r w:rsidR="00C97506">
        <w:rPr>
          <w:rFonts w:ascii="仿宋_GB2312" w:eastAsia="仿宋_GB2312" w:hAnsi="仿宋_GB2312" w:cs="仿宋_GB2312" w:hint="eastAsia"/>
          <w:sz w:val="32"/>
          <w:szCs w:val="32"/>
        </w:rPr>
        <w:t>13.56</w:t>
      </w:r>
      <w:r>
        <w:rPr>
          <w:rFonts w:ascii="仿宋_GB2312" w:eastAsia="仿宋_GB2312" w:hAnsi="仿宋_GB2312" w:cs="仿宋_GB2312" w:hint="eastAsia"/>
          <w:sz w:val="32"/>
          <w:szCs w:val="32"/>
        </w:rPr>
        <w:t>万元，下降</w:t>
      </w:r>
      <w:r w:rsidR="00C97506">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%。其中：办公费</w:t>
      </w:r>
      <w:r w:rsidR="007249CA">
        <w:rPr>
          <w:rFonts w:ascii="仿宋_GB2312" w:eastAsia="仿宋_GB2312" w:hAnsi="仿宋_GB2312" w:cs="仿宋_GB2312" w:hint="eastAsia"/>
          <w:sz w:val="32"/>
          <w:szCs w:val="32"/>
        </w:rPr>
        <w:t>2.5</w:t>
      </w:r>
      <w:r w:rsidR="00127B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7249CA">
        <w:rPr>
          <w:rFonts w:ascii="仿宋_GB2312" w:eastAsia="仿宋_GB2312" w:hAnsi="仿宋_GB2312" w:cs="仿宋_GB2312" w:hint="eastAsia"/>
          <w:sz w:val="32"/>
          <w:szCs w:val="32"/>
        </w:rPr>
        <w:t>水费0.15万元，</w:t>
      </w:r>
      <w:r w:rsidR="00127B03">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费</w:t>
      </w:r>
      <w:r w:rsidR="007249CA">
        <w:rPr>
          <w:rFonts w:ascii="仿宋_GB2312" w:eastAsia="仿宋_GB2312" w:hAnsi="仿宋_GB2312" w:cs="仿宋_GB2312" w:hint="eastAsia"/>
          <w:sz w:val="32"/>
          <w:szCs w:val="32"/>
        </w:rPr>
        <w:t>2.31</w:t>
      </w:r>
      <w:r w:rsidR="00127B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7249CA">
        <w:rPr>
          <w:rFonts w:ascii="仿宋_GB2312" w:eastAsia="仿宋_GB2312" w:hAnsi="仿宋_GB2312" w:cs="仿宋_GB2312" w:hint="eastAsia"/>
          <w:sz w:val="32"/>
          <w:szCs w:val="32"/>
        </w:rPr>
        <w:t>2.5</w:t>
      </w:r>
      <w:r w:rsidR="00127B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7249CA">
        <w:rPr>
          <w:rFonts w:ascii="仿宋_GB2312" w:eastAsia="仿宋_GB2312" w:hAnsi="仿宋_GB2312" w:cs="仿宋_GB2312" w:hint="eastAsia"/>
          <w:sz w:val="32"/>
          <w:szCs w:val="32"/>
        </w:rPr>
        <w:t>2.38</w:t>
      </w:r>
      <w:r w:rsidR="00127B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127B03">
        <w:rPr>
          <w:rFonts w:ascii="仿宋_GB2312" w:eastAsia="仿宋_GB2312" w:hAnsi="仿宋_GB2312" w:cs="仿宋_GB2312" w:hint="eastAsia"/>
          <w:sz w:val="32"/>
          <w:szCs w:val="32"/>
        </w:rPr>
        <w:t>工会经费4.</w:t>
      </w:r>
      <w:r w:rsidR="007249CA">
        <w:rPr>
          <w:rFonts w:ascii="仿宋_GB2312" w:eastAsia="仿宋_GB2312" w:hAnsi="仿宋_GB2312" w:cs="仿宋_GB2312" w:hint="eastAsia"/>
          <w:sz w:val="32"/>
          <w:szCs w:val="32"/>
        </w:rPr>
        <w:t>74</w:t>
      </w:r>
      <w:r w:rsidR="00127B03">
        <w:rPr>
          <w:rFonts w:ascii="仿宋_GB2312" w:eastAsia="仿宋_GB2312" w:hAnsi="仿宋_GB2312" w:cs="仿宋_GB2312" w:hint="eastAsia"/>
          <w:sz w:val="32"/>
          <w:szCs w:val="32"/>
        </w:rPr>
        <w:t>万元，</w:t>
      </w:r>
      <w:r w:rsidR="00127B03" w:rsidRPr="00127B03">
        <w:rPr>
          <w:rFonts w:ascii="仿宋_GB2312" w:eastAsia="仿宋_GB2312" w:hAnsi="仿宋_GB2312" w:cs="仿宋_GB2312" w:hint="eastAsia"/>
          <w:sz w:val="32"/>
          <w:szCs w:val="32"/>
        </w:rPr>
        <w:t>公务用车运行维护费</w:t>
      </w:r>
      <w:r w:rsidR="00127B03">
        <w:rPr>
          <w:rFonts w:ascii="仿宋_GB2312" w:eastAsia="仿宋_GB2312" w:hAnsi="仿宋_GB2312" w:cs="仿宋_GB2312" w:hint="eastAsia"/>
          <w:sz w:val="32"/>
          <w:szCs w:val="32"/>
        </w:rPr>
        <w:t>5万元</w:t>
      </w:r>
      <w:r>
        <w:rPr>
          <w:rFonts w:ascii="仿宋_GB2312" w:eastAsia="仿宋_GB2312" w:hAnsi="仿宋_GB2312" w:cs="仿宋_GB2312" w:hint="eastAsia"/>
          <w:sz w:val="32"/>
          <w:szCs w:val="32"/>
        </w:rPr>
        <w:t>，</w:t>
      </w:r>
      <w:r w:rsidR="00F05D0C">
        <w:rPr>
          <w:rFonts w:ascii="仿宋_GB2312" w:eastAsia="仿宋_GB2312" w:hAnsi="仿宋_GB2312" w:cs="仿宋_GB2312" w:hint="eastAsia"/>
          <w:sz w:val="32"/>
          <w:szCs w:val="32"/>
        </w:rPr>
        <w:t>公务接待费3万元，</w:t>
      </w:r>
      <w:r w:rsidR="00127B03" w:rsidRPr="00127B03">
        <w:rPr>
          <w:rFonts w:ascii="仿宋_GB2312" w:eastAsia="仿宋_GB2312" w:hAnsi="仿宋_GB2312" w:cs="仿宋_GB2312" w:hint="eastAsia"/>
          <w:sz w:val="32"/>
          <w:szCs w:val="32"/>
        </w:rPr>
        <w:t>其他商品和服务支出</w:t>
      </w:r>
      <w:r w:rsidR="007249CA">
        <w:rPr>
          <w:rFonts w:ascii="仿宋_GB2312" w:eastAsia="仿宋_GB2312" w:hAnsi="仿宋_GB2312" w:cs="仿宋_GB2312" w:hint="eastAsia"/>
          <w:sz w:val="32"/>
          <w:szCs w:val="32"/>
        </w:rPr>
        <w:t>13.21</w:t>
      </w:r>
      <w:r w:rsidR="00127B03" w:rsidRPr="00127B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rsidR="003665A3" w:rsidRDefault="008A59F9">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3665A3" w:rsidRDefault="008A59F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E32FB">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w:t>
      </w:r>
      <w:r w:rsidR="006E32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3665A3" w:rsidRDefault="008A59F9">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国有资产占有使用情况</w:t>
      </w:r>
    </w:p>
    <w:p w:rsidR="003665A3" w:rsidRDefault="008A59F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6E32FB">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sidR="006E32F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6E32F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sidR="006E32FB">
        <w:rPr>
          <w:rFonts w:ascii="仿宋_GB2312" w:eastAsia="仿宋_GB2312" w:hAnsi="仿宋_GB2312" w:cs="仿宋_GB2312" w:hint="eastAsia"/>
          <w:sz w:val="32"/>
          <w:szCs w:val="32"/>
        </w:rPr>
        <w:t>本局共有车辆1部。</w:t>
      </w:r>
    </w:p>
    <w:p w:rsidR="003665A3" w:rsidRDefault="008A59F9">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6E32FB" w:rsidRPr="006E32FB" w:rsidRDefault="006E32FB" w:rsidP="006E32FB">
      <w:pPr>
        <w:ind w:firstLineChars="200" w:firstLine="640"/>
        <w:rPr>
          <w:rFonts w:ascii="仿宋_GB2312" w:eastAsia="仿宋_GB2312" w:hAnsi="仿宋_GB2312" w:cs="仿宋_GB2312"/>
          <w:sz w:val="32"/>
          <w:szCs w:val="32"/>
        </w:rPr>
      </w:pPr>
      <w:r w:rsidRPr="006E32FB">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sidRPr="006E32FB">
        <w:rPr>
          <w:rFonts w:ascii="仿宋_GB2312" w:eastAsia="仿宋_GB2312" w:hAnsi="仿宋_GB2312" w:cs="仿宋_GB2312" w:hint="eastAsia"/>
          <w:sz w:val="32"/>
          <w:szCs w:val="32"/>
        </w:rPr>
        <w:t>年，大埔县移民工作局推进预算绩效信息公开的目标绩效覆盖率达100%。</w:t>
      </w:r>
    </w:p>
    <w:p w:rsidR="003665A3" w:rsidRDefault="003665A3">
      <w:pPr>
        <w:jc w:val="center"/>
        <w:rPr>
          <w:rFonts w:ascii="方正小标宋简体" w:eastAsia="方正小标宋简体" w:hAnsi="方正小标宋简体" w:cs="方正小标宋简体"/>
          <w:sz w:val="44"/>
          <w:szCs w:val="44"/>
        </w:rPr>
      </w:pPr>
    </w:p>
    <w:p w:rsidR="003665A3" w:rsidRDefault="008A59F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3665A3" w:rsidRDefault="008A59F9">
      <w:pPr>
        <w:ind w:firstLineChars="200" w:firstLine="640"/>
        <w:jc w:val="left"/>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：本项为必须公开内容，可解释本部门预算特有的较为专业的名词，或是财政预算编制方面名词。）</w:t>
      </w:r>
    </w:p>
    <w:p w:rsidR="003665A3" w:rsidRDefault="003665A3">
      <w:pPr>
        <w:ind w:firstLineChars="200" w:firstLine="640"/>
        <w:jc w:val="left"/>
        <w:rPr>
          <w:rFonts w:ascii="楷体_GB2312" w:eastAsia="楷体_GB2312" w:hAnsi="楷体_GB2312" w:cs="楷体_GB2312"/>
          <w:sz w:val="32"/>
          <w:szCs w:val="32"/>
          <w:highlight w:val="lightGray"/>
        </w:rPr>
      </w:pPr>
    </w:p>
    <w:p w:rsidR="003665A3" w:rsidRDefault="008A59F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
    <w:p w:rsidR="003665A3" w:rsidRDefault="008A59F9">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
    <w:sectPr w:rsidR="003665A3" w:rsidSect="003665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ont-weight : 400">
    <w:altName w:val="Segoe Print"/>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00505B4A"/>
    <w:rsid w:val="00037C52"/>
    <w:rsid w:val="00044B2D"/>
    <w:rsid w:val="000A5401"/>
    <w:rsid w:val="000C3537"/>
    <w:rsid w:val="000D454B"/>
    <w:rsid w:val="00127B03"/>
    <w:rsid w:val="001A6815"/>
    <w:rsid w:val="001B3118"/>
    <w:rsid w:val="0024119B"/>
    <w:rsid w:val="002B4EFB"/>
    <w:rsid w:val="00337AEE"/>
    <w:rsid w:val="003665A3"/>
    <w:rsid w:val="003B4003"/>
    <w:rsid w:val="003F7E37"/>
    <w:rsid w:val="0048089B"/>
    <w:rsid w:val="00505B4A"/>
    <w:rsid w:val="005F7D91"/>
    <w:rsid w:val="006150DC"/>
    <w:rsid w:val="006255B8"/>
    <w:rsid w:val="006E32FB"/>
    <w:rsid w:val="007249CA"/>
    <w:rsid w:val="00854799"/>
    <w:rsid w:val="008A59F9"/>
    <w:rsid w:val="008C31CC"/>
    <w:rsid w:val="00906D55"/>
    <w:rsid w:val="00925C68"/>
    <w:rsid w:val="00935B20"/>
    <w:rsid w:val="009D43DE"/>
    <w:rsid w:val="00A04A53"/>
    <w:rsid w:val="00A217B1"/>
    <w:rsid w:val="00A50396"/>
    <w:rsid w:val="00A56614"/>
    <w:rsid w:val="00A66087"/>
    <w:rsid w:val="00A84CE6"/>
    <w:rsid w:val="00AB408C"/>
    <w:rsid w:val="00B12DFC"/>
    <w:rsid w:val="00B33320"/>
    <w:rsid w:val="00BA7487"/>
    <w:rsid w:val="00BD7887"/>
    <w:rsid w:val="00BF50CA"/>
    <w:rsid w:val="00C17F7A"/>
    <w:rsid w:val="00C87A8E"/>
    <w:rsid w:val="00C94311"/>
    <w:rsid w:val="00C97506"/>
    <w:rsid w:val="00CC7945"/>
    <w:rsid w:val="00CF3C31"/>
    <w:rsid w:val="00D0003E"/>
    <w:rsid w:val="00D15576"/>
    <w:rsid w:val="00D9020A"/>
    <w:rsid w:val="00D96C7C"/>
    <w:rsid w:val="00DA497E"/>
    <w:rsid w:val="00EA1392"/>
    <w:rsid w:val="00EA3A29"/>
    <w:rsid w:val="00EA4F11"/>
    <w:rsid w:val="00F05D0C"/>
    <w:rsid w:val="00F83B9E"/>
    <w:rsid w:val="00F83FBF"/>
    <w:rsid w:val="0137032C"/>
    <w:rsid w:val="044C082F"/>
    <w:rsid w:val="06B86070"/>
    <w:rsid w:val="0738799B"/>
    <w:rsid w:val="079515E2"/>
    <w:rsid w:val="081046AE"/>
    <w:rsid w:val="08F12613"/>
    <w:rsid w:val="09DF0E91"/>
    <w:rsid w:val="0C7D4F68"/>
    <w:rsid w:val="0CDC6807"/>
    <w:rsid w:val="0DA73C9C"/>
    <w:rsid w:val="0E3B473A"/>
    <w:rsid w:val="10336301"/>
    <w:rsid w:val="1095010A"/>
    <w:rsid w:val="1160131E"/>
    <w:rsid w:val="13016A31"/>
    <w:rsid w:val="153F5082"/>
    <w:rsid w:val="1891205A"/>
    <w:rsid w:val="195D1292"/>
    <w:rsid w:val="19E46DC8"/>
    <w:rsid w:val="1A677978"/>
    <w:rsid w:val="1C446613"/>
    <w:rsid w:val="1EF0163F"/>
    <w:rsid w:val="1F390102"/>
    <w:rsid w:val="20986E30"/>
    <w:rsid w:val="20EE6A13"/>
    <w:rsid w:val="2298754E"/>
    <w:rsid w:val="23777816"/>
    <w:rsid w:val="23C068CD"/>
    <w:rsid w:val="280A3E42"/>
    <w:rsid w:val="28BB549B"/>
    <w:rsid w:val="2BBC526B"/>
    <w:rsid w:val="2BC05093"/>
    <w:rsid w:val="2D270348"/>
    <w:rsid w:val="2DC647E4"/>
    <w:rsid w:val="2FD55100"/>
    <w:rsid w:val="30800DC9"/>
    <w:rsid w:val="314460A2"/>
    <w:rsid w:val="323076D6"/>
    <w:rsid w:val="32E65AF8"/>
    <w:rsid w:val="34FA5543"/>
    <w:rsid w:val="36CB55C1"/>
    <w:rsid w:val="36E602DD"/>
    <w:rsid w:val="39871C04"/>
    <w:rsid w:val="3B6B76C1"/>
    <w:rsid w:val="3B830525"/>
    <w:rsid w:val="3D8C0710"/>
    <w:rsid w:val="3E747EAB"/>
    <w:rsid w:val="3EB553DD"/>
    <w:rsid w:val="3EDB336D"/>
    <w:rsid w:val="41662FC2"/>
    <w:rsid w:val="422B0AFC"/>
    <w:rsid w:val="43345076"/>
    <w:rsid w:val="43B83269"/>
    <w:rsid w:val="45ED7B38"/>
    <w:rsid w:val="46725F2F"/>
    <w:rsid w:val="47363A2C"/>
    <w:rsid w:val="47D53B43"/>
    <w:rsid w:val="48786743"/>
    <w:rsid w:val="4997399F"/>
    <w:rsid w:val="50582A9D"/>
    <w:rsid w:val="50BA179D"/>
    <w:rsid w:val="50CB6A87"/>
    <w:rsid w:val="50F064B0"/>
    <w:rsid w:val="51187011"/>
    <w:rsid w:val="51C24EBA"/>
    <w:rsid w:val="51D65F8B"/>
    <w:rsid w:val="53474F62"/>
    <w:rsid w:val="57D84B3C"/>
    <w:rsid w:val="57FE4FA3"/>
    <w:rsid w:val="59A46533"/>
    <w:rsid w:val="5C1D2D21"/>
    <w:rsid w:val="60E37A9B"/>
    <w:rsid w:val="638937AA"/>
    <w:rsid w:val="64377A4D"/>
    <w:rsid w:val="646714D8"/>
    <w:rsid w:val="66D06120"/>
    <w:rsid w:val="67796039"/>
    <w:rsid w:val="68FE5EEC"/>
    <w:rsid w:val="6A5A64BD"/>
    <w:rsid w:val="6D9B07DA"/>
    <w:rsid w:val="6DEC0F3B"/>
    <w:rsid w:val="73B45D03"/>
    <w:rsid w:val="7A3D118F"/>
    <w:rsid w:val="7B67472E"/>
    <w:rsid w:val="7B802665"/>
    <w:rsid w:val="7B8D19B2"/>
    <w:rsid w:val="7CD42912"/>
    <w:rsid w:val="7E136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5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665A3"/>
    <w:rPr>
      <w:sz w:val="18"/>
      <w:szCs w:val="18"/>
    </w:rPr>
  </w:style>
  <w:style w:type="character" w:customStyle="1" w:styleId="Char">
    <w:name w:val="批注框文本 Char"/>
    <w:basedOn w:val="a0"/>
    <w:link w:val="a3"/>
    <w:rsid w:val="003665A3"/>
    <w:rPr>
      <w:rFonts w:asciiTheme="minorHAnsi" w:eastAsiaTheme="minorEastAsia" w:hAnsiTheme="minorHAnsi" w:cstheme="minorBidi"/>
      <w:kern w:val="2"/>
      <w:sz w:val="18"/>
      <w:szCs w:val="18"/>
    </w:rPr>
  </w:style>
  <w:style w:type="character" w:customStyle="1" w:styleId="font11">
    <w:name w:val="font11"/>
    <w:basedOn w:val="a0"/>
    <w:rsid w:val="008A59F9"/>
    <w:rPr>
      <w:rFonts w:ascii="宋体" w:eastAsia="宋体" w:hAnsi="宋体" w:cs="宋体" w:hint="eastAsia"/>
      <w:i w:val="0"/>
      <w:color w:val="000000"/>
      <w:sz w:val="22"/>
      <w:szCs w:val="22"/>
      <w:u w:val="none"/>
    </w:rPr>
  </w:style>
  <w:style w:type="character" w:customStyle="1" w:styleId="font01">
    <w:name w:val="font01"/>
    <w:basedOn w:val="a0"/>
    <w:rsid w:val="008A59F9"/>
    <w:rPr>
      <w:rFonts w:ascii="font-weight : 400" w:eastAsia="font-weight : 400" w:hAnsi="font-weight : 400" w:cs="font-weight : 400"/>
      <w:i w:val="0"/>
      <w:color w:val="000000"/>
      <w:sz w:val="22"/>
      <w:szCs w:val="22"/>
      <w:u w:val="none"/>
    </w:rPr>
  </w:style>
  <w:style w:type="paragraph" w:styleId="a4">
    <w:name w:val="List Paragraph"/>
    <w:basedOn w:val="a"/>
    <w:uiPriority w:val="99"/>
    <w:unhideWhenUsed/>
    <w:rsid w:val="006E32F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57</cp:revision>
  <cp:lastPrinted>2018-02-09T07:39:00Z</cp:lastPrinted>
  <dcterms:created xsi:type="dcterms:W3CDTF">2018-04-11T02:45:00Z</dcterms:created>
  <dcterms:modified xsi:type="dcterms:W3CDTF">2018-04-11T07:50:00Z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