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016FD9" w:rsidRDefault="000B2E31">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2018</w:t>
      </w:r>
      <w:r w:rsidR="003F7E37" w:rsidRPr="00016FD9">
        <w:rPr>
          <w:rFonts w:ascii="方正小标宋简体" w:eastAsia="方正小标宋简体" w:hAnsi="方正小标宋简体" w:cs="方正小标宋简体" w:hint="eastAsia"/>
          <w:sz w:val="72"/>
          <w:szCs w:val="72"/>
        </w:rPr>
        <w:t>年</w:t>
      </w:r>
    </w:p>
    <w:p w:rsidR="00016FD9" w:rsidRDefault="00016FD9">
      <w:pPr>
        <w:jc w:val="center"/>
        <w:rPr>
          <w:rFonts w:ascii="方正小标宋简体" w:eastAsia="方正小标宋简体" w:hAnsi="方正小标宋简体" w:cs="方正小标宋简体"/>
          <w:sz w:val="72"/>
          <w:szCs w:val="72"/>
        </w:rPr>
      </w:pPr>
      <w:r w:rsidRPr="00016FD9">
        <w:rPr>
          <w:rFonts w:ascii="方正小标宋简体" w:eastAsia="方正小标宋简体" w:hAnsi="方正小标宋简体" w:cs="方正小标宋简体" w:hint="eastAsia"/>
          <w:sz w:val="72"/>
          <w:szCs w:val="72"/>
        </w:rPr>
        <w:t>大埔县百侯镇人民政府</w:t>
      </w:r>
    </w:p>
    <w:p w:rsidR="00505B4A" w:rsidRPr="00016FD9" w:rsidRDefault="003F7E37">
      <w:pPr>
        <w:jc w:val="center"/>
        <w:rPr>
          <w:rFonts w:ascii="方正小标宋简体" w:eastAsia="方正小标宋简体" w:hAnsi="方正小标宋简体" w:cs="方正小标宋简体"/>
          <w:sz w:val="72"/>
          <w:szCs w:val="72"/>
        </w:rPr>
      </w:pPr>
      <w:r w:rsidRPr="00016FD9">
        <w:rPr>
          <w:rFonts w:ascii="方正小标宋简体" w:eastAsia="方正小标宋简体" w:hAnsi="方正小标宋简体" w:cs="方正小标宋简体" w:hint="eastAsia"/>
          <w:sz w:val="72"/>
          <w:szCs w:val="7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51487D">
        <w:rPr>
          <w:rFonts w:ascii="黑体" w:eastAsia="黑体" w:hAnsi="黑体" w:cs="黑体" w:hint="eastAsia"/>
          <w:sz w:val="32"/>
          <w:szCs w:val="32"/>
        </w:rPr>
        <w:t>大埔县百侯镇人民政府</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0B2E31">
        <w:rPr>
          <w:rFonts w:ascii="黑体" w:eastAsia="黑体" w:hAnsi="黑体" w:cs="黑体" w:hint="eastAsia"/>
          <w:sz w:val="32"/>
          <w:szCs w:val="32"/>
        </w:rPr>
        <w:t>2018</w:t>
      </w:r>
      <w:r w:rsidR="0051487D">
        <w:rPr>
          <w:rFonts w:ascii="黑体" w:eastAsia="黑体" w:hAnsi="黑体" w:cs="黑体" w:hint="eastAsia"/>
          <w:sz w:val="32"/>
          <w:szCs w:val="32"/>
        </w:rPr>
        <w:t>年</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0B2E31">
        <w:rPr>
          <w:rFonts w:ascii="黑体" w:eastAsia="黑体" w:hAnsi="黑体" w:cs="黑体" w:hint="eastAsia"/>
          <w:sz w:val="32"/>
          <w:szCs w:val="32"/>
        </w:rPr>
        <w:t>2018</w:t>
      </w:r>
      <w:r w:rsidR="0051487D">
        <w:rPr>
          <w:rFonts w:ascii="黑体" w:eastAsia="黑体" w:hAnsi="黑体" w:cs="黑体" w:hint="eastAsia"/>
          <w:sz w:val="32"/>
          <w:szCs w:val="32"/>
        </w:rPr>
        <w:t>年</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42181A" w:rsidRPr="0042181A">
        <w:rPr>
          <w:rFonts w:ascii="方正小标宋简体" w:eastAsia="方正小标宋简体" w:hAnsi="方正小标宋简体" w:cs="方正小标宋简体" w:hint="eastAsia"/>
          <w:sz w:val="44"/>
          <w:szCs w:val="44"/>
        </w:rPr>
        <w:t>大埔县百侯镇人民政府</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42181A" w:rsidRPr="0042181A" w:rsidRDefault="003F7E37"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2181A" w:rsidRPr="0042181A">
        <w:rPr>
          <w:rFonts w:ascii="仿宋_GB2312" w:eastAsia="仿宋_GB2312" w:hAnsi="仿宋_GB2312" w:cs="仿宋_GB2312" w:hint="eastAsia"/>
          <w:sz w:val="32"/>
          <w:szCs w:val="32"/>
        </w:rPr>
        <w:t>执行本级人民代表大会的决议和上级国家行政机关的决定和命令，发布决定和命令；</w:t>
      </w:r>
      <w:r w:rsidR="0042181A" w:rsidRPr="0042181A">
        <w:rPr>
          <w:rFonts w:ascii="仿宋_GB2312" w:eastAsia="仿宋_GB2312" w:hAnsi="仿宋_GB2312" w:cs="仿宋_GB2312"/>
          <w:sz w:val="32"/>
          <w:szCs w:val="32"/>
        </w:rPr>
        <w:t xml:space="preserve"> </w:t>
      </w:r>
    </w:p>
    <w:p w:rsidR="0042181A" w:rsidRPr="0042181A" w:rsidRDefault="0042181A"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42181A">
        <w:rPr>
          <w:rFonts w:ascii="仿宋_GB2312" w:eastAsia="仿宋_GB2312" w:hAnsi="仿宋_GB2312" w:cs="仿宋_GB2312" w:hint="eastAsia"/>
          <w:sz w:val="32"/>
          <w:szCs w:val="32"/>
        </w:rPr>
        <w:t>贯彻执行法律法规，落实党和国家的方针、政策，坚持依法行政，推进乡镇民主政治发展，加强基层组织建设；</w:t>
      </w:r>
      <w:r w:rsidRPr="0042181A">
        <w:rPr>
          <w:rFonts w:ascii="仿宋_GB2312" w:eastAsia="仿宋_GB2312" w:hAnsi="仿宋_GB2312" w:cs="仿宋_GB2312"/>
          <w:sz w:val="32"/>
          <w:szCs w:val="32"/>
        </w:rPr>
        <w:t xml:space="preserve"> </w:t>
      </w:r>
    </w:p>
    <w:p w:rsidR="0042181A" w:rsidRPr="0042181A" w:rsidRDefault="0042181A"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42181A">
        <w:rPr>
          <w:rFonts w:ascii="仿宋_GB2312" w:eastAsia="仿宋_GB2312" w:hAnsi="仿宋_GB2312" w:cs="仿宋_GB2312" w:hint="eastAsia"/>
          <w:sz w:val="32"/>
          <w:szCs w:val="32"/>
        </w:rPr>
        <w:t>负责组织指导农业和农村经济结构调整，加强农业综合生产能力建设，健全农业社会化服务体系，完善农业支持保护体系，推进农业现代化，支持保护农民兴办各种经济组织，不断提高人民生活水平；</w:t>
      </w:r>
      <w:r w:rsidRPr="0042181A">
        <w:rPr>
          <w:rFonts w:ascii="仿宋_GB2312" w:eastAsia="仿宋_GB2312" w:hAnsi="仿宋_GB2312" w:cs="仿宋_GB2312"/>
          <w:sz w:val="32"/>
          <w:szCs w:val="32"/>
        </w:rPr>
        <w:t xml:space="preserve"> </w:t>
      </w:r>
    </w:p>
    <w:p w:rsidR="0042181A" w:rsidRPr="0042181A" w:rsidRDefault="0042181A"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42181A">
        <w:rPr>
          <w:rFonts w:ascii="仿宋_GB2312" w:eastAsia="仿宋_GB2312" w:hAnsi="仿宋_GB2312" w:cs="仿宋_GB2312" w:hint="eastAsia"/>
          <w:sz w:val="32"/>
          <w:szCs w:val="32"/>
        </w:rPr>
        <w:t>执行本行政区域内的经济和社会发展计划、预算，规范农村集体经济管理，推进政务村务公开，管理本行政区域内的经济、教育、科学、文化、卫生、体育等事业和财政、民政、公安、司法行政工作，负责抓好人口和计划生育工作；</w:t>
      </w:r>
      <w:r w:rsidRPr="0042181A">
        <w:rPr>
          <w:rFonts w:ascii="仿宋_GB2312" w:eastAsia="仿宋_GB2312" w:hAnsi="仿宋_GB2312" w:cs="仿宋_GB2312"/>
          <w:sz w:val="32"/>
          <w:szCs w:val="32"/>
        </w:rPr>
        <w:t xml:space="preserve"> </w:t>
      </w:r>
    </w:p>
    <w:p w:rsidR="0042181A" w:rsidRPr="0042181A" w:rsidRDefault="0042181A"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42181A">
        <w:rPr>
          <w:rFonts w:ascii="仿宋_GB2312" w:eastAsia="仿宋_GB2312" w:hAnsi="仿宋_GB2312" w:cs="仿宋_GB2312" w:hint="eastAsia"/>
          <w:sz w:val="32"/>
          <w:szCs w:val="32"/>
        </w:rPr>
        <w:t>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节民事纠纷、化解社会矛盾，接待上访群众，处理群体性突发事件；</w:t>
      </w:r>
      <w:r w:rsidRPr="0042181A">
        <w:rPr>
          <w:rFonts w:ascii="仿宋_GB2312" w:eastAsia="仿宋_GB2312" w:hAnsi="仿宋_GB2312" w:cs="仿宋_GB2312"/>
          <w:sz w:val="32"/>
          <w:szCs w:val="32"/>
        </w:rPr>
        <w:t xml:space="preserve"> </w:t>
      </w:r>
    </w:p>
    <w:p w:rsidR="0042181A" w:rsidRPr="0042181A" w:rsidRDefault="0042181A"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w:t>
      </w:r>
      <w:r w:rsidRPr="0042181A">
        <w:rPr>
          <w:rFonts w:ascii="仿宋_GB2312" w:eastAsia="仿宋_GB2312" w:hAnsi="仿宋_GB2312" w:cs="仿宋_GB2312" w:hint="eastAsia"/>
          <w:sz w:val="32"/>
          <w:szCs w:val="32"/>
        </w:rPr>
        <w:t>保护各种经济组织的合法权益，组织引导农村富余劳动力向非农业和城镇转移，负责乡村公共设施建设和小城镇建设，开展社会保障服务，发展科教文卫事业；</w:t>
      </w:r>
      <w:r w:rsidRPr="0042181A">
        <w:rPr>
          <w:rFonts w:ascii="仿宋_GB2312" w:eastAsia="仿宋_GB2312" w:hAnsi="仿宋_GB2312" w:cs="仿宋_GB2312"/>
          <w:sz w:val="32"/>
          <w:szCs w:val="32"/>
        </w:rPr>
        <w:t xml:space="preserve"> </w:t>
      </w:r>
    </w:p>
    <w:p w:rsidR="0042181A" w:rsidRPr="0042181A" w:rsidRDefault="0042181A" w:rsidP="0042181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42181A">
        <w:rPr>
          <w:rFonts w:ascii="仿宋_GB2312" w:eastAsia="仿宋_GB2312" w:hAnsi="仿宋_GB2312" w:cs="仿宋_GB2312" w:hint="eastAsia"/>
          <w:sz w:val="32"/>
          <w:szCs w:val="32"/>
        </w:rPr>
        <w:t>保障少数民族的权利和风俗习惯，保障宪法和法律赋予妇女的男女平等、同工同酬和婚姻自由等各项权利；</w:t>
      </w:r>
      <w:r w:rsidRPr="0042181A">
        <w:rPr>
          <w:rFonts w:ascii="仿宋_GB2312" w:eastAsia="仿宋_GB2312" w:hAnsi="仿宋_GB2312" w:cs="仿宋_GB2312"/>
          <w:sz w:val="32"/>
          <w:szCs w:val="32"/>
        </w:rPr>
        <w:t xml:space="preserve"> </w:t>
      </w:r>
    </w:p>
    <w:p w:rsidR="00505B4A" w:rsidRDefault="0042181A" w:rsidP="0042181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Pr="0042181A">
        <w:rPr>
          <w:rFonts w:ascii="仿宋_GB2312" w:eastAsia="仿宋_GB2312" w:hAnsi="仿宋_GB2312" w:cs="仿宋_GB2312" w:hint="eastAsia"/>
          <w:sz w:val="32"/>
          <w:szCs w:val="32"/>
        </w:rPr>
        <w:t>承办上级人民政府交办的其他事项</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3F7E37" w:rsidP="00F21A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w:t>
      </w:r>
      <w:r w:rsidR="0042181A">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本级预算。</w:t>
      </w:r>
    </w:p>
    <w:p w:rsidR="00D54978" w:rsidRPr="00D54978" w:rsidRDefault="003F7E37" w:rsidP="00D54978">
      <w:pPr>
        <w:ind w:firstLineChars="200" w:firstLine="640"/>
        <w:rPr>
          <w:rFonts w:ascii="仿宋_GB2312" w:eastAsia="仿宋_GB2312" w:hAnsi="仿宋_GB2312" w:cs="仿宋_GB2312"/>
          <w:sz w:val="32"/>
          <w:szCs w:val="32"/>
        </w:rPr>
      </w:pPr>
      <w:r w:rsidRPr="0042181A">
        <w:rPr>
          <w:rFonts w:ascii="仿宋_GB2312" w:eastAsia="仿宋_GB2312" w:hAnsi="仿宋_GB2312" w:cs="仿宋_GB2312" w:hint="eastAsia"/>
          <w:sz w:val="32"/>
          <w:szCs w:val="32"/>
        </w:rPr>
        <w:t>本部门人员构成情况</w:t>
      </w:r>
      <w:r w:rsidR="0042181A">
        <w:rPr>
          <w:rFonts w:ascii="仿宋_GB2312" w:eastAsia="仿宋_GB2312" w:hAnsi="仿宋_GB2312" w:cs="仿宋_GB2312" w:hint="eastAsia"/>
          <w:sz w:val="32"/>
          <w:szCs w:val="32"/>
        </w:rPr>
        <w:t>如下：</w:t>
      </w:r>
      <w:r w:rsidR="00D54978" w:rsidRPr="00D54978">
        <w:rPr>
          <w:rFonts w:ascii="仿宋_GB2312" w:eastAsia="仿宋_GB2312" w:hAnsi="仿宋_GB2312" w:cs="仿宋_GB2312" w:hint="eastAsia"/>
          <w:sz w:val="32"/>
          <w:szCs w:val="32"/>
        </w:rPr>
        <w:t>共有行政编制人员 38人，事业编制人员37人。年末实有人数70人，其中在职行政人员30人、事业人员 37人，工勤人员3人。离退休人员37人，其中离休人员1人，退休人员36人。</w:t>
      </w:r>
    </w:p>
    <w:p w:rsidR="00505B4A" w:rsidRPr="0042181A" w:rsidRDefault="00505B4A" w:rsidP="00D54978">
      <w:pPr>
        <w:ind w:firstLineChars="200" w:firstLine="640"/>
        <w:rPr>
          <w:rFonts w:ascii="仿宋_GB2312" w:eastAsia="仿宋_GB2312" w:hAnsi="仿宋_GB2312" w:cs="仿宋_GB2312"/>
          <w:sz w:val="32"/>
          <w:szCs w:val="32"/>
        </w:rPr>
        <w:sectPr w:rsidR="00505B4A" w:rsidRPr="0042181A">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0B2E31">
        <w:rPr>
          <w:rFonts w:ascii="方正小标宋简体" w:eastAsia="方正小标宋简体" w:hAnsi="方正小标宋简体" w:cs="方正小标宋简体" w:hint="eastAsia"/>
          <w:sz w:val="44"/>
          <w:szCs w:val="44"/>
        </w:rPr>
        <w:t>2018</w:t>
      </w:r>
      <w:r w:rsidR="0051487D">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部门预算表</w:t>
      </w:r>
    </w:p>
    <w:p w:rsidR="000C357C" w:rsidRDefault="000C357C" w:rsidP="000C357C">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0C357C" w:rsidRPr="001A6815" w:rsidTr="00220FBC">
        <w:trPr>
          <w:trHeight w:val="422"/>
        </w:trPr>
        <w:tc>
          <w:tcPr>
            <w:tcW w:w="0" w:type="auto"/>
            <w:tcBorders>
              <w:top w:val="nil"/>
              <w:left w:val="nil"/>
              <w:bottom w:val="nil"/>
              <w:right w:val="nil"/>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0C357C" w:rsidRPr="001A6815" w:rsidRDefault="000C357C" w:rsidP="00220FBC">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0C357C" w:rsidRPr="001A6815" w:rsidTr="00220FBC">
        <w:trPr>
          <w:trHeight w:val="523"/>
        </w:trPr>
        <w:tc>
          <w:tcPr>
            <w:tcW w:w="0" w:type="auto"/>
            <w:gridSpan w:val="4"/>
            <w:tcBorders>
              <w:top w:val="nil"/>
              <w:left w:val="nil"/>
              <w:bottom w:val="nil"/>
              <w:right w:val="nil"/>
            </w:tcBorders>
            <w:shd w:val="clear" w:color="auto" w:fill="auto"/>
            <w:noWrap/>
            <w:vAlign w:val="center"/>
            <w:hideMark/>
          </w:tcPr>
          <w:p w:rsidR="000C357C" w:rsidRPr="001A6815" w:rsidRDefault="000C357C" w:rsidP="00220FBC">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0C357C" w:rsidRPr="001A6815" w:rsidTr="00220FBC">
        <w:trPr>
          <w:trHeight w:val="422"/>
        </w:trPr>
        <w:tc>
          <w:tcPr>
            <w:tcW w:w="0" w:type="auto"/>
            <w:gridSpan w:val="3"/>
            <w:tcBorders>
              <w:top w:val="nil"/>
              <w:left w:val="nil"/>
              <w:bottom w:val="nil"/>
              <w:right w:val="nil"/>
            </w:tcBorders>
            <w:shd w:val="clear" w:color="auto" w:fill="auto"/>
            <w:noWrap/>
            <w:vAlign w:val="center"/>
            <w:hideMark/>
          </w:tcPr>
          <w:p w:rsidR="000C357C" w:rsidRPr="001A6815" w:rsidRDefault="0044584C" w:rsidP="00D679B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0" w:type="auto"/>
            <w:tcBorders>
              <w:top w:val="nil"/>
              <w:left w:val="nil"/>
              <w:bottom w:val="nil"/>
              <w:right w:val="nil"/>
            </w:tcBorders>
            <w:shd w:val="clear" w:color="auto" w:fill="auto"/>
            <w:noWrap/>
            <w:vAlign w:val="center"/>
            <w:hideMark/>
          </w:tcPr>
          <w:p w:rsidR="000C357C" w:rsidRPr="001A6815" w:rsidRDefault="000C357C" w:rsidP="00220FBC">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0C357C" w:rsidRPr="001A6815" w:rsidTr="00220FBC">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0C357C" w:rsidRPr="001A6815" w:rsidRDefault="000C357C" w:rsidP="00220FBC">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57C" w:rsidRPr="001A6815" w:rsidRDefault="000C357C" w:rsidP="00220FBC">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0C357C" w:rsidRPr="001A6815" w:rsidTr="00220FBC">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0C357C" w:rsidRPr="001A6815" w:rsidRDefault="000C357C" w:rsidP="00220FBC">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0C357C" w:rsidRPr="001A6815"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397C">
              <w:rPr>
                <w:rFonts w:ascii="宋体" w:eastAsia="宋体" w:hAnsi="宋体" w:cs="Arial" w:hint="eastAsia"/>
                <w:color w:val="000000"/>
                <w:kern w:val="0"/>
                <w:sz w:val="20"/>
                <w:szCs w:val="20"/>
              </w:rPr>
              <w:t>年</w:t>
            </w:r>
            <w:r w:rsidR="000C357C" w:rsidRPr="001A6815">
              <w:rPr>
                <w:rFonts w:ascii="宋体" w:eastAsia="宋体" w:hAnsi="宋体" w:cs="Arial" w:hint="eastAsia"/>
                <w:color w:val="000000"/>
                <w:kern w:val="0"/>
                <w:sz w:val="20"/>
                <w:szCs w:val="20"/>
              </w:rPr>
              <w:t>预算</w:t>
            </w:r>
          </w:p>
        </w:tc>
        <w:tc>
          <w:tcPr>
            <w:tcW w:w="0" w:type="auto"/>
            <w:tcBorders>
              <w:top w:val="nil"/>
              <w:left w:val="nil"/>
              <w:bottom w:val="nil"/>
              <w:right w:val="single" w:sz="4" w:space="0" w:color="auto"/>
            </w:tcBorders>
            <w:shd w:val="clear" w:color="auto" w:fill="auto"/>
            <w:noWrap/>
            <w:vAlign w:val="center"/>
            <w:hideMark/>
          </w:tcPr>
          <w:p w:rsidR="000C357C" w:rsidRPr="001A6815" w:rsidRDefault="000C357C" w:rsidP="00220FBC">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0C357C" w:rsidRPr="001A6815"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397C">
              <w:rPr>
                <w:rFonts w:ascii="宋体" w:eastAsia="宋体" w:hAnsi="宋体" w:cs="Arial" w:hint="eastAsia"/>
                <w:color w:val="000000"/>
                <w:kern w:val="0"/>
                <w:sz w:val="20"/>
                <w:szCs w:val="20"/>
              </w:rPr>
              <w:t>年</w:t>
            </w:r>
            <w:r w:rsidR="000C357C" w:rsidRPr="001A6815">
              <w:rPr>
                <w:rFonts w:ascii="宋体" w:eastAsia="宋体" w:hAnsi="宋体" w:cs="Arial" w:hint="eastAsia"/>
                <w:color w:val="000000"/>
                <w:kern w:val="0"/>
                <w:sz w:val="20"/>
                <w:szCs w:val="20"/>
              </w:rPr>
              <w:t>预算</w:t>
            </w:r>
          </w:p>
        </w:tc>
      </w:tr>
      <w:tr w:rsidR="000C357C" w:rsidRPr="001A6815" w:rsidTr="00220FBC">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357C" w:rsidRPr="001A6815" w:rsidRDefault="000C357C" w:rsidP="00025A2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DF6ED5"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866.46</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8397C">
              <w:rPr>
                <w:rFonts w:ascii="宋体" w:eastAsia="宋体" w:hAnsi="宋体" w:cs="Arial" w:hint="eastAsia"/>
                <w:color w:val="000000"/>
                <w:kern w:val="0"/>
                <w:sz w:val="20"/>
                <w:szCs w:val="20"/>
              </w:rPr>
              <w:t>0</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0C357C" w:rsidRPr="001A6815" w:rsidTr="00220FBC">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DF6ED5"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0C357C" w:rsidP="00220FBC">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1A6815" w:rsidRDefault="00DF6ED5"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866.46</w:t>
            </w:r>
          </w:p>
        </w:tc>
      </w:tr>
    </w:tbl>
    <w:p w:rsidR="000C357C" w:rsidRDefault="000C357C" w:rsidP="000C357C">
      <w:pPr>
        <w:jc w:val="center"/>
        <w:rPr>
          <w:rFonts w:ascii="方正小标宋简体" w:eastAsia="方正小标宋简体" w:hAnsi="方正小标宋简体" w:cs="方正小标宋简体"/>
          <w:sz w:val="44"/>
          <w:szCs w:val="44"/>
        </w:rPr>
      </w:pPr>
    </w:p>
    <w:p w:rsidR="000C357C" w:rsidRDefault="000C357C" w:rsidP="000C357C"/>
    <w:p w:rsidR="000C357C" w:rsidRDefault="000C357C" w:rsidP="000C357C"/>
    <w:p w:rsidR="000C357C" w:rsidRDefault="000C357C" w:rsidP="000C357C"/>
    <w:p w:rsidR="000C357C" w:rsidRDefault="000C357C" w:rsidP="000C357C"/>
    <w:p w:rsidR="000C357C" w:rsidRDefault="000C357C" w:rsidP="000C357C"/>
    <w:tbl>
      <w:tblPr>
        <w:tblW w:w="8604" w:type="dxa"/>
        <w:tblLook w:val="04A0"/>
      </w:tblPr>
      <w:tblGrid>
        <w:gridCol w:w="4264"/>
        <w:gridCol w:w="2170"/>
        <w:gridCol w:w="2170"/>
      </w:tblGrid>
      <w:tr w:rsidR="000C357C" w:rsidRPr="00044B2D" w:rsidTr="00220FBC">
        <w:trPr>
          <w:trHeight w:val="386"/>
        </w:trPr>
        <w:tc>
          <w:tcPr>
            <w:tcW w:w="4264" w:type="dxa"/>
            <w:tcBorders>
              <w:top w:val="nil"/>
              <w:left w:val="nil"/>
              <w:bottom w:val="nil"/>
              <w:right w:val="nil"/>
            </w:tcBorders>
            <w:shd w:val="clear" w:color="auto" w:fill="auto"/>
            <w:noWrap/>
            <w:vAlign w:val="bottom"/>
            <w:hideMark/>
          </w:tcPr>
          <w:p w:rsidR="000C357C" w:rsidRPr="00044B2D" w:rsidRDefault="000C357C" w:rsidP="00220FBC">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C357C" w:rsidRPr="00044B2D" w:rsidRDefault="000C357C" w:rsidP="00220FBC">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Default="000C357C" w:rsidP="00220FBC">
            <w:pPr>
              <w:widowControl/>
              <w:jc w:val="right"/>
              <w:rPr>
                <w:rFonts w:ascii="宋体" w:eastAsia="宋体" w:hAnsi="宋体" w:cs="Arial"/>
                <w:color w:val="000000"/>
                <w:kern w:val="0"/>
                <w:sz w:val="20"/>
                <w:szCs w:val="20"/>
              </w:rPr>
            </w:pPr>
          </w:p>
          <w:p w:rsidR="000C357C" w:rsidRPr="00044B2D" w:rsidRDefault="000C357C" w:rsidP="00220FBC">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表2</w:t>
            </w:r>
          </w:p>
        </w:tc>
      </w:tr>
      <w:tr w:rsidR="000C357C" w:rsidRPr="00044B2D" w:rsidTr="00220FBC">
        <w:trPr>
          <w:trHeight w:val="480"/>
        </w:trPr>
        <w:tc>
          <w:tcPr>
            <w:tcW w:w="8604" w:type="dxa"/>
            <w:gridSpan w:val="3"/>
            <w:tcBorders>
              <w:top w:val="nil"/>
              <w:left w:val="nil"/>
              <w:bottom w:val="nil"/>
              <w:right w:val="nil"/>
            </w:tcBorders>
            <w:shd w:val="clear" w:color="000000" w:fill="FFFFFF"/>
            <w:noWrap/>
            <w:vAlign w:val="center"/>
            <w:hideMark/>
          </w:tcPr>
          <w:p w:rsidR="000C357C" w:rsidRPr="00044B2D" w:rsidRDefault="000C357C" w:rsidP="00220FBC">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lastRenderedPageBreak/>
              <w:t>收入总体情况表</w:t>
            </w:r>
          </w:p>
        </w:tc>
      </w:tr>
      <w:tr w:rsidR="000C357C" w:rsidRPr="00044B2D" w:rsidTr="00220FBC">
        <w:trPr>
          <w:trHeight w:val="386"/>
        </w:trPr>
        <w:tc>
          <w:tcPr>
            <w:tcW w:w="6434" w:type="dxa"/>
            <w:gridSpan w:val="2"/>
            <w:tcBorders>
              <w:top w:val="nil"/>
              <w:left w:val="nil"/>
              <w:bottom w:val="nil"/>
              <w:right w:val="nil"/>
            </w:tcBorders>
            <w:shd w:val="clear" w:color="000000" w:fill="FFFFFF"/>
            <w:noWrap/>
            <w:vAlign w:val="center"/>
            <w:hideMark/>
          </w:tcPr>
          <w:p w:rsidR="000C357C" w:rsidRPr="00044B2D" w:rsidRDefault="0044584C" w:rsidP="00C21B6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2170" w:type="dxa"/>
            <w:tcBorders>
              <w:top w:val="nil"/>
              <w:left w:val="nil"/>
              <w:bottom w:val="nil"/>
              <w:right w:val="nil"/>
            </w:tcBorders>
            <w:shd w:val="clear" w:color="000000" w:fill="FFFFFF"/>
            <w:noWrap/>
            <w:vAlign w:val="center"/>
            <w:hideMark/>
          </w:tcPr>
          <w:p w:rsidR="000C357C" w:rsidRPr="00044B2D" w:rsidRDefault="000C357C" w:rsidP="00220FBC">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C357C" w:rsidRPr="00044B2D" w:rsidTr="00220FBC">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397C">
              <w:rPr>
                <w:rFonts w:ascii="宋体" w:eastAsia="宋体" w:hAnsi="宋体" w:cs="Arial" w:hint="eastAsia"/>
                <w:color w:val="000000"/>
                <w:kern w:val="0"/>
                <w:sz w:val="20"/>
                <w:szCs w:val="20"/>
              </w:rPr>
              <w:t>年</w:t>
            </w:r>
            <w:r w:rsidR="000C357C" w:rsidRPr="00044B2D">
              <w:rPr>
                <w:rFonts w:ascii="宋体" w:eastAsia="宋体" w:hAnsi="宋体" w:cs="Arial" w:hint="eastAsia"/>
                <w:color w:val="000000"/>
                <w:kern w:val="0"/>
                <w:sz w:val="20"/>
                <w:szCs w:val="20"/>
              </w:rPr>
              <w:t>预算</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20F0C">
              <w:rPr>
                <w:rFonts w:ascii="宋体" w:eastAsia="宋体" w:hAnsi="宋体" w:cs="Arial" w:hint="eastAsia"/>
                <w:color w:val="000000"/>
                <w:kern w:val="0"/>
                <w:sz w:val="20"/>
                <w:szCs w:val="20"/>
              </w:rPr>
              <w:t>0</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C357C" w:rsidRPr="00044B2D" w:rsidTr="00220FBC">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044B2D" w:rsidRDefault="000C357C" w:rsidP="00220FBC">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bl>
    <w:p w:rsidR="000C357C" w:rsidRDefault="000C357C" w:rsidP="000C357C"/>
    <w:p w:rsidR="000C357C" w:rsidRDefault="000C357C" w:rsidP="000C357C">
      <w:pPr>
        <w:sectPr w:rsidR="000C357C">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0C357C" w:rsidRPr="00F83FBF" w:rsidTr="00220FBC">
        <w:trPr>
          <w:trHeight w:val="407"/>
        </w:trPr>
        <w:tc>
          <w:tcPr>
            <w:tcW w:w="4294" w:type="dxa"/>
            <w:tcBorders>
              <w:top w:val="nil"/>
              <w:left w:val="nil"/>
              <w:bottom w:val="nil"/>
              <w:right w:val="nil"/>
            </w:tcBorders>
            <w:shd w:val="clear" w:color="auto" w:fill="auto"/>
            <w:noWrap/>
            <w:vAlign w:val="bottom"/>
            <w:hideMark/>
          </w:tcPr>
          <w:p w:rsidR="000C357C" w:rsidRPr="00F83FBF" w:rsidRDefault="000C357C" w:rsidP="00220FBC">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0C357C" w:rsidRPr="00F83FBF" w:rsidRDefault="000C357C" w:rsidP="00220FBC">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0C357C" w:rsidRPr="00F83FBF" w:rsidRDefault="000C357C" w:rsidP="00220FBC">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0C357C" w:rsidRPr="00F83FBF" w:rsidTr="00220FBC">
        <w:trPr>
          <w:trHeight w:val="506"/>
        </w:trPr>
        <w:tc>
          <w:tcPr>
            <w:tcW w:w="8664" w:type="dxa"/>
            <w:gridSpan w:val="3"/>
            <w:tcBorders>
              <w:top w:val="nil"/>
              <w:left w:val="nil"/>
              <w:bottom w:val="nil"/>
              <w:right w:val="nil"/>
            </w:tcBorders>
            <w:shd w:val="clear" w:color="000000" w:fill="FFFFFF"/>
            <w:noWrap/>
            <w:vAlign w:val="center"/>
            <w:hideMark/>
          </w:tcPr>
          <w:p w:rsidR="000C357C" w:rsidRPr="00F83FBF" w:rsidRDefault="000C357C" w:rsidP="00220FBC">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0C357C" w:rsidRPr="00F83FBF" w:rsidTr="00220FBC">
        <w:trPr>
          <w:trHeight w:val="407"/>
        </w:trPr>
        <w:tc>
          <w:tcPr>
            <w:tcW w:w="6479" w:type="dxa"/>
            <w:gridSpan w:val="2"/>
            <w:tcBorders>
              <w:top w:val="nil"/>
              <w:left w:val="nil"/>
              <w:bottom w:val="nil"/>
              <w:right w:val="nil"/>
            </w:tcBorders>
            <w:shd w:val="clear" w:color="000000" w:fill="FFFFFF"/>
            <w:noWrap/>
            <w:vAlign w:val="center"/>
            <w:hideMark/>
          </w:tcPr>
          <w:p w:rsidR="000C357C" w:rsidRPr="00F83FBF" w:rsidRDefault="0044584C" w:rsidP="00C21B6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2185" w:type="dxa"/>
            <w:tcBorders>
              <w:top w:val="nil"/>
              <w:left w:val="nil"/>
              <w:bottom w:val="nil"/>
              <w:right w:val="nil"/>
            </w:tcBorders>
            <w:shd w:val="clear" w:color="000000" w:fill="FFFFFF"/>
            <w:noWrap/>
            <w:vAlign w:val="center"/>
            <w:hideMark/>
          </w:tcPr>
          <w:p w:rsidR="000C357C" w:rsidRPr="00F83FBF" w:rsidRDefault="000C357C" w:rsidP="00220FBC">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0C357C" w:rsidRPr="00F83FBF" w:rsidTr="00220FB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397C">
              <w:rPr>
                <w:rFonts w:ascii="宋体" w:eastAsia="宋体" w:hAnsi="宋体" w:cs="Arial" w:hint="eastAsia"/>
                <w:color w:val="000000"/>
                <w:kern w:val="0"/>
                <w:sz w:val="20"/>
                <w:szCs w:val="20"/>
              </w:rPr>
              <w:t>年</w:t>
            </w:r>
            <w:r w:rsidR="000C357C" w:rsidRPr="00F83FBF">
              <w:rPr>
                <w:rFonts w:ascii="宋体" w:eastAsia="宋体" w:hAnsi="宋体" w:cs="Arial" w:hint="eastAsia"/>
                <w:color w:val="000000"/>
                <w:kern w:val="0"/>
                <w:sz w:val="20"/>
                <w:szCs w:val="20"/>
              </w:rPr>
              <w:t>预算</w:t>
            </w:r>
          </w:p>
        </w:tc>
      </w:tr>
      <w:tr w:rsidR="000C357C" w:rsidRPr="00F83FBF" w:rsidTr="00AE569E">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57C" w:rsidRPr="00F83FBF" w:rsidRDefault="000C357C" w:rsidP="006D407D">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D407D">
              <w:rPr>
                <w:rFonts w:ascii="宋体" w:eastAsia="宋体" w:hAnsi="宋体" w:cs="Arial" w:hint="eastAsia"/>
                <w:color w:val="000000"/>
                <w:kern w:val="0"/>
                <w:sz w:val="20"/>
                <w:szCs w:val="20"/>
              </w:rPr>
              <w:t>866.46</w:t>
            </w:r>
          </w:p>
        </w:tc>
      </w:tr>
      <w:tr w:rsidR="000C357C" w:rsidRPr="00F83FBF" w:rsidTr="00AE569E">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AE569E" w:rsidRDefault="000C357C" w:rsidP="00220FBC">
            <w:pPr>
              <w:widowControl/>
              <w:jc w:val="left"/>
              <w:rPr>
                <w:rFonts w:ascii="宋体" w:eastAsia="宋体" w:hAnsi="宋体" w:cs="Arial"/>
                <w:color w:val="000000"/>
                <w:kern w:val="0"/>
                <w:sz w:val="20"/>
                <w:szCs w:val="20"/>
              </w:rPr>
            </w:pPr>
            <w:r w:rsidRPr="00AE569E">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57C" w:rsidRPr="00AE569E" w:rsidRDefault="00DE0D1F" w:rsidP="00AE569E">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696.70</w:t>
            </w:r>
          </w:p>
        </w:tc>
      </w:tr>
      <w:tr w:rsidR="000C357C" w:rsidRPr="00F83FBF" w:rsidTr="00AE569E">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AE569E" w:rsidRDefault="000C357C" w:rsidP="00220FBC">
            <w:pPr>
              <w:widowControl/>
              <w:jc w:val="left"/>
              <w:rPr>
                <w:rFonts w:ascii="宋体" w:eastAsia="宋体" w:hAnsi="宋体" w:cs="Arial"/>
                <w:color w:val="000000"/>
                <w:kern w:val="0"/>
                <w:sz w:val="20"/>
                <w:szCs w:val="20"/>
              </w:rPr>
            </w:pPr>
            <w:r w:rsidRPr="00AE569E">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57C" w:rsidRPr="00AE569E" w:rsidRDefault="00DE0D1F" w:rsidP="00AE569E">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73.82</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6D407D">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D407D">
              <w:rPr>
                <w:rFonts w:ascii="宋体" w:eastAsia="宋体" w:hAnsi="宋体" w:cs="Arial" w:hint="eastAsia"/>
                <w:color w:val="000000"/>
                <w:kern w:val="0"/>
                <w:sz w:val="20"/>
                <w:szCs w:val="20"/>
              </w:rPr>
              <w:t>95.94</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6D407D">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D407D">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6D407D" w:rsidP="006D407D">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04A2F">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A2A54">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A2A54">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A2A54">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A2A54">
              <w:rPr>
                <w:rFonts w:ascii="宋体" w:eastAsia="宋体" w:hAnsi="宋体" w:cs="Arial" w:hint="eastAsia"/>
                <w:color w:val="000000"/>
                <w:kern w:val="0"/>
                <w:sz w:val="20"/>
                <w:szCs w:val="20"/>
              </w:rPr>
              <w:t>0</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0C357C" w:rsidRPr="00F83FBF" w:rsidTr="00220FB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C357C" w:rsidRPr="00F83FBF" w:rsidRDefault="000C357C" w:rsidP="00220FBC">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bl>
    <w:p w:rsidR="000C357C" w:rsidRDefault="000C357C" w:rsidP="000C357C">
      <w:pPr>
        <w:sectPr w:rsidR="000C357C">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0C357C" w:rsidRPr="00BF50CA" w:rsidTr="00220FBC">
        <w:trPr>
          <w:trHeight w:val="415"/>
        </w:trPr>
        <w:tc>
          <w:tcPr>
            <w:tcW w:w="0" w:type="auto"/>
            <w:tcBorders>
              <w:top w:val="nil"/>
              <w:left w:val="nil"/>
              <w:bottom w:val="nil"/>
              <w:right w:val="nil"/>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036BF9" w:rsidRDefault="00036BF9" w:rsidP="00036BF9">
            <w:pPr>
              <w:widowControl/>
              <w:ind w:right="100"/>
              <w:jc w:val="right"/>
              <w:rPr>
                <w:rFonts w:ascii="宋体" w:eastAsia="宋体" w:hAnsi="宋体" w:cs="Arial" w:hint="eastAsia"/>
                <w:color w:val="000000"/>
                <w:kern w:val="0"/>
                <w:sz w:val="20"/>
                <w:szCs w:val="20"/>
              </w:rPr>
            </w:pPr>
          </w:p>
          <w:p w:rsidR="000C357C" w:rsidRPr="00BF50CA" w:rsidRDefault="000C357C" w:rsidP="00036BF9">
            <w:pPr>
              <w:widowControl/>
              <w:ind w:right="100"/>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0C357C" w:rsidRPr="00BF50CA" w:rsidTr="00220FBC">
        <w:trPr>
          <w:trHeight w:val="514"/>
        </w:trPr>
        <w:tc>
          <w:tcPr>
            <w:tcW w:w="0" w:type="auto"/>
            <w:gridSpan w:val="4"/>
            <w:tcBorders>
              <w:top w:val="nil"/>
              <w:left w:val="nil"/>
              <w:bottom w:val="nil"/>
              <w:right w:val="nil"/>
            </w:tcBorders>
            <w:shd w:val="clear" w:color="auto" w:fill="auto"/>
            <w:noWrap/>
            <w:vAlign w:val="center"/>
            <w:hideMark/>
          </w:tcPr>
          <w:p w:rsidR="000C357C" w:rsidRPr="000E1C65" w:rsidRDefault="000C357C" w:rsidP="00220FBC">
            <w:pPr>
              <w:widowControl/>
              <w:jc w:val="center"/>
              <w:rPr>
                <w:rFonts w:ascii="宋体" w:eastAsia="宋体" w:hAnsi="宋体" w:cs="Arial"/>
                <w:b/>
                <w:bCs/>
                <w:color w:val="000000"/>
                <w:kern w:val="0"/>
                <w:sz w:val="28"/>
                <w:szCs w:val="28"/>
              </w:rPr>
            </w:pPr>
            <w:r w:rsidRPr="000E1C65">
              <w:rPr>
                <w:rFonts w:ascii="宋体" w:eastAsia="宋体" w:hAnsi="宋体" w:cs="Arial" w:hint="eastAsia"/>
                <w:b/>
                <w:bCs/>
                <w:color w:val="000000"/>
                <w:kern w:val="0"/>
                <w:sz w:val="28"/>
                <w:szCs w:val="28"/>
              </w:rPr>
              <w:t>财政拨款收支总体情况表</w:t>
            </w:r>
          </w:p>
        </w:tc>
      </w:tr>
      <w:tr w:rsidR="000C357C" w:rsidRPr="00BF50CA" w:rsidTr="00220FBC">
        <w:trPr>
          <w:trHeight w:val="415"/>
        </w:trPr>
        <w:tc>
          <w:tcPr>
            <w:tcW w:w="0" w:type="auto"/>
            <w:gridSpan w:val="3"/>
            <w:tcBorders>
              <w:top w:val="nil"/>
              <w:left w:val="nil"/>
              <w:bottom w:val="nil"/>
              <w:right w:val="nil"/>
            </w:tcBorders>
            <w:shd w:val="clear" w:color="auto" w:fill="auto"/>
            <w:noWrap/>
            <w:vAlign w:val="center"/>
            <w:hideMark/>
          </w:tcPr>
          <w:p w:rsidR="000C357C" w:rsidRPr="00BF50CA" w:rsidRDefault="0044584C" w:rsidP="00C21B6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0" w:type="auto"/>
            <w:tcBorders>
              <w:top w:val="nil"/>
              <w:left w:val="nil"/>
              <w:bottom w:val="nil"/>
              <w:right w:val="nil"/>
            </w:tcBorders>
            <w:shd w:val="clear" w:color="auto" w:fill="auto"/>
            <w:noWrap/>
            <w:vAlign w:val="center"/>
            <w:hideMark/>
          </w:tcPr>
          <w:p w:rsidR="000C357C" w:rsidRPr="00BF50CA" w:rsidRDefault="000C357C" w:rsidP="00220FBC">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0C357C" w:rsidRPr="00BF50CA" w:rsidTr="00220FBC">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0C357C" w:rsidRPr="00BF50CA" w:rsidRDefault="000C357C" w:rsidP="00220FBC">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57C" w:rsidRPr="00BF50CA" w:rsidRDefault="000C357C" w:rsidP="00220FBC">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0C357C" w:rsidRPr="00BF50CA" w:rsidTr="00220FBC">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BF50CA" w:rsidRDefault="000C357C" w:rsidP="00220FBC">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397C">
              <w:rPr>
                <w:rFonts w:ascii="宋体" w:eastAsia="宋体" w:hAnsi="宋体" w:cs="Arial" w:hint="eastAsia"/>
                <w:color w:val="000000"/>
                <w:kern w:val="0"/>
                <w:sz w:val="20"/>
                <w:szCs w:val="20"/>
              </w:rPr>
              <w:t>年</w:t>
            </w:r>
            <w:r w:rsidR="000C357C" w:rsidRPr="00BF50CA">
              <w:rPr>
                <w:rFonts w:ascii="宋体" w:eastAsia="宋体" w:hAnsi="宋体" w:cs="Arial" w:hint="eastAsia"/>
                <w:color w:val="000000"/>
                <w:kern w:val="0"/>
                <w:sz w:val="20"/>
                <w:szCs w:val="20"/>
              </w:rPr>
              <w:t>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397C">
              <w:rPr>
                <w:rFonts w:ascii="宋体" w:eastAsia="宋体" w:hAnsi="宋体" w:cs="Arial" w:hint="eastAsia"/>
                <w:color w:val="000000"/>
                <w:kern w:val="0"/>
                <w:sz w:val="20"/>
                <w:szCs w:val="20"/>
              </w:rPr>
              <w:t>年</w:t>
            </w:r>
            <w:r w:rsidR="000C357C" w:rsidRPr="00BF50CA">
              <w:rPr>
                <w:rFonts w:ascii="宋体" w:eastAsia="宋体" w:hAnsi="宋体" w:cs="Arial" w:hint="eastAsia"/>
                <w:color w:val="000000"/>
                <w:kern w:val="0"/>
                <w:sz w:val="20"/>
                <w:szCs w:val="20"/>
              </w:rPr>
              <w:t>预算</w:t>
            </w:r>
          </w:p>
        </w:tc>
      </w:tr>
      <w:tr w:rsidR="000C357C" w:rsidRPr="00BF50CA" w:rsidTr="00220FBC">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r w:rsidR="000C357C" w:rsidRPr="00BF50CA" w:rsidTr="00220FBC">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A4E6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A4E68">
              <w:rPr>
                <w:rFonts w:ascii="宋体" w:eastAsia="宋体" w:hAnsi="宋体" w:cs="Arial" w:hint="eastAsia"/>
                <w:color w:val="000000"/>
                <w:kern w:val="0"/>
                <w:sz w:val="20"/>
                <w:szCs w:val="20"/>
              </w:rPr>
              <w:t>0</w:t>
            </w:r>
          </w:p>
        </w:tc>
      </w:tr>
      <w:tr w:rsidR="000C357C" w:rsidRPr="00BF50CA" w:rsidTr="00220FBC">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A4E6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A4E68">
              <w:rPr>
                <w:rFonts w:ascii="宋体" w:eastAsia="宋体" w:hAnsi="宋体" w:cs="Arial" w:hint="eastAsia"/>
                <w:color w:val="000000"/>
                <w:kern w:val="0"/>
                <w:sz w:val="20"/>
                <w:szCs w:val="20"/>
              </w:rPr>
              <w:t>0</w:t>
            </w:r>
          </w:p>
        </w:tc>
      </w:tr>
      <w:tr w:rsidR="000C357C" w:rsidRPr="00BF50CA" w:rsidTr="00220FBC">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0C357C" w:rsidRPr="00BF50CA" w:rsidTr="00220FBC">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0C357C" w:rsidRPr="00BF50CA" w:rsidRDefault="000C357C" w:rsidP="00220FBC">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DF6ED5">
              <w:rPr>
                <w:rFonts w:ascii="宋体" w:eastAsia="宋体" w:hAnsi="宋体" w:cs="Arial" w:hint="eastAsia"/>
                <w:color w:val="000000"/>
                <w:kern w:val="0"/>
                <w:sz w:val="20"/>
                <w:szCs w:val="20"/>
              </w:rPr>
              <w:t>866.46</w:t>
            </w:r>
          </w:p>
        </w:tc>
      </w:tr>
    </w:tbl>
    <w:p w:rsidR="000C357C" w:rsidRDefault="000C357C" w:rsidP="000C357C"/>
    <w:tbl>
      <w:tblPr>
        <w:tblW w:w="0" w:type="auto"/>
        <w:tblInd w:w="93" w:type="dxa"/>
        <w:tblLayout w:type="fixed"/>
        <w:tblLook w:val="04A0"/>
      </w:tblPr>
      <w:tblGrid>
        <w:gridCol w:w="1542"/>
        <w:gridCol w:w="1450"/>
        <w:gridCol w:w="45"/>
        <w:gridCol w:w="1798"/>
        <w:gridCol w:w="1013"/>
        <w:gridCol w:w="688"/>
        <w:gridCol w:w="1559"/>
      </w:tblGrid>
      <w:tr w:rsidR="000E1C65" w:rsidRPr="00CF3C31" w:rsidTr="00036BF9">
        <w:trPr>
          <w:trHeight w:val="402"/>
        </w:trPr>
        <w:tc>
          <w:tcPr>
            <w:tcW w:w="1542" w:type="dxa"/>
            <w:tcBorders>
              <w:top w:val="nil"/>
              <w:left w:val="nil"/>
              <w:bottom w:val="nil"/>
              <w:right w:val="nil"/>
            </w:tcBorders>
            <w:shd w:val="clear" w:color="auto" w:fill="auto"/>
            <w:noWrap/>
            <w:vAlign w:val="bottom"/>
            <w:hideMark/>
          </w:tcPr>
          <w:p w:rsidR="000E1C65" w:rsidRPr="00CF3C31" w:rsidRDefault="000E1C65" w:rsidP="00220FBC">
            <w:pPr>
              <w:widowControl/>
              <w:jc w:val="left"/>
              <w:rPr>
                <w:rFonts w:ascii="Arial" w:eastAsia="宋体" w:hAnsi="Arial" w:cs="Arial"/>
                <w:kern w:val="0"/>
                <w:sz w:val="20"/>
                <w:szCs w:val="20"/>
              </w:rPr>
            </w:pPr>
          </w:p>
        </w:tc>
        <w:tc>
          <w:tcPr>
            <w:tcW w:w="1495" w:type="dxa"/>
            <w:gridSpan w:val="2"/>
            <w:tcBorders>
              <w:top w:val="nil"/>
              <w:left w:val="nil"/>
              <w:bottom w:val="nil"/>
              <w:right w:val="nil"/>
            </w:tcBorders>
            <w:shd w:val="clear" w:color="auto" w:fill="auto"/>
            <w:noWrap/>
            <w:vAlign w:val="bottom"/>
            <w:hideMark/>
          </w:tcPr>
          <w:p w:rsidR="000E1C65" w:rsidRPr="00CF3C31" w:rsidRDefault="000E1C65" w:rsidP="00220FBC">
            <w:pPr>
              <w:widowControl/>
              <w:jc w:val="left"/>
              <w:rPr>
                <w:rFonts w:ascii="Arial" w:eastAsia="宋体" w:hAnsi="Arial" w:cs="Arial"/>
                <w:kern w:val="0"/>
                <w:sz w:val="20"/>
                <w:szCs w:val="20"/>
              </w:rPr>
            </w:pPr>
          </w:p>
        </w:tc>
        <w:tc>
          <w:tcPr>
            <w:tcW w:w="2811" w:type="dxa"/>
            <w:gridSpan w:val="2"/>
            <w:tcBorders>
              <w:top w:val="nil"/>
              <w:left w:val="nil"/>
              <w:bottom w:val="nil"/>
              <w:right w:val="nil"/>
            </w:tcBorders>
            <w:shd w:val="clear" w:color="auto" w:fill="auto"/>
            <w:noWrap/>
            <w:vAlign w:val="bottom"/>
            <w:hideMark/>
          </w:tcPr>
          <w:p w:rsidR="000E1C65" w:rsidRPr="00CF3C31" w:rsidRDefault="000E1C65" w:rsidP="00220FBC">
            <w:pPr>
              <w:widowControl/>
              <w:jc w:val="left"/>
              <w:rPr>
                <w:rFonts w:ascii="Arial" w:eastAsia="宋体" w:hAnsi="Arial" w:cs="Arial"/>
                <w:kern w:val="0"/>
                <w:sz w:val="20"/>
                <w:szCs w:val="20"/>
              </w:rPr>
            </w:pPr>
          </w:p>
        </w:tc>
        <w:tc>
          <w:tcPr>
            <w:tcW w:w="2247" w:type="dxa"/>
            <w:gridSpan w:val="2"/>
            <w:tcBorders>
              <w:top w:val="nil"/>
              <w:left w:val="nil"/>
              <w:bottom w:val="nil"/>
              <w:right w:val="nil"/>
            </w:tcBorders>
            <w:shd w:val="clear" w:color="000000" w:fill="FFFFFF"/>
            <w:noWrap/>
            <w:vAlign w:val="center"/>
            <w:hideMark/>
          </w:tcPr>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E1C65" w:rsidRPr="00CF3C31" w:rsidRDefault="000E1C65" w:rsidP="00220FBC">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表5</w:t>
            </w:r>
          </w:p>
        </w:tc>
      </w:tr>
      <w:tr w:rsidR="000E1C65" w:rsidRPr="00CF3C31" w:rsidTr="00036BF9">
        <w:trPr>
          <w:trHeight w:val="499"/>
        </w:trPr>
        <w:tc>
          <w:tcPr>
            <w:tcW w:w="8095" w:type="dxa"/>
            <w:gridSpan w:val="7"/>
            <w:tcBorders>
              <w:top w:val="nil"/>
              <w:left w:val="nil"/>
              <w:bottom w:val="nil"/>
              <w:right w:val="nil"/>
            </w:tcBorders>
            <w:shd w:val="clear" w:color="000000" w:fill="FFFFFF"/>
            <w:noWrap/>
            <w:vAlign w:val="center"/>
            <w:hideMark/>
          </w:tcPr>
          <w:p w:rsidR="000E1C65" w:rsidRPr="00CF3C31" w:rsidRDefault="000E1C65" w:rsidP="00220FBC">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0E1C65" w:rsidRPr="00CF3C31" w:rsidTr="00036BF9">
        <w:trPr>
          <w:trHeight w:val="402"/>
        </w:trPr>
        <w:tc>
          <w:tcPr>
            <w:tcW w:w="5848" w:type="dxa"/>
            <w:gridSpan w:val="5"/>
            <w:tcBorders>
              <w:top w:val="nil"/>
              <w:left w:val="nil"/>
              <w:bottom w:val="nil"/>
              <w:right w:val="nil"/>
            </w:tcBorders>
            <w:shd w:val="clear" w:color="000000" w:fill="FFFFFF"/>
            <w:noWrap/>
            <w:vAlign w:val="center"/>
            <w:hideMark/>
          </w:tcPr>
          <w:p w:rsidR="000E1C65" w:rsidRPr="00CF3C31" w:rsidRDefault="0044584C"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2247" w:type="dxa"/>
            <w:gridSpan w:val="2"/>
            <w:tcBorders>
              <w:top w:val="nil"/>
              <w:left w:val="nil"/>
              <w:bottom w:val="nil"/>
              <w:right w:val="nil"/>
            </w:tcBorders>
            <w:shd w:val="clear" w:color="000000" w:fill="FFFFFF"/>
            <w:noWrap/>
            <w:vAlign w:val="center"/>
            <w:hideMark/>
          </w:tcPr>
          <w:p w:rsidR="000E1C65" w:rsidRPr="00CF3C31" w:rsidRDefault="000E1C65" w:rsidP="00220FBC">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0E1C65" w:rsidRPr="00CF3C31" w:rsidTr="00036BF9">
        <w:trPr>
          <w:trHeight w:val="402"/>
        </w:trPr>
        <w:tc>
          <w:tcPr>
            <w:tcW w:w="299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0E1C65" w:rsidRPr="00CF3C31" w:rsidRDefault="000E1C65" w:rsidP="00220FBC">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5103" w:type="dxa"/>
            <w:gridSpan w:val="5"/>
            <w:tcBorders>
              <w:top w:val="single" w:sz="4" w:space="0" w:color="000000"/>
              <w:left w:val="nil"/>
              <w:bottom w:val="single" w:sz="4" w:space="0" w:color="000000"/>
              <w:right w:val="single" w:sz="4" w:space="0" w:color="000000"/>
            </w:tcBorders>
            <w:shd w:val="clear" w:color="000000" w:fill="FFFFFF"/>
            <w:noWrap/>
            <w:vAlign w:val="center"/>
            <w:hideMark/>
          </w:tcPr>
          <w:p w:rsidR="000E1C65" w:rsidRPr="00CF3C31" w:rsidRDefault="000E1C65" w:rsidP="00220FBC">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036BF9" w:rsidRPr="00CF3C31" w:rsidTr="00036BF9">
        <w:trPr>
          <w:trHeight w:val="402"/>
        </w:trPr>
        <w:tc>
          <w:tcPr>
            <w:tcW w:w="2992" w:type="dxa"/>
            <w:gridSpan w:val="2"/>
            <w:vMerge/>
            <w:tcBorders>
              <w:top w:val="single" w:sz="4" w:space="0" w:color="000000"/>
              <w:left w:val="single" w:sz="4" w:space="0" w:color="000000"/>
              <w:bottom w:val="single" w:sz="4" w:space="0" w:color="000000"/>
              <w:right w:val="single" w:sz="4" w:space="0" w:color="000000"/>
            </w:tcBorders>
            <w:vAlign w:val="center"/>
            <w:hideMark/>
          </w:tcPr>
          <w:p w:rsidR="000E1C65" w:rsidRPr="00CF3C31" w:rsidRDefault="000E1C65" w:rsidP="00220FBC">
            <w:pPr>
              <w:widowControl/>
              <w:jc w:val="left"/>
              <w:rPr>
                <w:rFonts w:ascii="宋体" w:eastAsia="宋体" w:hAnsi="宋体" w:cs="Arial"/>
                <w:color w:val="000000"/>
                <w:kern w:val="0"/>
                <w:sz w:val="20"/>
                <w:szCs w:val="20"/>
              </w:rPr>
            </w:pPr>
          </w:p>
        </w:tc>
        <w:tc>
          <w:tcPr>
            <w:tcW w:w="1843" w:type="dxa"/>
            <w:gridSpan w:val="2"/>
            <w:tcBorders>
              <w:top w:val="nil"/>
              <w:left w:val="nil"/>
              <w:bottom w:val="nil"/>
              <w:right w:val="single" w:sz="4" w:space="0" w:color="000000"/>
            </w:tcBorders>
            <w:shd w:val="clear" w:color="000000" w:fill="FFFFFF"/>
            <w:vAlign w:val="center"/>
            <w:hideMark/>
          </w:tcPr>
          <w:p w:rsidR="000E1C65" w:rsidRPr="00CF3C31" w:rsidRDefault="000E1C65" w:rsidP="00220FBC">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701" w:type="dxa"/>
            <w:gridSpan w:val="2"/>
            <w:tcBorders>
              <w:top w:val="nil"/>
              <w:left w:val="nil"/>
              <w:bottom w:val="nil"/>
              <w:right w:val="single" w:sz="4" w:space="0" w:color="000000"/>
            </w:tcBorders>
            <w:shd w:val="clear" w:color="000000" w:fill="FFFFFF"/>
            <w:vAlign w:val="center"/>
            <w:hideMark/>
          </w:tcPr>
          <w:p w:rsidR="000E1C65" w:rsidRPr="00CF3C31" w:rsidRDefault="000E1C65" w:rsidP="00220FBC">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559" w:type="dxa"/>
            <w:tcBorders>
              <w:top w:val="nil"/>
              <w:left w:val="nil"/>
              <w:bottom w:val="nil"/>
              <w:right w:val="single" w:sz="4" w:space="0" w:color="000000"/>
            </w:tcBorders>
            <w:shd w:val="clear" w:color="000000" w:fill="FFFFFF"/>
            <w:vAlign w:val="center"/>
            <w:hideMark/>
          </w:tcPr>
          <w:p w:rsidR="000E1C65" w:rsidRPr="00CF3C31" w:rsidRDefault="000E1C65" w:rsidP="00220FBC">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1843"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0E1C65" w:rsidRPr="00CF3C31" w:rsidRDefault="00DF6ED5"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866.46</w:t>
            </w:r>
            <w:r w:rsidR="000E1C65" w:rsidRPr="00CF3C31">
              <w:rPr>
                <w:rFonts w:ascii="宋体" w:eastAsia="宋体" w:hAnsi="宋体" w:cs="Arial" w:hint="eastAsia"/>
                <w:color w:val="000000"/>
                <w:kern w:val="0"/>
                <w:sz w:val="20"/>
                <w:szCs w:val="20"/>
              </w:rPr>
              <w:t xml:space="preserve">　</w:t>
            </w:r>
          </w:p>
        </w:tc>
        <w:tc>
          <w:tcPr>
            <w:tcW w:w="1701"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0E1C65" w:rsidRPr="00CF3C31" w:rsidRDefault="00CC01B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866.46</w:t>
            </w:r>
            <w:r w:rsidR="000E1C65" w:rsidRPr="00CF3C31">
              <w:rPr>
                <w:rFonts w:ascii="宋体" w:eastAsia="宋体" w:hAnsi="宋体" w:cs="Arial" w:hint="eastAsia"/>
                <w:color w:val="000000"/>
                <w:kern w:val="0"/>
                <w:sz w:val="20"/>
                <w:szCs w:val="20"/>
              </w:rPr>
              <w:t xml:space="preserve">　</w:t>
            </w:r>
          </w:p>
        </w:tc>
        <w:tc>
          <w:tcPr>
            <w:tcW w:w="1559" w:type="dxa"/>
            <w:tcBorders>
              <w:top w:val="single" w:sz="4" w:space="0" w:color="000000"/>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712.38</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712.38</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712.38</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712.3</w:t>
            </w:r>
            <w:r w:rsidR="000B0683">
              <w:rPr>
                <w:rFonts w:ascii="宋体" w:eastAsia="宋体" w:hAnsi="宋体" w:cs="Arial" w:hint="eastAsia"/>
                <w:color w:val="000000"/>
                <w:kern w:val="0"/>
                <w:sz w:val="20"/>
                <w:szCs w:val="20"/>
              </w:rPr>
              <w:t>8</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430.09</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430.09</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282.29</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D6577F"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282.29</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60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C73039" w:rsidRPr="00CF3C31" w:rsidRDefault="00C73039"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154.08</w:t>
            </w:r>
            <w:r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7B77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154.08</w:t>
            </w:r>
            <w:r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C73039" w:rsidRPr="00CF3C31" w:rsidRDefault="00C73039"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154.08</w:t>
            </w:r>
            <w:r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7B77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154.08</w:t>
            </w:r>
            <w:r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C73039" w:rsidRPr="00CF3C31" w:rsidRDefault="00C73039"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118.23</w:t>
            </w:r>
            <w:r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7B77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118.23</w:t>
            </w:r>
            <w:r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C73039" w:rsidRPr="00CF3C31" w:rsidRDefault="00C73039"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35.85</w:t>
            </w:r>
            <w:r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7B77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35.85</w:t>
            </w:r>
            <w:r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C73039" w:rsidRPr="00CF3C31" w:rsidRDefault="00C7303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36BF9" w:rsidRPr="00CF3C31" w:rsidTr="00036BF9">
        <w:trPr>
          <w:trHeight w:val="390"/>
        </w:trPr>
        <w:tc>
          <w:tcPr>
            <w:tcW w:w="2992"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E1C65" w:rsidRPr="00CF3C31" w:rsidRDefault="000E1C65" w:rsidP="00220FBC">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1843"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c>
          <w:tcPr>
            <w:tcW w:w="1559" w:type="dxa"/>
            <w:tcBorders>
              <w:top w:val="nil"/>
              <w:left w:val="nil"/>
              <w:bottom w:val="single" w:sz="4" w:space="0" w:color="000000"/>
              <w:right w:val="single" w:sz="4" w:space="0" w:color="000000"/>
            </w:tcBorders>
            <w:shd w:val="clear" w:color="000000" w:fill="FFFFFF"/>
            <w:noWrap/>
            <w:vAlign w:val="center"/>
            <w:hideMark/>
          </w:tcPr>
          <w:p w:rsidR="000E1C65" w:rsidRPr="00CF3C31" w:rsidRDefault="000B0683"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CF3C31">
              <w:rPr>
                <w:rFonts w:ascii="宋体" w:eastAsia="宋体" w:hAnsi="宋体" w:cs="Arial" w:hint="eastAsia"/>
                <w:color w:val="000000"/>
                <w:kern w:val="0"/>
                <w:sz w:val="20"/>
                <w:szCs w:val="20"/>
              </w:rPr>
              <w:t xml:space="preserve">　</w:t>
            </w:r>
          </w:p>
        </w:tc>
      </w:tr>
    </w:tbl>
    <w:p w:rsidR="000E1C65" w:rsidRDefault="000E1C65" w:rsidP="000E1C65"/>
    <w:tbl>
      <w:tblPr>
        <w:tblW w:w="8278" w:type="dxa"/>
        <w:tblInd w:w="93" w:type="dxa"/>
        <w:tblLook w:val="04A0"/>
      </w:tblPr>
      <w:tblGrid>
        <w:gridCol w:w="3352"/>
        <w:gridCol w:w="3353"/>
        <w:gridCol w:w="1573"/>
      </w:tblGrid>
      <w:tr w:rsidR="000E1C65" w:rsidRPr="00DA497E" w:rsidTr="00220FBC">
        <w:trPr>
          <w:trHeight w:val="424"/>
        </w:trPr>
        <w:tc>
          <w:tcPr>
            <w:tcW w:w="0" w:type="auto"/>
            <w:tcBorders>
              <w:top w:val="nil"/>
              <w:left w:val="nil"/>
              <w:bottom w:val="nil"/>
              <w:right w:val="nil"/>
            </w:tcBorders>
            <w:shd w:val="clear" w:color="auto" w:fill="auto"/>
            <w:noWrap/>
            <w:vAlign w:val="bottom"/>
            <w:hideMark/>
          </w:tcPr>
          <w:p w:rsidR="000E1C65" w:rsidRPr="00DA497E"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DA497E" w:rsidRDefault="000E1C65" w:rsidP="00220FBC">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0E1C65" w:rsidRPr="00DA497E" w:rsidRDefault="000E1C65" w:rsidP="00220FBC">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0E1C65" w:rsidRPr="00DA497E" w:rsidTr="00220FBC">
        <w:trPr>
          <w:trHeight w:val="527"/>
        </w:trPr>
        <w:tc>
          <w:tcPr>
            <w:tcW w:w="8277" w:type="dxa"/>
            <w:gridSpan w:val="3"/>
            <w:tcBorders>
              <w:top w:val="nil"/>
              <w:left w:val="nil"/>
              <w:bottom w:val="nil"/>
              <w:right w:val="nil"/>
            </w:tcBorders>
            <w:shd w:val="clear" w:color="000000" w:fill="FFFFFF"/>
            <w:noWrap/>
            <w:vAlign w:val="center"/>
            <w:hideMark/>
          </w:tcPr>
          <w:p w:rsidR="000E1C65" w:rsidRPr="00DA497E" w:rsidRDefault="000E1C65" w:rsidP="00220FBC">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0E1C65" w:rsidRPr="00DA497E" w:rsidTr="00220FBC">
        <w:trPr>
          <w:trHeight w:val="424"/>
        </w:trPr>
        <w:tc>
          <w:tcPr>
            <w:tcW w:w="0" w:type="auto"/>
            <w:gridSpan w:val="2"/>
            <w:tcBorders>
              <w:top w:val="nil"/>
              <w:left w:val="nil"/>
              <w:bottom w:val="nil"/>
              <w:right w:val="nil"/>
            </w:tcBorders>
            <w:shd w:val="clear" w:color="000000" w:fill="FFFFFF"/>
            <w:noWrap/>
            <w:vAlign w:val="center"/>
            <w:hideMark/>
          </w:tcPr>
          <w:p w:rsidR="000E1C65" w:rsidRPr="00DA497E" w:rsidRDefault="0044584C"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1556" w:type="dxa"/>
            <w:tcBorders>
              <w:top w:val="nil"/>
              <w:left w:val="nil"/>
              <w:bottom w:val="nil"/>
              <w:right w:val="nil"/>
            </w:tcBorders>
            <w:shd w:val="clear" w:color="000000" w:fill="FFFFFF"/>
            <w:noWrap/>
            <w:vAlign w:val="center"/>
            <w:hideMark/>
          </w:tcPr>
          <w:p w:rsidR="000E1C65" w:rsidRPr="00DA497E" w:rsidRDefault="000E1C65" w:rsidP="00220FBC">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0E1C65" w:rsidRPr="00DA497E" w:rsidTr="00220FBC">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0E1C65" w:rsidRPr="00DA497E" w:rsidRDefault="000E1C65" w:rsidP="00220FBC">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0E1C65" w:rsidRPr="00DA497E" w:rsidRDefault="000E1C65" w:rsidP="00220FBC">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0E1C65" w:rsidRPr="00DA497E"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E1C65" w:rsidRPr="00DA497E">
              <w:rPr>
                <w:rFonts w:ascii="宋体" w:eastAsia="宋体" w:hAnsi="宋体" w:cs="Arial" w:hint="eastAsia"/>
                <w:color w:val="000000"/>
                <w:kern w:val="0"/>
                <w:sz w:val="20"/>
                <w:szCs w:val="20"/>
              </w:rPr>
              <w:t>年预算</w:t>
            </w:r>
          </w:p>
        </w:tc>
      </w:tr>
      <w:tr w:rsidR="000E1C65" w:rsidRPr="00DA497E" w:rsidTr="00220FBC">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0E1C65" w:rsidRPr="00DA497E" w:rsidRDefault="002B544C"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866.46</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D778B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696.70</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2B544C"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203.41</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D778B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290.34</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2B544C"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8.83</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2B544C"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109.27</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2B544C"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50.19</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2B544C"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34.66</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D778B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73.82</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7B7792"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10.07</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7B7792"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2.14</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7B7792"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1.76</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D778B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D778B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7B7792"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8.78</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7B7792"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3903FB" w:rsidP="00F12CF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95.94</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3903FB"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69.70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3903FB"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8.26</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3903FB"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17.98</w:t>
            </w:r>
            <w:r w:rsidR="000E1C65" w:rsidRPr="00DA497E">
              <w:rPr>
                <w:rFonts w:ascii="宋体" w:eastAsia="宋体" w:hAnsi="宋体" w:cs="Arial" w:hint="eastAsia"/>
                <w:color w:val="000000"/>
                <w:kern w:val="0"/>
                <w:sz w:val="20"/>
                <w:szCs w:val="20"/>
              </w:rPr>
              <w:t xml:space="preserve">　</w:t>
            </w:r>
          </w:p>
        </w:tc>
      </w:tr>
      <w:tr w:rsidR="000E1C65" w:rsidRPr="00DA497E" w:rsidTr="00220FB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DA497E" w:rsidRDefault="000E1C65" w:rsidP="00220FBC">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0E1C65" w:rsidRPr="00DA497E" w:rsidRDefault="00F12CF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DA497E">
              <w:rPr>
                <w:rFonts w:ascii="宋体" w:eastAsia="宋体" w:hAnsi="宋体" w:cs="Arial" w:hint="eastAsia"/>
                <w:color w:val="000000"/>
                <w:kern w:val="0"/>
                <w:sz w:val="20"/>
                <w:szCs w:val="20"/>
              </w:rPr>
              <w:t xml:space="preserve">　</w:t>
            </w:r>
          </w:p>
        </w:tc>
      </w:tr>
    </w:tbl>
    <w:p w:rsidR="000E1C65" w:rsidRDefault="000E1C65" w:rsidP="000E1C65"/>
    <w:tbl>
      <w:tblPr>
        <w:tblW w:w="8089" w:type="dxa"/>
        <w:tblInd w:w="93" w:type="dxa"/>
        <w:tblLook w:val="04A0"/>
      </w:tblPr>
      <w:tblGrid>
        <w:gridCol w:w="3396"/>
        <w:gridCol w:w="3396"/>
        <w:gridCol w:w="1297"/>
      </w:tblGrid>
      <w:tr w:rsidR="000E1C65" w:rsidRPr="0048089B" w:rsidTr="00220FBC">
        <w:trPr>
          <w:trHeight w:val="340"/>
        </w:trPr>
        <w:tc>
          <w:tcPr>
            <w:tcW w:w="0" w:type="auto"/>
            <w:tcBorders>
              <w:top w:val="nil"/>
              <w:left w:val="nil"/>
              <w:bottom w:val="nil"/>
              <w:right w:val="nil"/>
            </w:tcBorders>
            <w:shd w:val="clear" w:color="auto" w:fill="auto"/>
            <w:noWrap/>
            <w:vAlign w:val="bottom"/>
            <w:hideMark/>
          </w:tcPr>
          <w:p w:rsidR="000E1C65" w:rsidRPr="0048089B"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48089B"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E1C65" w:rsidRPr="0048089B" w:rsidRDefault="000E1C65" w:rsidP="00220FBC">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0E1C65" w:rsidRPr="0048089B" w:rsidTr="00220FBC">
        <w:trPr>
          <w:trHeight w:val="422"/>
        </w:trPr>
        <w:tc>
          <w:tcPr>
            <w:tcW w:w="0" w:type="auto"/>
            <w:gridSpan w:val="3"/>
            <w:tcBorders>
              <w:top w:val="nil"/>
              <w:left w:val="nil"/>
              <w:bottom w:val="nil"/>
              <w:right w:val="nil"/>
            </w:tcBorders>
            <w:shd w:val="clear" w:color="000000" w:fill="FFFFFF"/>
            <w:noWrap/>
            <w:vAlign w:val="center"/>
            <w:hideMark/>
          </w:tcPr>
          <w:p w:rsidR="000E1C65" w:rsidRPr="0048089B" w:rsidRDefault="000E1C65" w:rsidP="00220FBC">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0E1C65" w:rsidRPr="0048089B" w:rsidTr="00220FBC">
        <w:trPr>
          <w:trHeight w:val="340"/>
        </w:trPr>
        <w:tc>
          <w:tcPr>
            <w:tcW w:w="0" w:type="auto"/>
            <w:gridSpan w:val="2"/>
            <w:tcBorders>
              <w:top w:val="nil"/>
              <w:left w:val="nil"/>
              <w:bottom w:val="nil"/>
              <w:right w:val="nil"/>
            </w:tcBorders>
            <w:shd w:val="clear" w:color="000000" w:fill="FFFFFF"/>
            <w:noWrap/>
            <w:vAlign w:val="center"/>
            <w:hideMark/>
          </w:tcPr>
          <w:p w:rsidR="000E1C65" w:rsidRPr="0048089B" w:rsidRDefault="0044584C"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0" w:type="auto"/>
            <w:tcBorders>
              <w:top w:val="nil"/>
              <w:left w:val="nil"/>
              <w:bottom w:val="nil"/>
              <w:right w:val="nil"/>
            </w:tcBorders>
            <w:shd w:val="clear" w:color="000000" w:fill="FFFFFF"/>
            <w:noWrap/>
            <w:vAlign w:val="center"/>
            <w:hideMark/>
          </w:tcPr>
          <w:p w:rsidR="000E1C65" w:rsidRPr="0048089B" w:rsidRDefault="000E1C65" w:rsidP="00220FBC">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0E1C65" w:rsidRPr="0048089B" w:rsidTr="00220FBC">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0E1C65" w:rsidRPr="0048089B" w:rsidRDefault="000E1C65" w:rsidP="00220FBC">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0E1C65" w:rsidRPr="0048089B" w:rsidRDefault="000E1C65" w:rsidP="00220FBC">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0E1C65" w:rsidRPr="0048089B"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E1C65" w:rsidRPr="0048089B">
              <w:rPr>
                <w:rFonts w:ascii="宋体" w:eastAsia="宋体" w:hAnsi="宋体" w:cs="Arial" w:hint="eastAsia"/>
                <w:color w:val="000000"/>
                <w:kern w:val="0"/>
                <w:sz w:val="20"/>
                <w:szCs w:val="20"/>
              </w:rPr>
              <w:t>年预算</w:t>
            </w:r>
          </w:p>
        </w:tc>
      </w:tr>
      <w:tr w:rsidR="000E1C65" w:rsidRPr="0048089B" w:rsidTr="00220FBC">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48089B" w:rsidRDefault="00547CE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547CE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91D94"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547CE0"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F2D38"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r w:rsidR="000E1C65" w:rsidRPr="0048089B" w:rsidTr="00220F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0E1C65" w:rsidP="00220FBC">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48089B" w:rsidRDefault="003A24B9"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48089B">
              <w:rPr>
                <w:rFonts w:ascii="宋体" w:eastAsia="宋体" w:hAnsi="宋体" w:cs="Arial" w:hint="eastAsia"/>
                <w:color w:val="000000"/>
                <w:kern w:val="0"/>
                <w:sz w:val="20"/>
                <w:szCs w:val="20"/>
              </w:rPr>
              <w:t xml:space="preserve">　</w:t>
            </w:r>
          </w:p>
        </w:tc>
      </w:tr>
    </w:tbl>
    <w:p w:rsidR="000E1C65" w:rsidRDefault="000E1C65" w:rsidP="000E1C65"/>
    <w:tbl>
      <w:tblPr>
        <w:tblW w:w="0" w:type="auto"/>
        <w:tblInd w:w="93" w:type="dxa"/>
        <w:tblLayout w:type="fixed"/>
        <w:tblLook w:val="04A0"/>
      </w:tblPr>
      <w:tblGrid>
        <w:gridCol w:w="5106"/>
        <w:gridCol w:w="513"/>
        <w:gridCol w:w="2476"/>
      </w:tblGrid>
      <w:tr w:rsidR="000E1C65" w:rsidRPr="00A04A53" w:rsidTr="0078288D">
        <w:trPr>
          <w:trHeight w:val="402"/>
        </w:trPr>
        <w:tc>
          <w:tcPr>
            <w:tcW w:w="5106" w:type="dxa"/>
            <w:tcBorders>
              <w:top w:val="nil"/>
              <w:left w:val="nil"/>
              <w:bottom w:val="nil"/>
              <w:right w:val="nil"/>
            </w:tcBorders>
            <w:shd w:val="clear" w:color="auto" w:fill="auto"/>
            <w:noWrap/>
            <w:vAlign w:val="bottom"/>
            <w:hideMark/>
          </w:tcPr>
          <w:p w:rsidR="000E1C65" w:rsidRPr="00A04A53" w:rsidRDefault="000E1C65" w:rsidP="00220FBC">
            <w:pPr>
              <w:widowControl/>
              <w:jc w:val="left"/>
              <w:rPr>
                <w:rFonts w:ascii="Arial" w:eastAsia="宋体" w:hAnsi="Arial" w:cs="Arial"/>
                <w:kern w:val="0"/>
                <w:sz w:val="20"/>
                <w:szCs w:val="20"/>
              </w:rPr>
            </w:pPr>
          </w:p>
        </w:tc>
        <w:tc>
          <w:tcPr>
            <w:tcW w:w="513" w:type="dxa"/>
            <w:tcBorders>
              <w:top w:val="nil"/>
              <w:left w:val="nil"/>
              <w:bottom w:val="nil"/>
              <w:right w:val="nil"/>
            </w:tcBorders>
            <w:shd w:val="clear" w:color="auto" w:fill="auto"/>
            <w:noWrap/>
            <w:vAlign w:val="bottom"/>
            <w:hideMark/>
          </w:tcPr>
          <w:p w:rsidR="000E1C65" w:rsidRPr="00A04A53" w:rsidRDefault="000E1C65" w:rsidP="00220FBC">
            <w:pPr>
              <w:widowControl/>
              <w:jc w:val="left"/>
              <w:rPr>
                <w:rFonts w:ascii="Arial" w:eastAsia="宋体" w:hAnsi="Arial" w:cs="Arial"/>
                <w:kern w:val="0"/>
                <w:sz w:val="20"/>
                <w:szCs w:val="20"/>
              </w:rPr>
            </w:pPr>
          </w:p>
        </w:tc>
        <w:tc>
          <w:tcPr>
            <w:tcW w:w="2476" w:type="dxa"/>
            <w:tcBorders>
              <w:top w:val="nil"/>
              <w:left w:val="nil"/>
              <w:bottom w:val="nil"/>
              <w:right w:val="nil"/>
            </w:tcBorders>
            <w:shd w:val="clear" w:color="000000" w:fill="FFFFFF"/>
            <w:noWrap/>
            <w:vAlign w:val="center"/>
            <w:hideMark/>
          </w:tcPr>
          <w:p w:rsidR="000E1C65" w:rsidRPr="00A04A53" w:rsidRDefault="000E1C65" w:rsidP="00220FBC">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0E1C65" w:rsidRPr="00A04A53" w:rsidTr="0078288D">
        <w:trPr>
          <w:trHeight w:val="499"/>
        </w:trPr>
        <w:tc>
          <w:tcPr>
            <w:tcW w:w="8095" w:type="dxa"/>
            <w:gridSpan w:val="3"/>
            <w:tcBorders>
              <w:top w:val="nil"/>
              <w:left w:val="nil"/>
              <w:bottom w:val="nil"/>
              <w:right w:val="nil"/>
            </w:tcBorders>
            <w:shd w:val="clear" w:color="000000" w:fill="FFFFFF"/>
            <w:noWrap/>
            <w:vAlign w:val="center"/>
            <w:hideMark/>
          </w:tcPr>
          <w:p w:rsidR="000E1C65" w:rsidRPr="00A04A53" w:rsidRDefault="000E1C65" w:rsidP="00220FBC">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0E1C65" w:rsidRPr="00A04A53" w:rsidTr="0078288D">
        <w:trPr>
          <w:trHeight w:val="402"/>
        </w:trPr>
        <w:tc>
          <w:tcPr>
            <w:tcW w:w="5619" w:type="dxa"/>
            <w:gridSpan w:val="2"/>
            <w:tcBorders>
              <w:top w:val="nil"/>
              <w:left w:val="nil"/>
              <w:bottom w:val="nil"/>
              <w:right w:val="nil"/>
            </w:tcBorders>
            <w:shd w:val="clear" w:color="000000" w:fill="FFFFFF"/>
            <w:noWrap/>
            <w:vAlign w:val="center"/>
            <w:hideMark/>
          </w:tcPr>
          <w:p w:rsidR="000E1C65" w:rsidRPr="00A04A53" w:rsidRDefault="0044584C"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2476" w:type="dxa"/>
            <w:tcBorders>
              <w:top w:val="nil"/>
              <w:left w:val="nil"/>
              <w:bottom w:val="nil"/>
              <w:right w:val="nil"/>
            </w:tcBorders>
            <w:shd w:val="clear" w:color="000000" w:fill="FFFFFF"/>
            <w:noWrap/>
            <w:vAlign w:val="center"/>
            <w:hideMark/>
          </w:tcPr>
          <w:p w:rsidR="000E1C65" w:rsidRPr="00A04A53" w:rsidRDefault="000E1C65" w:rsidP="00220FBC">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0E1C65" w:rsidRPr="00A04A53" w:rsidTr="0078288D">
        <w:trPr>
          <w:trHeight w:val="390"/>
        </w:trPr>
        <w:tc>
          <w:tcPr>
            <w:tcW w:w="5106" w:type="dxa"/>
            <w:tcBorders>
              <w:top w:val="single" w:sz="4" w:space="0" w:color="000000"/>
              <w:left w:val="single" w:sz="4" w:space="0" w:color="000000"/>
              <w:bottom w:val="nil"/>
              <w:right w:val="nil"/>
            </w:tcBorders>
            <w:shd w:val="clear" w:color="000000" w:fill="FFFFFF"/>
            <w:noWrap/>
            <w:vAlign w:val="center"/>
            <w:hideMark/>
          </w:tcPr>
          <w:p w:rsidR="000E1C65" w:rsidRPr="00A04A53" w:rsidRDefault="000E1C65" w:rsidP="00220FBC">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0B2E3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E1C65" w:rsidRPr="00A04A53">
              <w:rPr>
                <w:rFonts w:ascii="宋体" w:eastAsia="宋体" w:hAnsi="宋体" w:cs="Arial" w:hint="eastAsia"/>
                <w:color w:val="000000"/>
                <w:kern w:val="0"/>
                <w:sz w:val="20"/>
                <w:szCs w:val="20"/>
              </w:rPr>
              <w:t>年预算</w:t>
            </w:r>
          </w:p>
        </w:tc>
      </w:tr>
      <w:tr w:rsidR="000E1C65" w:rsidRPr="00A04A53" w:rsidTr="0078288D">
        <w:trPr>
          <w:trHeight w:val="390"/>
        </w:trPr>
        <w:tc>
          <w:tcPr>
            <w:tcW w:w="5106" w:type="dxa"/>
            <w:tcBorders>
              <w:top w:val="single" w:sz="4" w:space="0" w:color="000000"/>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C677F6" w:rsidP="0038199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73.82</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78288D" w:rsidP="0038199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48</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78288D" w:rsidP="0038199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381997" w:rsidP="00381997">
            <w:pPr>
              <w:widowControl/>
              <w:ind w:right="400"/>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78288D" w:rsidP="0038199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78288D" w:rsidP="0038199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78288D" w:rsidP="0038199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p>
        </w:tc>
      </w:tr>
      <w:tr w:rsidR="000E1C65" w:rsidRPr="00A04A53" w:rsidTr="0078288D">
        <w:trPr>
          <w:trHeight w:val="390"/>
        </w:trPr>
        <w:tc>
          <w:tcPr>
            <w:tcW w:w="5106" w:type="dxa"/>
            <w:tcBorders>
              <w:top w:val="nil"/>
              <w:left w:val="single" w:sz="4" w:space="0" w:color="000000"/>
              <w:bottom w:val="single" w:sz="4" w:space="0" w:color="000000"/>
              <w:right w:val="nil"/>
            </w:tcBorders>
            <w:shd w:val="clear" w:color="000000" w:fill="FFFFFF"/>
            <w:noWrap/>
            <w:vAlign w:val="center"/>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29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A04A53" w:rsidRDefault="000E1C65" w:rsidP="00381997">
            <w:pPr>
              <w:widowControl/>
              <w:jc w:val="center"/>
              <w:rPr>
                <w:rFonts w:ascii="宋体" w:eastAsia="宋体" w:hAnsi="宋体" w:cs="Arial"/>
                <w:color w:val="000000"/>
                <w:kern w:val="0"/>
                <w:sz w:val="20"/>
                <w:szCs w:val="20"/>
              </w:rPr>
            </w:pPr>
          </w:p>
        </w:tc>
      </w:tr>
      <w:tr w:rsidR="000E1C65" w:rsidRPr="00A04A53" w:rsidTr="0078288D">
        <w:trPr>
          <w:trHeight w:val="1902"/>
        </w:trPr>
        <w:tc>
          <w:tcPr>
            <w:tcW w:w="8095" w:type="dxa"/>
            <w:gridSpan w:val="3"/>
            <w:tcBorders>
              <w:top w:val="nil"/>
              <w:left w:val="nil"/>
              <w:bottom w:val="nil"/>
              <w:right w:val="nil"/>
            </w:tcBorders>
            <w:shd w:val="clear" w:color="000000" w:fill="FFFFFF"/>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0E1C65" w:rsidRPr="00A04A53" w:rsidTr="0078288D">
        <w:trPr>
          <w:trHeight w:val="1302"/>
        </w:trPr>
        <w:tc>
          <w:tcPr>
            <w:tcW w:w="8095" w:type="dxa"/>
            <w:gridSpan w:val="3"/>
            <w:tcBorders>
              <w:top w:val="nil"/>
              <w:left w:val="nil"/>
              <w:bottom w:val="nil"/>
              <w:right w:val="nil"/>
            </w:tcBorders>
            <w:shd w:val="clear" w:color="000000" w:fill="FFFFFF"/>
            <w:hideMark/>
          </w:tcPr>
          <w:p w:rsidR="000E1C65" w:rsidRPr="00A04A53" w:rsidRDefault="000E1C65" w:rsidP="00220F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0E1C65" w:rsidRDefault="000E1C65" w:rsidP="000E1C65">
      <w:bookmarkStart w:id="0" w:name="_GoBack"/>
      <w:bookmarkEnd w:id="0"/>
    </w:p>
    <w:p w:rsidR="00E72FB0" w:rsidRDefault="00E72FB0" w:rsidP="000E1C65"/>
    <w:p w:rsidR="00E72FB0" w:rsidRDefault="00E72FB0" w:rsidP="000E1C65"/>
    <w:p w:rsidR="00E72FB0" w:rsidRDefault="00E72FB0" w:rsidP="000E1C65"/>
    <w:p w:rsidR="00E72FB0" w:rsidRDefault="00E72FB0" w:rsidP="000E1C65"/>
    <w:p w:rsidR="00E72FB0" w:rsidRDefault="00E72FB0" w:rsidP="000E1C65"/>
    <w:p w:rsidR="00E72FB0" w:rsidRDefault="00E72FB0" w:rsidP="000E1C65"/>
    <w:p w:rsidR="00E72FB0" w:rsidRDefault="00E72FB0" w:rsidP="000E1C65"/>
    <w:p w:rsidR="00E72FB0" w:rsidRDefault="00E72FB0" w:rsidP="000E1C65"/>
    <w:p w:rsidR="00E72FB0" w:rsidRDefault="00E72FB0" w:rsidP="000E1C65"/>
    <w:p w:rsidR="00E72FB0" w:rsidRDefault="00E72FB0" w:rsidP="000E1C65"/>
    <w:tbl>
      <w:tblPr>
        <w:tblW w:w="8520" w:type="dxa"/>
        <w:tblInd w:w="93" w:type="dxa"/>
        <w:tblLayout w:type="fixed"/>
        <w:tblLook w:val="04A0"/>
      </w:tblPr>
      <w:tblGrid>
        <w:gridCol w:w="2578"/>
        <w:gridCol w:w="1122"/>
        <w:gridCol w:w="2942"/>
        <w:gridCol w:w="1878"/>
      </w:tblGrid>
      <w:tr w:rsidR="000E1C65" w:rsidRPr="00EA4F11" w:rsidTr="00220FBC">
        <w:trPr>
          <w:trHeight w:val="493"/>
        </w:trPr>
        <w:tc>
          <w:tcPr>
            <w:tcW w:w="2578" w:type="dxa"/>
            <w:tcBorders>
              <w:top w:val="nil"/>
              <w:left w:val="nil"/>
              <w:bottom w:val="nil"/>
              <w:right w:val="nil"/>
            </w:tcBorders>
            <w:shd w:val="clear" w:color="auto" w:fill="auto"/>
            <w:noWrap/>
            <w:vAlign w:val="bottom"/>
            <w:hideMark/>
          </w:tcPr>
          <w:p w:rsidR="000E1C65" w:rsidRPr="00EA4F11" w:rsidRDefault="000E1C65" w:rsidP="00220FBC">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0E1C65" w:rsidRPr="00EA4F11" w:rsidRDefault="000E1C65" w:rsidP="00220FBC">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0E1C65" w:rsidRPr="00EA4F11" w:rsidRDefault="000E1C65" w:rsidP="00220FBC">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E1C65" w:rsidRPr="00EA4F11" w:rsidRDefault="000E1C65" w:rsidP="00220FBC">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0E1C65" w:rsidRPr="00EA4F11" w:rsidTr="00220FBC">
        <w:trPr>
          <w:trHeight w:val="612"/>
        </w:trPr>
        <w:tc>
          <w:tcPr>
            <w:tcW w:w="8520" w:type="dxa"/>
            <w:gridSpan w:val="4"/>
            <w:tcBorders>
              <w:top w:val="nil"/>
              <w:left w:val="nil"/>
              <w:bottom w:val="nil"/>
              <w:right w:val="nil"/>
            </w:tcBorders>
            <w:shd w:val="clear" w:color="000000" w:fill="FFFFFF"/>
            <w:noWrap/>
            <w:vAlign w:val="center"/>
            <w:hideMark/>
          </w:tcPr>
          <w:p w:rsidR="000E1C65" w:rsidRPr="00EA4F11" w:rsidRDefault="000B2E31" w:rsidP="00220FBC">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0E1C65" w:rsidRPr="00EA4F11">
              <w:rPr>
                <w:rFonts w:ascii="宋体" w:eastAsia="宋体" w:hAnsi="宋体" w:cs="Arial" w:hint="eastAsia"/>
                <w:b/>
                <w:bCs/>
                <w:color w:val="000000"/>
                <w:kern w:val="0"/>
                <w:sz w:val="28"/>
                <w:szCs w:val="28"/>
              </w:rPr>
              <w:t>年政府性基金预算支出情况表</w:t>
            </w:r>
          </w:p>
        </w:tc>
      </w:tr>
      <w:tr w:rsidR="000E1C65" w:rsidRPr="00EA4F11" w:rsidTr="00220FBC">
        <w:trPr>
          <w:trHeight w:val="493"/>
        </w:trPr>
        <w:tc>
          <w:tcPr>
            <w:tcW w:w="6642" w:type="dxa"/>
            <w:gridSpan w:val="3"/>
            <w:tcBorders>
              <w:top w:val="nil"/>
              <w:left w:val="nil"/>
              <w:bottom w:val="nil"/>
              <w:right w:val="nil"/>
            </w:tcBorders>
            <w:shd w:val="clear" w:color="000000" w:fill="FFFFFF"/>
            <w:noWrap/>
            <w:vAlign w:val="center"/>
            <w:hideMark/>
          </w:tcPr>
          <w:p w:rsidR="000E1C65" w:rsidRPr="00EA4F11" w:rsidRDefault="0044584C"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1878" w:type="dxa"/>
            <w:tcBorders>
              <w:top w:val="nil"/>
              <w:left w:val="nil"/>
              <w:bottom w:val="nil"/>
              <w:right w:val="nil"/>
            </w:tcBorders>
            <w:shd w:val="clear" w:color="000000" w:fill="FFFFFF"/>
            <w:noWrap/>
            <w:vAlign w:val="center"/>
            <w:hideMark/>
          </w:tcPr>
          <w:p w:rsidR="000E1C65" w:rsidRPr="00EA4F11" w:rsidRDefault="000E1C65" w:rsidP="00220FBC">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0E1C65" w:rsidRPr="00EA4F11" w:rsidTr="00220FBC">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0E1C65" w:rsidRPr="00EA4F11" w:rsidRDefault="000E1C65" w:rsidP="00220FBC">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1C65" w:rsidRPr="00EA4F11" w:rsidRDefault="000E1C65" w:rsidP="00220FBC">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0E1C65" w:rsidRPr="00EA4F11" w:rsidTr="00220FBC">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0E1C65" w:rsidRPr="00EA4F11" w:rsidRDefault="000E1C65" w:rsidP="00220FBC">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0E1C65" w:rsidRPr="00EA4F11" w:rsidRDefault="000E1C65" w:rsidP="00220FBC">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0E1C65" w:rsidRPr="00EA4F11" w:rsidRDefault="000E1C65" w:rsidP="00220FBC">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0E1C65" w:rsidRPr="00EA4F11" w:rsidRDefault="000E1C65" w:rsidP="00220FBC">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0E1C65" w:rsidRPr="00EA4F11" w:rsidTr="00220FBC">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0E1C65" w:rsidRPr="00EA4F11" w:rsidRDefault="000E1C65" w:rsidP="00220FBC">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0E1C65" w:rsidRPr="00EA4F11" w:rsidRDefault="0079406A"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0E1C65" w:rsidRPr="00EA4F11" w:rsidRDefault="0079406A"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0E1C65" w:rsidRPr="00EA4F11" w:rsidRDefault="0079406A"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EA4F11">
              <w:rPr>
                <w:rFonts w:ascii="宋体" w:eastAsia="宋体" w:hAnsi="宋体" w:cs="Arial" w:hint="eastAsia"/>
                <w:color w:val="000000"/>
                <w:kern w:val="0"/>
                <w:sz w:val="20"/>
                <w:szCs w:val="20"/>
              </w:rPr>
              <w:t xml:space="preserve">　</w:t>
            </w:r>
          </w:p>
        </w:tc>
      </w:tr>
      <w:tr w:rsidR="000E1C65" w:rsidRPr="00EA4F11" w:rsidTr="00220FBC">
        <w:trPr>
          <w:trHeight w:val="441"/>
        </w:trPr>
        <w:tc>
          <w:tcPr>
            <w:tcW w:w="8520" w:type="dxa"/>
            <w:gridSpan w:val="4"/>
            <w:tcBorders>
              <w:top w:val="nil"/>
              <w:left w:val="nil"/>
              <w:bottom w:val="nil"/>
              <w:right w:val="nil"/>
            </w:tcBorders>
            <w:shd w:val="clear" w:color="000000" w:fill="FFFFFF"/>
            <w:noWrap/>
            <w:vAlign w:val="center"/>
            <w:hideMark/>
          </w:tcPr>
          <w:p w:rsidR="000E1C65" w:rsidRPr="00EA4F11" w:rsidRDefault="000E1C65" w:rsidP="00220FBC">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0E1C65" w:rsidRDefault="000E1C65" w:rsidP="000E1C65"/>
    <w:p w:rsidR="00E95925" w:rsidRDefault="00E95925" w:rsidP="000E1C65"/>
    <w:p w:rsidR="00E95925" w:rsidRDefault="00E95925" w:rsidP="000E1C65"/>
    <w:p w:rsidR="00E95925" w:rsidRDefault="00E95925" w:rsidP="000E1C65"/>
    <w:p w:rsidR="00E95925" w:rsidRDefault="00E95925" w:rsidP="000E1C65"/>
    <w:p w:rsidR="00E95925" w:rsidRDefault="00E95925" w:rsidP="000E1C65"/>
    <w:p w:rsidR="00E95925" w:rsidRDefault="00E95925" w:rsidP="000E1C65"/>
    <w:tbl>
      <w:tblPr>
        <w:tblW w:w="8519" w:type="dxa"/>
        <w:tblInd w:w="93" w:type="dxa"/>
        <w:tblLook w:val="04A0"/>
      </w:tblPr>
      <w:tblGrid>
        <w:gridCol w:w="3016"/>
        <w:gridCol w:w="1016"/>
        <w:gridCol w:w="816"/>
        <w:gridCol w:w="1016"/>
        <w:gridCol w:w="516"/>
        <w:gridCol w:w="516"/>
        <w:gridCol w:w="516"/>
        <w:gridCol w:w="1216"/>
      </w:tblGrid>
      <w:tr w:rsidR="00AD0E1B" w:rsidRPr="00A217B1" w:rsidTr="00220FBC">
        <w:trPr>
          <w:trHeight w:val="429"/>
        </w:trPr>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0E1C65" w:rsidRPr="00A217B1" w:rsidRDefault="000E1C65" w:rsidP="00220FBC">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36BF9" w:rsidRDefault="00036BF9" w:rsidP="00220FBC">
            <w:pPr>
              <w:widowControl/>
              <w:jc w:val="right"/>
              <w:rPr>
                <w:rFonts w:ascii="宋体" w:eastAsia="宋体" w:hAnsi="宋体" w:cs="Arial" w:hint="eastAsia"/>
                <w:kern w:val="0"/>
                <w:sz w:val="20"/>
                <w:szCs w:val="20"/>
              </w:rPr>
            </w:pPr>
          </w:p>
          <w:p w:rsidR="000E1C65" w:rsidRPr="00A217B1" w:rsidRDefault="000E1C65" w:rsidP="00220FBC">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0E1C65" w:rsidRPr="00A217B1" w:rsidTr="00220FBC">
        <w:trPr>
          <w:trHeight w:val="533"/>
        </w:trPr>
        <w:tc>
          <w:tcPr>
            <w:tcW w:w="0" w:type="auto"/>
            <w:gridSpan w:val="8"/>
            <w:tcBorders>
              <w:top w:val="nil"/>
              <w:left w:val="nil"/>
              <w:bottom w:val="nil"/>
              <w:right w:val="nil"/>
            </w:tcBorders>
            <w:shd w:val="clear" w:color="auto" w:fill="auto"/>
            <w:noWrap/>
            <w:vAlign w:val="center"/>
            <w:hideMark/>
          </w:tcPr>
          <w:p w:rsidR="000E1C65" w:rsidRPr="00A217B1" w:rsidRDefault="000B2E31" w:rsidP="00220FBC">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000E1C65" w:rsidRPr="00A217B1">
              <w:rPr>
                <w:rFonts w:ascii="宋体" w:eastAsia="宋体" w:hAnsi="宋体" w:cs="Arial" w:hint="eastAsia"/>
                <w:b/>
                <w:bCs/>
                <w:kern w:val="0"/>
                <w:sz w:val="28"/>
                <w:szCs w:val="28"/>
              </w:rPr>
              <w:t>年部门预算基本支出预算表</w:t>
            </w:r>
          </w:p>
        </w:tc>
      </w:tr>
      <w:tr w:rsidR="000E1C65" w:rsidRPr="00A217B1" w:rsidTr="00220FBC">
        <w:trPr>
          <w:trHeight w:val="429"/>
        </w:trPr>
        <w:tc>
          <w:tcPr>
            <w:tcW w:w="0" w:type="auto"/>
            <w:gridSpan w:val="6"/>
            <w:tcBorders>
              <w:top w:val="nil"/>
              <w:left w:val="nil"/>
              <w:bottom w:val="nil"/>
              <w:right w:val="nil"/>
            </w:tcBorders>
            <w:shd w:val="clear" w:color="auto" w:fill="auto"/>
            <w:noWrap/>
            <w:vAlign w:val="center"/>
            <w:hideMark/>
          </w:tcPr>
          <w:p w:rsidR="000E1C65" w:rsidRPr="00A217B1" w:rsidRDefault="0044584C" w:rsidP="00220FBC">
            <w:pPr>
              <w:widowControl/>
              <w:jc w:val="left"/>
              <w:rPr>
                <w:rFonts w:ascii="宋体" w:eastAsia="宋体" w:hAnsi="宋体" w:cs="Arial"/>
                <w:kern w:val="0"/>
                <w:sz w:val="20"/>
                <w:szCs w:val="20"/>
              </w:rPr>
            </w:pPr>
            <w:r>
              <w:rPr>
                <w:rFonts w:ascii="宋体" w:eastAsia="宋体" w:hAnsi="宋体" w:cs="Arial" w:hint="eastAsia"/>
                <w:kern w:val="0"/>
                <w:sz w:val="20"/>
                <w:szCs w:val="20"/>
              </w:rPr>
              <w:t>单位名称：大埔县百侯镇人民政府</w:t>
            </w:r>
          </w:p>
        </w:tc>
        <w:tc>
          <w:tcPr>
            <w:tcW w:w="0" w:type="auto"/>
            <w:tcBorders>
              <w:top w:val="nil"/>
              <w:left w:val="nil"/>
              <w:bottom w:val="nil"/>
              <w:right w:val="nil"/>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0E1C65" w:rsidRPr="00A217B1" w:rsidRDefault="000E1C65" w:rsidP="00220FBC">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0E1C65" w:rsidRPr="00A217B1" w:rsidTr="00220FBC">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1C65" w:rsidRPr="00A217B1" w:rsidRDefault="000E1C65" w:rsidP="00220FBC">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1C65" w:rsidRPr="00A217B1" w:rsidRDefault="000E1C65" w:rsidP="00220FBC">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0E1C65" w:rsidRPr="00A217B1" w:rsidRDefault="000E1C65" w:rsidP="00220FBC">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D0E1B" w:rsidRPr="00A217B1" w:rsidTr="00220FBC">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A217B1" w:rsidRDefault="000E1C65" w:rsidP="00220FBC">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A217B1" w:rsidRDefault="000E1C65" w:rsidP="00220FBC">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A217B1" w:rsidRDefault="000E1C65" w:rsidP="00220FBC">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A217B1" w:rsidRDefault="000E1C65" w:rsidP="00220FBC">
            <w:pPr>
              <w:widowControl/>
              <w:jc w:val="left"/>
              <w:rPr>
                <w:rFonts w:ascii="宋体" w:eastAsia="宋体" w:hAnsi="宋体" w:cs="Arial"/>
                <w:color w:val="000000"/>
                <w:kern w:val="0"/>
                <w:sz w:val="20"/>
                <w:szCs w:val="20"/>
              </w:rPr>
            </w:pPr>
          </w:p>
        </w:tc>
      </w:tr>
      <w:tr w:rsidR="00AD0E1B" w:rsidRPr="00A217B1" w:rsidTr="00220FBC">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E1C65" w:rsidRPr="00A217B1" w:rsidRDefault="00AC1038" w:rsidP="00220FBC">
            <w:pPr>
              <w:widowControl/>
              <w:jc w:val="center"/>
              <w:rPr>
                <w:rFonts w:ascii="宋体" w:eastAsia="宋体" w:hAnsi="宋体" w:cs="Arial"/>
                <w:color w:val="000000"/>
                <w:kern w:val="0"/>
                <w:sz w:val="20"/>
                <w:szCs w:val="20"/>
              </w:rPr>
            </w:pPr>
            <w:r>
              <w:rPr>
                <w:rFonts w:ascii="宋体" w:eastAsia="宋体" w:hAnsi="宋体" w:cs="Arial" w:hint="eastAsia"/>
                <w:kern w:val="0"/>
                <w:sz w:val="20"/>
                <w:szCs w:val="20"/>
              </w:rPr>
              <w:t>大埔县百侯镇人民政府</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0E1C65" w:rsidRPr="00A217B1" w:rsidRDefault="000E1C65" w:rsidP="00220FBC">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D0E1B" w:rsidRPr="00A217B1" w:rsidTr="00220FBC">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9372FF">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372FF">
              <w:rPr>
                <w:rFonts w:ascii="宋体" w:eastAsia="宋体" w:hAnsi="宋体" w:cs="Arial" w:hint="eastAsia"/>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9372FF" w:rsidP="00220FBC">
            <w:pPr>
              <w:widowControl/>
              <w:jc w:val="left"/>
              <w:rPr>
                <w:rFonts w:ascii="宋体" w:eastAsia="宋体" w:hAnsi="宋体" w:cs="Arial"/>
                <w:kern w:val="0"/>
                <w:sz w:val="20"/>
                <w:szCs w:val="20"/>
              </w:rPr>
            </w:pPr>
            <w:r>
              <w:rPr>
                <w:rFonts w:ascii="宋体" w:eastAsia="宋体" w:hAnsi="宋体" w:cs="Arial" w:hint="eastAsia"/>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AD0E1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372FF">
              <w:rPr>
                <w:rFonts w:ascii="宋体" w:eastAsia="宋体" w:hAnsi="宋体" w:cs="Arial" w:hint="eastAsia"/>
                <w:kern w:val="0"/>
                <w:sz w:val="20"/>
                <w:szCs w:val="20"/>
              </w:rPr>
              <w:t>866.46</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D0E1B">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D0E1B">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D0E1B">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AD0E1B" w:rsidP="00220FBC">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0E1C65" w:rsidRPr="00A217B1">
              <w:rPr>
                <w:rFonts w:ascii="宋体" w:eastAsia="宋体" w:hAnsi="宋体" w:cs="Arial" w:hint="eastAsia"/>
                <w:kern w:val="0"/>
                <w:sz w:val="20"/>
                <w:szCs w:val="20"/>
              </w:rPr>
              <w:t xml:space="preserve">　</w:t>
            </w:r>
          </w:p>
        </w:tc>
      </w:tr>
      <w:tr w:rsidR="00AD0E1B" w:rsidRPr="00A217B1" w:rsidTr="00220FB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D0E1B" w:rsidRPr="00A217B1" w:rsidTr="00220FB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D0E1B" w:rsidRPr="00A217B1" w:rsidTr="00220FB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E1C65" w:rsidRPr="00A217B1" w:rsidRDefault="000E1C65" w:rsidP="00220FBC">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0E1C65" w:rsidRDefault="000E1C65" w:rsidP="000E1C65"/>
    <w:p w:rsidR="007D5201" w:rsidRDefault="007D5201" w:rsidP="000E1C65"/>
    <w:p w:rsidR="007D5201" w:rsidRDefault="007D5201" w:rsidP="000E1C65"/>
    <w:p w:rsidR="000E1C65" w:rsidRDefault="000E1C65" w:rsidP="000E1C65"/>
    <w:p w:rsidR="000E1C65" w:rsidRDefault="000E1C65" w:rsidP="000E1C65"/>
    <w:tbl>
      <w:tblPr>
        <w:tblW w:w="8579" w:type="dxa"/>
        <w:tblInd w:w="93" w:type="dxa"/>
        <w:tblLook w:val="04A0"/>
      </w:tblPr>
      <w:tblGrid>
        <w:gridCol w:w="1854"/>
        <w:gridCol w:w="519"/>
        <w:gridCol w:w="519"/>
        <w:gridCol w:w="932"/>
        <w:gridCol w:w="1035"/>
        <w:gridCol w:w="1138"/>
        <w:gridCol w:w="932"/>
        <w:gridCol w:w="725"/>
        <w:gridCol w:w="925"/>
      </w:tblGrid>
      <w:tr w:rsidR="000E1C65" w:rsidRPr="00B33320" w:rsidTr="00220FBC">
        <w:trPr>
          <w:trHeight w:val="508"/>
        </w:trPr>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36BF9" w:rsidRDefault="00036BF9" w:rsidP="00220FBC">
            <w:pPr>
              <w:widowControl/>
              <w:jc w:val="right"/>
              <w:rPr>
                <w:rFonts w:ascii="宋体" w:eastAsia="宋体" w:hAnsi="宋体" w:cs="Arial" w:hint="eastAsia"/>
                <w:color w:val="000000"/>
                <w:kern w:val="0"/>
                <w:sz w:val="20"/>
                <w:szCs w:val="20"/>
              </w:rPr>
            </w:pPr>
          </w:p>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0E1C65" w:rsidRPr="00B33320" w:rsidTr="00220FBC">
        <w:trPr>
          <w:trHeight w:val="631"/>
        </w:trPr>
        <w:tc>
          <w:tcPr>
            <w:tcW w:w="0" w:type="auto"/>
            <w:gridSpan w:val="9"/>
            <w:tcBorders>
              <w:top w:val="nil"/>
              <w:left w:val="nil"/>
              <w:bottom w:val="nil"/>
              <w:right w:val="nil"/>
            </w:tcBorders>
            <w:shd w:val="clear" w:color="auto" w:fill="auto"/>
            <w:vAlign w:val="center"/>
            <w:hideMark/>
          </w:tcPr>
          <w:p w:rsidR="000E1C65" w:rsidRPr="00B33320" w:rsidRDefault="000B2E31" w:rsidP="00220FBC">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0E1C65" w:rsidRPr="00B33320">
              <w:rPr>
                <w:rFonts w:ascii="宋体" w:eastAsia="宋体" w:hAnsi="宋体" w:cs="Arial" w:hint="eastAsia"/>
                <w:b/>
                <w:bCs/>
                <w:color w:val="000000"/>
                <w:kern w:val="0"/>
                <w:sz w:val="28"/>
                <w:szCs w:val="28"/>
              </w:rPr>
              <w:t>年部门预算项目支出及其他支出预算表</w:t>
            </w:r>
          </w:p>
        </w:tc>
      </w:tr>
      <w:tr w:rsidR="000E1C65" w:rsidRPr="00B33320" w:rsidTr="00220FBC">
        <w:trPr>
          <w:trHeight w:val="508"/>
        </w:trPr>
        <w:tc>
          <w:tcPr>
            <w:tcW w:w="0" w:type="auto"/>
            <w:gridSpan w:val="6"/>
            <w:tcBorders>
              <w:top w:val="nil"/>
              <w:left w:val="nil"/>
              <w:bottom w:val="single" w:sz="4" w:space="0" w:color="auto"/>
              <w:right w:val="nil"/>
            </w:tcBorders>
            <w:shd w:val="clear" w:color="auto" w:fill="auto"/>
            <w:vAlign w:val="center"/>
            <w:hideMark/>
          </w:tcPr>
          <w:p w:rsidR="000E1C65" w:rsidRPr="00B33320" w:rsidRDefault="0044584C" w:rsidP="00220FB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单位名称：大埔县百侯镇人民政府</w:t>
            </w: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0E1C65" w:rsidRPr="00B33320" w:rsidTr="00220FBC">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0E1C65" w:rsidRPr="00B33320" w:rsidTr="00220FBC">
        <w:trPr>
          <w:trHeight w:val="759"/>
        </w:trPr>
        <w:tc>
          <w:tcPr>
            <w:tcW w:w="0" w:type="auto"/>
            <w:vMerge/>
            <w:tcBorders>
              <w:top w:val="nil"/>
              <w:left w:val="single" w:sz="4" w:space="0" w:color="auto"/>
              <w:bottom w:val="single" w:sz="4" w:space="0" w:color="000000"/>
              <w:right w:val="single" w:sz="4" w:space="0" w:color="auto"/>
            </w:tcBorders>
            <w:vAlign w:val="center"/>
            <w:hideMark/>
          </w:tcPr>
          <w:p w:rsidR="000E1C65" w:rsidRPr="00B33320" w:rsidRDefault="000E1C65" w:rsidP="00220FBC">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0E1C65" w:rsidRPr="00B33320" w:rsidRDefault="000E1C65" w:rsidP="00220FBC">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B33320" w:rsidRDefault="000E1C65" w:rsidP="00220FBC">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B33320" w:rsidRDefault="000E1C65" w:rsidP="00220FBC">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E1C65" w:rsidRPr="00B33320" w:rsidRDefault="000E1C65" w:rsidP="00220FBC">
            <w:pPr>
              <w:widowControl/>
              <w:jc w:val="left"/>
              <w:rPr>
                <w:rFonts w:ascii="宋体" w:eastAsia="宋体" w:hAnsi="宋体" w:cs="Arial"/>
                <w:color w:val="000000"/>
                <w:kern w:val="0"/>
                <w:sz w:val="20"/>
                <w:szCs w:val="20"/>
              </w:rPr>
            </w:pPr>
          </w:p>
        </w:tc>
      </w:tr>
      <w:tr w:rsidR="000E1C65" w:rsidRPr="00B33320" w:rsidTr="00220FBC">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B33320" w:rsidRDefault="007D5201" w:rsidP="00220F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大埔县百侯镇人民政府</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0E1C65" w:rsidRPr="00B33320" w:rsidTr="00220FBC">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B33320" w:rsidRDefault="000E1C65" w:rsidP="00220FBC">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3047BB"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3047BB"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3047BB"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E95925"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E95925"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E95925"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E95925" w:rsidP="00220FB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E1C65"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E95925">
              <w:rPr>
                <w:rFonts w:ascii="宋体" w:eastAsia="宋体" w:hAnsi="宋体" w:cs="Arial" w:hint="eastAsia"/>
                <w:color w:val="000000"/>
                <w:kern w:val="0"/>
                <w:sz w:val="20"/>
                <w:szCs w:val="20"/>
              </w:rPr>
              <w:t>0</w:t>
            </w:r>
          </w:p>
        </w:tc>
      </w:tr>
      <w:tr w:rsidR="000E1C65" w:rsidRPr="00B33320" w:rsidTr="00220FBC">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B33320" w:rsidRDefault="000E1C65" w:rsidP="00220FBC">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0E1C65" w:rsidRPr="00B33320" w:rsidTr="00220FBC">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65" w:rsidRPr="00B33320" w:rsidRDefault="000E1C65" w:rsidP="00220FBC">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E1C65" w:rsidRPr="00B33320" w:rsidRDefault="000E1C65" w:rsidP="00220FBC">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0C357C" w:rsidRPr="00DE1DBB" w:rsidRDefault="000C357C" w:rsidP="000C357C">
      <w:pPr>
        <w:rPr>
          <w:shd w:val="clear" w:color="auto" w:fill="FFFF00"/>
        </w:rPr>
      </w:pPr>
    </w:p>
    <w:p w:rsidR="00971971" w:rsidRDefault="00971971">
      <w:pPr>
        <w:jc w:val="center"/>
        <w:rPr>
          <w:rFonts w:ascii="方正小标宋简体" w:eastAsia="方正小标宋简体" w:hAnsi="方正小标宋简体" w:cs="方正小标宋简体"/>
          <w:sz w:val="44"/>
          <w:szCs w:val="44"/>
        </w:rPr>
      </w:pPr>
    </w:p>
    <w:p w:rsidR="00BF66DE" w:rsidRDefault="00BF66DE">
      <w:pPr>
        <w:jc w:val="center"/>
        <w:rPr>
          <w:rFonts w:ascii="方正小标宋简体" w:eastAsia="方正小标宋简体" w:hAnsi="方正小标宋简体" w:cs="方正小标宋简体"/>
          <w:sz w:val="44"/>
          <w:szCs w:val="44"/>
        </w:rPr>
      </w:pPr>
    </w:p>
    <w:p w:rsidR="00BF66DE" w:rsidRDefault="00BF66DE">
      <w:pPr>
        <w:jc w:val="center"/>
        <w:rPr>
          <w:rFonts w:ascii="方正小标宋简体" w:eastAsia="方正小标宋简体" w:hAnsi="方正小标宋简体" w:cs="方正小标宋简体"/>
          <w:sz w:val="44"/>
          <w:szCs w:val="44"/>
        </w:rPr>
      </w:pPr>
    </w:p>
    <w:p w:rsidR="00BF66DE" w:rsidRDefault="00BF66DE">
      <w:pPr>
        <w:jc w:val="center"/>
        <w:rPr>
          <w:rFonts w:ascii="方正小标宋简体" w:eastAsia="方正小标宋简体" w:hAnsi="方正小标宋简体" w:cs="方正小标宋简体"/>
          <w:sz w:val="44"/>
          <w:szCs w:val="44"/>
        </w:rPr>
      </w:pPr>
    </w:p>
    <w:p w:rsidR="00BF66DE" w:rsidRDefault="00BF66DE">
      <w:pPr>
        <w:jc w:val="center"/>
        <w:rPr>
          <w:rFonts w:ascii="方正小标宋简体" w:eastAsia="方正小标宋简体" w:hAnsi="方正小标宋简体" w:cs="方正小标宋简体"/>
          <w:sz w:val="44"/>
          <w:szCs w:val="44"/>
        </w:rPr>
      </w:pPr>
    </w:p>
    <w:p w:rsidR="00BF66DE" w:rsidRDefault="00BF66DE">
      <w:pPr>
        <w:jc w:val="center"/>
        <w:rPr>
          <w:rFonts w:ascii="方正小标宋简体" w:eastAsia="方正小标宋简体" w:hAnsi="方正小标宋简体" w:cs="方正小标宋简体"/>
          <w:sz w:val="44"/>
          <w:szCs w:val="44"/>
        </w:rPr>
      </w:pPr>
    </w:p>
    <w:p w:rsidR="00BF66DE" w:rsidRDefault="00BF66DE">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0B2E31">
        <w:rPr>
          <w:rFonts w:ascii="方正小标宋简体" w:eastAsia="方正小标宋简体" w:hAnsi="方正小标宋简体" w:cs="方正小标宋简体" w:hint="eastAsia"/>
          <w:sz w:val="44"/>
          <w:szCs w:val="44"/>
        </w:rPr>
        <w:t>2018</w:t>
      </w:r>
      <w:r w:rsidR="0051487D">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Pr="00F36945" w:rsidRDefault="000B2E31" w:rsidP="00F36945">
      <w:pPr>
        <w:spacing w:line="28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51487D">
        <w:rPr>
          <w:rFonts w:ascii="仿宋_GB2312" w:eastAsia="仿宋_GB2312" w:hAnsi="仿宋_GB2312" w:cs="仿宋_GB2312" w:hint="eastAsia"/>
          <w:sz w:val="32"/>
          <w:szCs w:val="32"/>
        </w:rPr>
        <w:t>年</w:t>
      </w:r>
      <w:r w:rsidR="003F7E37">
        <w:rPr>
          <w:rFonts w:ascii="仿宋_GB2312" w:eastAsia="仿宋_GB2312" w:hAnsi="仿宋_GB2312" w:cs="仿宋_GB2312" w:hint="eastAsia"/>
          <w:sz w:val="32"/>
          <w:szCs w:val="32"/>
        </w:rPr>
        <w:t>本部门收入预算</w:t>
      </w:r>
      <w:r w:rsidR="00DF6ED5">
        <w:rPr>
          <w:rFonts w:ascii="仿宋_GB2312" w:eastAsia="仿宋_GB2312" w:hAnsi="仿宋_GB2312" w:cs="仿宋_GB2312" w:hint="eastAsia"/>
          <w:sz w:val="32"/>
          <w:szCs w:val="32"/>
        </w:rPr>
        <w:t>866.46</w:t>
      </w:r>
      <w:r w:rsidR="003F7E37">
        <w:rPr>
          <w:rFonts w:ascii="仿宋_GB2312" w:eastAsia="仿宋_GB2312" w:hAnsi="仿宋_GB2312" w:cs="仿宋_GB2312" w:hint="eastAsia"/>
          <w:sz w:val="32"/>
          <w:szCs w:val="32"/>
        </w:rPr>
        <w:t>万元，比上年增加</w:t>
      </w:r>
      <w:r w:rsidR="006915A2">
        <w:rPr>
          <w:rFonts w:ascii="仿宋_GB2312" w:eastAsia="仿宋_GB2312" w:hAnsi="仿宋_GB2312" w:cs="仿宋_GB2312" w:hint="eastAsia"/>
          <w:sz w:val="32"/>
          <w:szCs w:val="32"/>
        </w:rPr>
        <w:t>62.85</w:t>
      </w:r>
      <w:r w:rsidR="003F7E37">
        <w:rPr>
          <w:rFonts w:ascii="仿宋_GB2312" w:eastAsia="仿宋_GB2312" w:hAnsi="仿宋_GB2312" w:cs="仿宋_GB2312" w:hint="eastAsia"/>
          <w:sz w:val="32"/>
          <w:szCs w:val="32"/>
        </w:rPr>
        <w:t>万元，增长</w:t>
      </w:r>
      <w:r w:rsidR="006915A2">
        <w:rPr>
          <w:rFonts w:ascii="仿宋_GB2312" w:eastAsia="仿宋_GB2312" w:hAnsi="仿宋_GB2312" w:cs="仿宋_GB2312" w:hint="eastAsia"/>
          <w:sz w:val="32"/>
          <w:szCs w:val="32"/>
        </w:rPr>
        <w:t>7.82</w:t>
      </w:r>
      <w:r w:rsidR="003F7E37">
        <w:rPr>
          <w:rFonts w:ascii="仿宋_GB2312" w:eastAsia="仿宋_GB2312" w:hAnsi="仿宋_GB2312" w:cs="仿宋_GB2312" w:hint="eastAsia"/>
          <w:sz w:val="32"/>
          <w:szCs w:val="32"/>
        </w:rPr>
        <w:t>%，主要原因是</w:t>
      </w:r>
      <w:r w:rsidR="008543BA" w:rsidRPr="00D910DC">
        <w:rPr>
          <w:rFonts w:ascii="仿宋_GB2312" w:eastAsia="仿宋_GB2312" w:hint="eastAsia"/>
          <w:bCs/>
          <w:sz w:val="32"/>
          <w:szCs w:val="32"/>
        </w:rPr>
        <w:t>增员工资及经费、扶贫、基础设施建设资金增加、旅游宣传支出增加。</w:t>
      </w:r>
      <w:r w:rsidR="003F7E37">
        <w:rPr>
          <w:rFonts w:ascii="仿宋_GB2312" w:eastAsia="仿宋_GB2312" w:hAnsi="仿宋_GB2312" w:cs="仿宋_GB2312" w:hint="eastAsia"/>
          <w:sz w:val="32"/>
          <w:szCs w:val="32"/>
        </w:rPr>
        <w:t>支出预算</w:t>
      </w:r>
      <w:r w:rsidR="00DF6ED5">
        <w:rPr>
          <w:rFonts w:ascii="仿宋_GB2312" w:eastAsia="仿宋_GB2312" w:hAnsi="仿宋_GB2312" w:cs="仿宋_GB2312" w:hint="eastAsia"/>
          <w:sz w:val="32"/>
          <w:szCs w:val="32"/>
        </w:rPr>
        <w:t>866.46</w:t>
      </w:r>
      <w:r w:rsidR="003F7E37">
        <w:rPr>
          <w:rFonts w:ascii="仿宋_GB2312" w:eastAsia="仿宋_GB2312" w:hAnsi="仿宋_GB2312" w:cs="仿宋_GB2312" w:hint="eastAsia"/>
          <w:sz w:val="32"/>
          <w:szCs w:val="32"/>
        </w:rPr>
        <w:t>万元，比上年增加</w:t>
      </w:r>
      <w:r w:rsidR="006915A2">
        <w:rPr>
          <w:rFonts w:ascii="仿宋_GB2312" w:eastAsia="仿宋_GB2312" w:hAnsi="仿宋_GB2312" w:cs="仿宋_GB2312" w:hint="eastAsia"/>
          <w:sz w:val="32"/>
          <w:szCs w:val="32"/>
        </w:rPr>
        <w:t>62.85</w:t>
      </w:r>
      <w:r w:rsidR="003F7E37">
        <w:rPr>
          <w:rFonts w:ascii="仿宋_GB2312" w:eastAsia="仿宋_GB2312" w:hAnsi="仿宋_GB2312" w:cs="仿宋_GB2312" w:hint="eastAsia"/>
          <w:sz w:val="32"/>
          <w:szCs w:val="32"/>
        </w:rPr>
        <w:t>万元，增长</w:t>
      </w:r>
      <w:r w:rsidR="006915A2">
        <w:rPr>
          <w:rFonts w:ascii="仿宋_GB2312" w:eastAsia="仿宋_GB2312" w:hAnsi="仿宋_GB2312" w:cs="仿宋_GB2312" w:hint="eastAsia"/>
          <w:sz w:val="32"/>
          <w:szCs w:val="32"/>
        </w:rPr>
        <w:t>7.82</w:t>
      </w:r>
      <w:r w:rsidR="003F7E37">
        <w:rPr>
          <w:rFonts w:ascii="仿宋_GB2312" w:eastAsia="仿宋_GB2312" w:hAnsi="仿宋_GB2312" w:cs="仿宋_GB2312" w:hint="eastAsia"/>
          <w:sz w:val="32"/>
          <w:szCs w:val="32"/>
        </w:rPr>
        <w:t>%，主要原因是</w:t>
      </w:r>
      <w:r w:rsidR="00F36945" w:rsidRPr="00D910DC">
        <w:rPr>
          <w:rFonts w:ascii="仿宋_GB2312" w:eastAsia="仿宋_GB2312" w:hint="eastAsia"/>
          <w:bCs/>
          <w:sz w:val="32"/>
          <w:szCs w:val="32"/>
        </w:rPr>
        <w:t>增员工资及经费、扶贫、基础设施建设资金增加、旅游宣传支出增加。</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2F1877" w:rsidRPr="002F1877" w:rsidRDefault="002F1877" w:rsidP="00097C92">
      <w:pPr>
        <w:pStyle w:val="a4"/>
        <w:ind w:firstLineChars="150" w:firstLine="480"/>
        <w:rPr>
          <w:rFonts w:ascii="仿宋_GB2312" w:eastAsia="仿宋_GB2312" w:hAnsi="仿宋_GB2312" w:cs="仿宋_GB2312"/>
          <w:sz w:val="32"/>
          <w:szCs w:val="32"/>
        </w:rPr>
      </w:pPr>
      <w:r w:rsidRPr="002F1877">
        <w:rPr>
          <w:rFonts w:ascii="仿宋_GB2312" w:eastAsia="仿宋_GB2312" w:hAnsi="仿宋_GB2312" w:cs="仿宋_GB2312" w:hint="eastAsia"/>
          <w:sz w:val="32"/>
          <w:szCs w:val="32"/>
        </w:rPr>
        <w:t>“三公”经费支出是指行政事业单位的因公出国（境）费、公务用车购置及运行费、公务接待费支出。其中，因公出国（境）</w:t>
      </w:r>
      <w:proofErr w:type="gramStart"/>
      <w:r w:rsidRPr="002F1877">
        <w:rPr>
          <w:rFonts w:ascii="仿宋_GB2312" w:eastAsia="仿宋_GB2312" w:hAnsi="仿宋_GB2312" w:cs="仿宋_GB2312" w:hint="eastAsia"/>
          <w:sz w:val="32"/>
          <w:szCs w:val="32"/>
        </w:rPr>
        <w:t>费反映</w:t>
      </w:r>
      <w:proofErr w:type="gramEnd"/>
      <w:r w:rsidRPr="002F1877">
        <w:rPr>
          <w:rFonts w:ascii="仿宋_GB2312" w:eastAsia="仿宋_GB2312" w:hAnsi="仿宋_GB2312" w:cs="仿宋_GB2312" w:hint="eastAsia"/>
          <w:sz w:val="32"/>
          <w:szCs w:val="32"/>
        </w:rPr>
        <w:t>单位公务出国（境）的国际旅费、国外城巿间交通费、住宿费、伙食费、培训费、公杂费等支出；公务用车购置及运行</w:t>
      </w:r>
      <w:proofErr w:type="gramStart"/>
      <w:r w:rsidRPr="002F1877">
        <w:rPr>
          <w:rFonts w:ascii="仿宋_GB2312" w:eastAsia="仿宋_GB2312" w:hAnsi="仿宋_GB2312" w:cs="仿宋_GB2312" w:hint="eastAsia"/>
          <w:sz w:val="32"/>
          <w:szCs w:val="32"/>
        </w:rPr>
        <w:t>费反映</w:t>
      </w:r>
      <w:proofErr w:type="gramEnd"/>
      <w:r w:rsidRPr="002F1877">
        <w:rPr>
          <w:rFonts w:ascii="仿宋_GB2312" w:eastAsia="仿宋_GB2312" w:hAnsi="仿宋_GB2312" w:cs="仿宋_GB2312" w:hint="eastAsia"/>
          <w:sz w:val="32"/>
          <w:szCs w:val="32"/>
        </w:rPr>
        <w:t>单位公务用车车辆购置支出（</w:t>
      </w:r>
      <w:proofErr w:type="gramStart"/>
      <w:r w:rsidRPr="002F1877">
        <w:rPr>
          <w:rFonts w:ascii="仿宋_GB2312" w:eastAsia="仿宋_GB2312" w:hAnsi="仿宋_GB2312" w:cs="仿宋_GB2312" w:hint="eastAsia"/>
          <w:sz w:val="32"/>
          <w:szCs w:val="32"/>
        </w:rPr>
        <w:t>含车辆</w:t>
      </w:r>
      <w:proofErr w:type="gramEnd"/>
      <w:r w:rsidRPr="002F1877">
        <w:rPr>
          <w:rFonts w:ascii="仿宋_GB2312" w:eastAsia="仿宋_GB2312" w:hAnsi="仿宋_GB2312" w:cs="仿宋_GB2312" w:hint="eastAsia"/>
          <w:sz w:val="32"/>
          <w:szCs w:val="32"/>
        </w:rPr>
        <w:t>购置税）及租用费、燃料费、维修费、过路过桥费、保险费等支出；公务接待</w:t>
      </w:r>
      <w:proofErr w:type="gramStart"/>
      <w:r w:rsidRPr="002F1877">
        <w:rPr>
          <w:rFonts w:ascii="仿宋_GB2312" w:eastAsia="仿宋_GB2312" w:hAnsi="仿宋_GB2312" w:cs="仿宋_GB2312" w:hint="eastAsia"/>
          <w:sz w:val="32"/>
          <w:szCs w:val="32"/>
        </w:rPr>
        <w:t>费反映</w:t>
      </w:r>
      <w:proofErr w:type="gramEnd"/>
      <w:r w:rsidRPr="002F1877">
        <w:rPr>
          <w:rFonts w:ascii="仿宋_GB2312" w:eastAsia="仿宋_GB2312" w:hAnsi="仿宋_GB2312" w:cs="仿宋_GB2312" w:hint="eastAsia"/>
          <w:sz w:val="32"/>
          <w:szCs w:val="32"/>
        </w:rPr>
        <w:t>单位按规定开支的各类公务接待（含外宾接待）支出。</w:t>
      </w:r>
    </w:p>
    <w:p w:rsidR="002F1877" w:rsidRPr="002F1877" w:rsidRDefault="000B2E31" w:rsidP="001D3775">
      <w:pPr>
        <w:pStyle w:val="a4"/>
        <w:ind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sidR="002F1877" w:rsidRPr="002F1877">
        <w:rPr>
          <w:rFonts w:ascii="仿宋_GB2312" w:eastAsia="仿宋_GB2312" w:hAnsi="仿宋_GB2312" w:cs="仿宋_GB2312" w:hint="eastAsia"/>
          <w:sz w:val="32"/>
          <w:szCs w:val="32"/>
        </w:rPr>
        <w:t>年，财政拨款“三公”经费支出合计</w:t>
      </w:r>
      <w:r w:rsidR="00282483">
        <w:rPr>
          <w:rFonts w:ascii="仿宋_GB2312" w:eastAsia="仿宋_GB2312" w:hAnsi="仿宋_GB2312" w:cs="仿宋_GB2312" w:hint="eastAsia"/>
          <w:sz w:val="32"/>
          <w:szCs w:val="32"/>
        </w:rPr>
        <w:t>48</w:t>
      </w:r>
      <w:r w:rsidR="002F1877" w:rsidRPr="002F1877">
        <w:rPr>
          <w:rFonts w:ascii="仿宋_GB2312" w:eastAsia="仿宋_GB2312" w:hAnsi="仿宋_GB2312" w:cs="仿宋_GB2312" w:hint="eastAsia"/>
          <w:sz w:val="32"/>
          <w:szCs w:val="32"/>
        </w:rPr>
        <w:t>万元。其中：因公出国（境）费</w:t>
      </w:r>
      <w:r w:rsidR="002F1877" w:rsidRPr="002F1877">
        <w:rPr>
          <w:rFonts w:ascii="仿宋_GB2312" w:eastAsia="仿宋_GB2312" w:hAnsi="仿宋_GB2312" w:cs="仿宋_GB2312"/>
          <w:sz w:val="32"/>
          <w:szCs w:val="32"/>
        </w:rPr>
        <w:t>0</w:t>
      </w:r>
      <w:r w:rsidR="002F1877" w:rsidRPr="002F1877">
        <w:rPr>
          <w:rFonts w:ascii="仿宋_GB2312" w:eastAsia="仿宋_GB2312" w:hAnsi="仿宋_GB2312" w:cs="仿宋_GB2312" w:hint="eastAsia"/>
          <w:sz w:val="32"/>
          <w:szCs w:val="32"/>
        </w:rPr>
        <w:t>万元；公务用车购置及运行费</w:t>
      </w:r>
      <w:r w:rsidR="002F1877" w:rsidRPr="002F1877">
        <w:rPr>
          <w:rFonts w:ascii="仿宋_GB2312" w:eastAsia="仿宋_GB2312" w:hAnsi="仿宋_GB2312" w:cs="仿宋_GB2312"/>
          <w:sz w:val="32"/>
          <w:szCs w:val="32"/>
        </w:rPr>
        <w:t>3</w:t>
      </w:r>
      <w:r w:rsidR="002F1877" w:rsidRPr="002F1877">
        <w:rPr>
          <w:rFonts w:ascii="仿宋_GB2312" w:eastAsia="仿宋_GB2312" w:hAnsi="仿宋_GB2312" w:cs="仿宋_GB2312" w:hint="eastAsia"/>
          <w:sz w:val="32"/>
          <w:szCs w:val="32"/>
        </w:rPr>
        <w:t>万元，公务接待费</w:t>
      </w:r>
      <w:r w:rsidR="00282483">
        <w:rPr>
          <w:rFonts w:ascii="仿宋_GB2312" w:eastAsia="仿宋_GB2312" w:hAnsi="仿宋_GB2312" w:cs="仿宋_GB2312" w:hint="eastAsia"/>
          <w:sz w:val="32"/>
          <w:szCs w:val="32"/>
        </w:rPr>
        <w:t>45</w:t>
      </w:r>
      <w:r w:rsidR="002F1877" w:rsidRPr="002F1877">
        <w:rPr>
          <w:rFonts w:ascii="仿宋_GB2312" w:eastAsia="仿宋_GB2312" w:hAnsi="仿宋_GB2312" w:cs="仿宋_GB2312" w:hint="eastAsia"/>
          <w:sz w:val="32"/>
          <w:szCs w:val="32"/>
        </w:rPr>
        <w:t>万元。我镇认真贯彻落实中央</w:t>
      </w:r>
      <w:r w:rsidR="002F1877" w:rsidRPr="002F1877">
        <w:rPr>
          <w:rFonts w:ascii="仿宋_GB2312" w:eastAsia="仿宋_GB2312" w:hAnsi="仿宋_GB2312" w:cs="仿宋_GB2312"/>
          <w:sz w:val="32"/>
          <w:szCs w:val="32"/>
        </w:rPr>
        <w:t>"</w:t>
      </w:r>
      <w:r w:rsidR="002F1877" w:rsidRPr="002F1877">
        <w:rPr>
          <w:rFonts w:ascii="仿宋_GB2312" w:eastAsia="仿宋_GB2312" w:hAnsi="仿宋_GB2312" w:cs="仿宋_GB2312" w:hint="eastAsia"/>
          <w:sz w:val="32"/>
          <w:szCs w:val="32"/>
        </w:rPr>
        <w:t>八项规定</w:t>
      </w:r>
      <w:r w:rsidR="002F1877" w:rsidRPr="002F1877">
        <w:rPr>
          <w:rFonts w:ascii="仿宋_GB2312" w:eastAsia="仿宋_GB2312" w:hAnsi="仿宋_GB2312" w:cs="仿宋_GB2312"/>
          <w:sz w:val="32"/>
          <w:szCs w:val="32"/>
        </w:rPr>
        <w:t>"</w:t>
      </w:r>
      <w:r w:rsidR="002F1877" w:rsidRPr="002F1877">
        <w:rPr>
          <w:rFonts w:ascii="仿宋_GB2312" w:eastAsia="仿宋_GB2312" w:hAnsi="仿宋_GB2312" w:cs="仿宋_GB2312" w:hint="eastAsia"/>
          <w:sz w:val="32"/>
          <w:szCs w:val="32"/>
        </w:rPr>
        <w:t>和厉行节约要求，进一步从严控制</w:t>
      </w:r>
      <w:r w:rsidR="002F1877" w:rsidRPr="002F1877">
        <w:rPr>
          <w:rFonts w:ascii="仿宋_GB2312" w:eastAsia="仿宋_GB2312" w:hAnsi="仿宋_GB2312" w:cs="仿宋_GB2312"/>
          <w:sz w:val="32"/>
          <w:szCs w:val="32"/>
        </w:rPr>
        <w:t>"</w:t>
      </w:r>
      <w:r w:rsidR="002F1877" w:rsidRPr="002F1877">
        <w:rPr>
          <w:rFonts w:ascii="仿宋_GB2312" w:eastAsia="仿宋_GB2312" w:hAnsi="仿宋_GB2312" w:cs="仿宋_GB2312" w:hint="eastAsia"/>
          <w:sz w:val="32"/>
          <w:szCs w:val="32"/>
        </w:rPr>
        <w:t>三</w:t>
      </w:r>
      <w:proofErr w:type="gramStart"/>
      <w:r w:rsidR="002F1877" w:rsidRPr="002F1877">
        <w:rPr>
          <w:rFonts w:ascii="仿宋_GB2312" w:eastAsia="仿宋_GB2312" w:hAnsi="仿宋_GB2312" w:cs="仿宋_GB2312" w:hint="eastAsia"/>
          <w:sz w:val="32"/>
          <w:szCs w:val="32"/>
        </w:rPr>
        <w:t>公经费</w:t>
      </w:r>
      <w:proofErr w:type="gramEnd"/>
      <w:r w:rsidR="002F1877" w:rsidRPr="002F1877">
        <w:rPr>
          <w:rFonts w:ascii="仿宋_GB2312" w:eastAsia="仿宋_GB2312" w:hAnsi="仿宋_GB2312" w:cs="仿宋_GB2312"/>
          <w:sz w:val="32"/>
          <w:szCs w:val="32"/>
        </w:rPr>
        <w:t>"</w:t>
      </w:r>
      <w:r w:rsidR="002F1877" w:rsidRPr="002F1877">
        <w:rPr>
          <w:rFonts w:ascii="仿宋_GB2312" w:eastAsia="仿宋_GB2312" w:hAnsi="仿宋_GB2312" w:cs="仿宋_GB2312" w:hint="eastAsia"/>
          <w:sz w:val="32"/>
          <w:szCs w:val="32"/>
        </w:rPr>
        <w:t>开支。</w:t>
      </w:r>
    </w:p>
    <w:p w:rsidR="002F1877" w:rsidRDefault="002F1877" w:rsidP="002F1877">
      <w:pPr>
        <w:ind w:left="640"/>
        <w:rPr>
          <w:rFonts w:ascii="黑体" w:eastAsia="黑体" w:hAnsi="黑体" w:cs="黑体"/>
          <w:sz w:val="32"/>
          <w:szCs w:val="32"/>
        </w:rPr>
      </w:pPr>
    </w:p>
    <w:p w:rsidR="00505B4A" w:rsidRDefault="000B2E3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w:t>
      </w:r>
      <w:r w:rsidR="0051487D">
        <w:rPr>
          <w:rFonts w:ascii="仿宋_GB2312" w:eastAsia="仿宋_GB2312" w:hAnsi="仿宋_GB2312" w:cs="仿宋_GB2312" w:hint="eastAsia"/>
          <w:sz w:val="32"/>
          <w:szCs w:val="32"/>
        </w:rPr>
        <w:t>年</w:t>
      </w:r>
      <w:r w:rsidR="003F7E37">
        <w:rPr>
          <w:rFonts w:ascii="仿宋_GB2312" w:eastAsia="仿宋_GB2312" w:hAnsi="仿宋_GB2312" w:cs="仿宋_GB2312" w:hint="eastAsia"/>
          <w:sz w:val="32"/>
          <w:szCs w:val="32"/>
        </w:rPr>
        <w:t>本部门“三公”经费预算安排</w:t>
      </w:r>
      <w:r w:rsidR="006B3AAD">
        <w:rPr>
          <w:rFonts w:ascii="仿宋_GB2312" w:eastAsia="仿宋_GB2312" w:hAnsi="仿宋_GB2312" w:cs="仿宋_GB2312" w:hint="eastAsia"/>
          <w:sz w:val="32"/>
          <w:szCs w:val="32"/>
        </w:rPr>
        <w:t>48</w:t>
      </w:r>
      <w:r w:rsidR="003F7E37">
        <w:rPr>
          <w:rFonts w:ascii="仿宋_GB2312" w:eastAsia="仿宋_GB2312" w:hAnsi="仿宋_GB2312" w:cs="仿宋_GB2312" w:hint="eastAsia"/>
          <w:sz w:val="32"/>
          <w:szCs w:val="32"/>
        </w:rPr>
        <w:t>万元，比上年增加</w:t>
      </w:r>
      <w:r w:rsidR="00A10129">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万元，增长</w:t>
      </w:r>
      <w:r w:rsidR="00A10129">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%。其中：因公出国（境）费</w:t>
      </w:r>
      <w:r w:rsidR="006B3AA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万元；公务用车购置及运行费</w:t>
      </w:r>
      <w:r w:rsidR="006B3AAD">
        <w:rPr>
          <w:rFonts w:ascii="仿宋_GB2312" w:eastAsia="仿宋_GB2312" w:hAnsi="仿宋_GB2312" w:cs="仿宋_GB2312" w:hint="eastAsia"/>
          <w:sz w:val="32"/>
          <w:szCs w:val="32"/>
        </w:rPr>
        <w:t>3</w:t>
      </w:r>
      <w:r w:rsidR="003F7E37">
        <w:rPr>
          <w:rFonts w:ascii="仿宋_GB2312" w:eastAsia="仿宋_GB2312" w:hAnsi="仿宋_GB2312" w:cs="仿宋_GB2312" w:hint="eastAsia"/>
          <w:sz w:val="32"/>
          <w:szCs w:val="32"/>
        </w:rPr>
        <w:t>万元，</w:t>
      </w:r>
      <w:r w:rsidR="00DF3FA7" w:rsidRPr="00DF3FA7">
        <w:rPr>
          <w:rFonts w:ascii="仿宋_GB2312" w:eastAsia="仿宋_GB2312" w:hAnsi="仿宋_GB2312" w:cs="仿宋_GB2312" w:hint="eastAsia"/>
          <w:sz w:val="32"/>
          <w:szCs w:val="32"/>
        </w:rPr>
        <w:t>占6.25%</w:t>
      </w:r>
      <w:r w:rsidR="00DF3FA7">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比上年增加</w:t>
      </w:r>
      <w:r w:rsidR="006B3AA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万元，增长</w:t>
      </w:r>
      <w:r w:rsidR="006B3AA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%；公务接待费</w:t>
      </w:r>
      <w:r w:rsidR="006B3AAD">
        <w:rPr>
          <w:rFonts w:ascii="仿宋_GB2312" w:eastAsia="仿宋_GB2312" w:hAnsi="仿宋_GB2312" w:cs="仿宋_GB2312" w:hint="eastAsia"/>
          <w:sz w:val="32"/>
          <w:szCs w:val="32"/>
        </w:rPr>
        <w:t>45</w:t>
      </w:r>
      <w:r w:rsidR="003F7E37">
        <w:rPr>
          <w:rFonts w:ascii="仿宋_GB2312" w:eastAsia="仿宋_GB2312" w:hAnsi="仿宋_GB2312" w:cs="仿宋_GB2312" w:hint="eastAsia"/>
          <w:sz w:val="32"/>
          <w:szCs w:val="32"/>
        </w:rPr>
        <w:t>万元，</w:t>
      </w:r>
      <w:r w:rsidR="00DF3FA7" w:rsidRPr="00DF3FA7">
        <w:rPr>
          <w:rFonts w:ascii="仿宋_GB2312" w:eastAsia="仿宋_GB2312" w:hAnsi="仿宋_GB2312" w:cs="仿宋_GB2312" w:hint="eastAsia"/>
          <w:sz w:val="32"/>
          <w:szCs w:val="32"/>
        </w:rPr>
        <w:t>占93.75 %，</w:t>
      </w:r>
      <w:r w:rsidR="003F7E37">
        <w:rPr>
          <w:rFonts w:ascii="仿宋_GB2312" w:eastAsia="仿宋_GB2312" w:hAnsi="仿宋_GB2312" w:cs="仿宋_GB2312" w:hint="eastAsia"/>
          <w:sz w:val="32"/>
          <w:szCs w:val="32"/>
        </w:rPr>
        <w:t>比上年增加</w:t>
      </w:r>
      <w:r w:rsidR="00A10129">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万元，增长</w:t>
      </w:r>
      <w:r w:rsidR="00A10129">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640633" w:rsidRDefault="00640633" w:rsidP="00640633">
      <w:pPr>
        <w:widowControl/>
        <w:ind w:rightChars="-1863" w:right="-3912" w:firstLine="570"/>
        <w:jc w:val="left"/>
        <w:rPr>
          <w:rFonts w:ascii="仿宋_GB2312" w:eastAsia="仿宋_GB2312" w:hAnsi="仿宋_GB2312" w:cs="仿宋_GB2312"/>
          <w:sz w:val="32"/>
          <w:szCs w:val="32"/>
        </w:rPr>
      </w:pPr>
      <w:r w:rsidRPr="00640633">
        <w:rPr>
          <w:rFonts w:ascii="仿宋_GB2312" w:eastAsia="仿宋_GB2312" w:hAnsi="仿宋_GB2312" w:cs="仿宋_GB2312" w:hint="eastAsia"/>
          <w:sz w:val="32"/>
          <w:szCs w:val="32"/>
        </w:rPr>
        <w:t>机关运行经费一般公共预算</w:t>
      </w:r>
      <w:r w:rsidR="00987293">
        <w:rPr>
          <w:rFonts w:ascii="仿宋_GB2312" w:eastAsia="仿宋_GB2312" w:hAnsi="仿宋_GB2312" w:cs="仿宋_GB2312" w:hint="eastAsia"/>
          <w:sz w:val="32"/>
          <w:szCs w:val="32"/>
        </w:rPr>
        <w:t>73.82</w:t>
      </w:r>
      <w:r w:rsidRPr="00640633">
        <w:rPr>
          <w:rFonts w:ascii="仿宋_GB2312" w:eastAsia="仿宋_GB2312" w:hAnsi="仿宋_GB2312" w:cs="仿宋_GB2312" w:hint="eastAsia"/>
          <w:sz w:val="32"/>
          <w:szCs w:val="32"/>
        </w:rPr>
        <w:t>万元，其中：办公费</w:t>
      </w:r>
    </w:p>
    <w:p w:rsidR="00987293" w:rsidRDefault="00640633" w:rsidP="00640633">
      <w:pPr>
        <w:widowControl/>
        <w:ind w:rightChars="-1863" w:right="-3912"/>
        <w:jc w:val="left"/>
        <w:rPr>
          <w:rFonts w:ascii="仿宋_GB2312" w:eastAsia="仿宋_GB2312" w:hAnsi="仿宋_GB2312" w:cs="仿宋_GB2312"/>
          <w:sz w:val="32"/>
          <w:szCs w:val="32"/>
        </w:rPr>
      </w:pPr>
      <w:r w:rsidRPr="00640633">
        <w:rPr>
          <w:rFonts w:ascii="仿宋_GB2312" w:eastAsia="仿宋_GB2312" w:hAnsi="仿宋_GB2312" w:cs="仿宋_GB2312" w:hint="eastAsia"/>
          <w:sz w:val="32"/>
          <w:szCs w:val="32"/>
        </w:rPr>
        <w:t>10.07万元，电费2.14万元，邮电费1.76万元，差旅费2</w:t>
      </w:r>
    </w:p>
    <w:p w:rsidR="00987293" w:rsidRDefault="00640633" w:rsidP="00640633">
      <w:pPr>
        <w:widowControl/>
        <w:ind w:rightChars="-1863" w:right="-3912"/>
        <w:jc w:val="left"/>
        <w:rPr>
          <w:rFonts w:ascii="仿宋_GB2312" w:eastAsia="仿宋_GB2312" w:hAnsi="仿宋_GB2312" w:cs="仿宋_GB2312"/>
          <w:sz w:val="32"/>
          <w:szCs w:val="32"/>
        </w:rPr>
      </w:pPr>
      <w:r w:rsidRPr="00640633">
        <w:rPr>
          <w:rFonts w:ascii="仿宋_GB2312" w:eastAsia="仿宋_GB2312" w:hAnsi="仿宋_GB2312" w:cs="仿宋_GB2312" w:hint="eastAsia"/>
          <w:sz w:val="32"/>
          <w:szCs w:val="32"/>
        </w:rPr>
        <w:t>万元，会议费8.78万元，培训费1.07万元，公务接待费45</w:t>
      </w:r>
    </w:p>
    <w:p w:rsidR="00640633" w:rsidRPr="00640633" w:rsidRDefault="00640633" w:rsidP="00987293">
      <w:pPr>
        <w:widowControl/>
        <w:ind w:rightChars="-1863" w:right="-3912"/>
        <w:jc w:val="left"/>
        <w:rPr>
          <w:rFonts w:ascii="仿宋_GB2312" w:eastAsia="仿宋_GB2312" w:hAnsi="仿宋_GB2312" w:cs="仿宋_GB2312"/>
          <w:sz w:val="32"/>
          <w:szCs w:val="32"/>
        </w:rPr>
      </w:pPr>
      <w:r w:rsidRPr="00640633">
        <w:rPr>
          <w:rFonts w:ascii="仿宋_GB2312" w:eastAsia="仿宋_GB2312" w:hAnsi="仿宋_GB2312" w:cs="仿宋_GB2312" w:hint="eastAsia"/>
          <w:sz w:val="32"/>
          <w:szCs w:val="32"/>
        </w:rPr>
        <w:t>万元，公务用车运行维护费3万元</w:t>
      </w:r>
      <w:r w:rsidR="00987293">
        <w:rPr>
          <w:rFonts w:ascii="仿宋_GB2312" w:eastAsia="仿宋_GB2312" w:hAnsi="仿宋_GB2312" w:cs="仿宋_GB2312" w:hint="eastAsia"/>
          <w:sz w:val="32"/>
          <w:szCs w:val="32"/>
        </w:rPr>
        <w:t>。</w:t>
      </w:r>
    </w:p>
    <w:p w:rsidR="00C54818" w:rsidRDefault="003F7E37" w:rsidP="00C54818">
      <w:pPr>
        <w:ind w:firstLine="630"/>
        <w:rPr>
          <w:rFonts w:ascii="黑体" w:eastAsia="黑体" w:hAnsi="黑体" w:cs="黑体"/>
          <w:sz w:val="32"/>
          <w:szCs w:val="32"/>
        </w:rPr>
      </w:pPr>
      <w:r>
        <w:rPr>
          <w:rFonts w:ascii="黑体" w:eastAsia="黑体" w:hAnsi="黑体" w:cs="黑体" w:hint="eastAsia"/>
          <w:sz w:val="32"/>
          <w:szCs w:val="32"/>
        </w:rPr>
        <w:t>政府采购情况</w:t>
      </w:r>
    </w:p>
    <w:p w:rsidR="00505B4A" w:rsidRPr="00C54818" w:rsidRDefault="000B2E31" w:rsidP="00C54818">
      <w:pPr>
        <w:rPr>
          <w:rFonts w:ascii="黑体" w:eastAsia="黑体" w:hAnsi="黑体" w:cs="黑体"/>
          <w:sz w:val="32"/>
          <w:szCs w:val="32"/>
        </w:rPr>
      </w:pPr>
      <w:r>
        <w:rPr>
          <w:rFonts w:ascii="仿宋_GB2312" w:eastAsia="仿宋_GB2312" w:hAnsi="仿宋_GB2312" w:cs="仿宋_GB2312" w:hint="eastAsia"/>
          <w:sz w:val="32"/>
          <w:szCs w:val="32"/>
        </w:rPr>
        <w:t>2018</w:t>
      </w:r>
      <w:r w:rsidR="0051487D">
        <w:rPr>
          <w:rFonts w:ascii="仿宋_GB2312" w:eastAsia="仿宋_GB2312" w:hAnsi="仿宋_GB2312" w:cs="仿宋_GB2312" w:hint="eastAsia"/>
          <w:sz w:val="32"/>
          <w:szCs w:val="32"/>
        </w:rPr>
        <w:t>年</w:t>
      </w:r>
      <w:r w:rsidR="003F7E37">
        <w:rPr>
          <w:rFonts w:ascii="仿宋_GB2312" w:eastAsia="仿宋_GB2312" w:hAnsi="仿宋_GB2312" w:cs="仿宋_GB2312" w:hint="eastAsia"/>
          <w:sz w:val="32"/>
          <w:szCs w:val="32"/>
        </w:rPr>
        <w:t>本部门政府采购安排</w:t>
      </w:r>
      <w:r w:rsidR="00994AD5">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w:t>
      </w:r>
      <w:r w:rsidR="00994AD5">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0B2E31">
        <w:rPr>
          <w:rFonts w:ascii="仿宋_GB2312" w:eastAsia="仿宋_GB2312" w:hAnsi="仿宋_GB2312" w:cs="仿宋_GB2312" w:hint="eastAsia"/>
          <w:sz w:val="32"/>
          <w:szCs w:val="32"/>
        </w:rPr>
        <w:t>2018</w:t>
      </w:r>
      <w:r w:rsidR="0051487D">
        <w:rPr>
          <w:rFonts w:ascii="仿宋_GB2312" w:eastAsia="仿宋_GB2312" w:hAnsi="仿宋_GB2312" w:cs="仿宋_GB2312" w:hint="eastAsia"/>
          <w:sz w:val="32"/>
          <w:szCs w:val="32"/>
        </w:rPr>
        <w:t>年</w:t>
      </w:r>
      <w:r w:rsidR="00994AD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994AD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日，本部门占有使用国有资产总体情况为：</w:t>
      </w:r>
      <w:r w:rsidR="00424931">
        <w:rPr>
          <w:rFonts w:ascii="仿宋_GB2312" w:eastAsia="仿宋_GB2312" w:hAnsi="仿宋_GB2312" w:cs="仿宋_GB2312" w:hint="eastAsia"/>
          <w:sz w:val="32"/>
          <w:szCs w:val="32"/>
        </w:rPr>
        <w:t>固定资产总额</w:t>
      </w:r>
      <w:r w:rsidR="002815FE">
        <w:rPr>
          <w:rFonts w:ascii="仿宋_GB2312" w:eastAsia="仿宋_GB2312" w:hAnsi="仿宋_GB2312" w:cs="仿宋_GB2312" w:hint="eastAsia"/>
          <w:sz w:val="32"/>
          <w:szCs w:val="32"/>
        </w:rPr>
        <w:t>465.79</w:t>
      </w:r>
      <w:r w:rsidR="0042493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424931">
        <w:rPr>
          <w:rFonts w:ascii="仿宋_GB2312" w:eastAsia="仿宋_GB2312" w:hAnsi="仿宋_GB2312" w:cs="仿宋_GB2312" w:hint="eastAsia"/>
          <w:sz w:val="32"/>
          <w:szCs w:val="32"/>
        </w:rPr>
        <w:t>其中房屋及建筑物</w:t>
      </w:r>
      <w:r w:rsidR="002815FE">
        <w:rPr>
          <w:rFonts w:ascii="仿宋_GB2312" w:eastAsia="仿宋_GB2312" w:hAnsi="仿宋_GB2312" w:cs="仿宋_GB2312" w:hint="eastAsia"/>
          <w:sz w:val="32"/>
          <w:szCs w:val="32"/>
        </w:rPr>
        <w:t>351.60</w:t>
      </w:r>
      <w:r w:rsidR="00424931">
        <w:rPr>
          <w:rFonts w:ascii="仿宋_GB2312" w:eastAsia="仿宋_GB2312" w:hAnsi="仿宋_GB2312" w:cs="仿宋_GB2312" w:hint="eastAsia"/>
          <w:sz w:val="32"/>
          <w:szCs w:val="32"/>
        </w:rPr>
        <w:t>万元，一般设备</w:t>
      </w:r>
      <w:r w:rsidR="002815FE">
        <w:rPr>
          <w:rFonts w:ascii="仿宋_GB2312" w:eastAsia="仿宋_GB2312" w:hAnsi="仿宋_GB2312" w:cs="仿宋_GB2312" w:hint="eastAsia"/>
          <w:sz w:val="32"/>
          <w:szCs w:val="32"/>
        </w:rPr>
        <w:t>114.19</w:t>
      </w:r>
      <w:r w:rsidR="00424931">
        <w:rPr>
          <w:rFonts w:ascii="仿宋_GB2312" w:eastAsia="仿宋_GB2312" w:hAnsi="仿宋_GB2312" w:cs="仿宋_GB2312" w:hint="eastAsia"/>
          <w:sz w:val="32"/>
          <w:szCs w:val="32"/>
        </w:rPr>
        <w:t>万元。</w:t>
      </w:r>
    </w:p>
    <w:p w:rsidR="00424931" w:rsidRDefault="00424931" w:rsidP="00424931">
      <w:pPr>
        <w:ind w:firstLine="640"/>
        <w:rPr>
          <w:rFonts w:ascii="楷体_GB2312" w:eastAsia="楷体_GB2312" w:hAnsi="楷体_GB2312" w:cs="楷体_GB2312"/>
          <w:sz w:val="32"/>
          <w:szCs w:val="32"/>
        </w:rPr>
      </w:pPr>
      <w:r w:rsidRPr="00424931">
        <w:rPr>
          <w:rFonts w:ascii="楷体_GB2312" w:eastAsia="楷体_GB2312" w:hAnsi="楷体_GB2312" w:cs="楷体_GB2312" w:hint="eastAsia"/>
          <w:sz w:val="32"/>
          <w:szCs w:val="32"/>
        </w:rPr>
        <w:t>本部门</w:t>
      </w:r>
      <w:r w:rsidR="003F7E37" w:rsidRPr="00424931">
        <w:rPr>
          <w:rFonts w:ascii="楷体_GB2312" w:eastAsia="楷体_GB2312" w:hAnsi="楷体_GB2312" w:cs="楷体_GB2312" w:hint="eastAsia"/>
          <w:sz w:val="32"/>
          <w:szCs w:val="32"/>
        </w:rPr>
        <w:t>共有车辆</w:t>
      </w:r>
      <w:r>
        <w:rPr>
          <w:rFonts w:ascii="楷体_GB2312" w:eastAsia="楷体_GB2312" w:hAnsi="楷体_GB2312" w:cs="楷体_GB2312" w:hint="eastAsia"/>
          <w:sz w:val="32"/>
          <w:szCs w:val="32"/>
        </w:rPr>
        <w:t>3</w:t>
      </w:r>
      <w:r w:rsidR="003F7E37" w:rsidRPr="00424931">
        <w:rPr>
          <w:rFonts w:ascii="楷体_GB2312" w:eastAsia="楷体_GB2312" w:hAnsi="楷体_GB2312" w:cs="楷体_GB2312" w:hint="eastAsia"/>
          <w:sz w:val="32"/>
          <w:szCs w:val="32"/>
        </w:rPr>
        <w:t>辆，其中：一般公务用车</w:t>
      </w:r>
      <w:r>
        <w:rPr>
          <w:rFonts w:ascii="楷体_GB2312" w:eastAsia="楷体_GB2312" w:hAnsi="楷体_GB2312" w:cs="楷体_GB2312" w:hint="eastAsia"/>
          <w:sz w:val="32"/>
          <w:szCs w:val="32"/>
        </w:rPr>
        <w:t>2</w:t>
      </w:r>
      <w:r w:rsidR="003F7E37" w:rsidRPr="00424931">
        <w:rPr>
          <w:rFonts w:ascii="楷体_GB2312" w:eastAsia="楷体_GB2312" w:hAnsi="楷体_GB2312" w:cs="楷体_GB2312" w:hint="eastAsia"/>
          <w:sz w:val="32"/>
          <w:szCs w:val="32"/>
        </w:rPr>
        <w:t>辆</w:t>
      </w:r>
      <w:r>
        <w:rPr>
          <w:rFonts w:ascii="楷体_GB2312" w:eastAsia="楷体_GB2312" w:hAnsi="楷体_GB2312" w:cs="楷体_GB2312" w:hint="eastAsia"/>
          <w:sz w:val="32"/>
          <w:szCs w:val="32"/>
        </w:rPr>
        <w:t>，其他用车1辆，为垃圾装卸用车</w:t>
      </w:r>
      <w:r w:rsidR="003F7E37" w:rsidRPr="00424931">
        <w:rPr>
          <w:rFonts w:ascii="楷体_GB2312" w:eastAsia="楷体_GB2312" w:hAnsi="楷体_GB2312" w:cs="楷体_GB2312" w:hint="eastAsia"/>
          <w:sz w:val="32"/>
          <w:szCs w:val="32"/>
        </w:rPr>
        <w:t>。</w:t>
      </w:r>
    </w:p>
    <w:p w:rsidR="00CA10AC" w:rsidRDefault="00CA10AC" w:rsidP="00CA10AC">
      <w:pPr>
        <w:rPr>
          <w:rFonts w:ascii="黑体" w:eastAsia="黑体" w:hAnsi="黑体" w:cs="黑体"/>
          <w:sz w:val="32"/>
          <w:szCs w:val="32"/>
        </w:rPr>
      </w:pPr>
    </w:p>
    <w:p w:rsidR="00126671" w:rsidRDefault="00126671" w:rsidP="00CA10AC">
      <w:pPr>
        <w:ind w:firstLineChars="450" w:firstLine="1980"/>
        <w:rPr>
          <w:rFonts w:ascii="方正小标宋简体" w:eastAsia="方正小标宋简体" w:hAnsi="方正小标宋简体" w:cs="方正小标宋简体"/>
          <w:sz w:val="44"/>
          <w:szCs w:val="44"/>
        </w:rPr>
      </w:pPr>
    </w:p>
    <w:p w:rsidR="00036BF9" w:rsidRDefault="00036BF9" w:rsidP="00CA10AC">
      <w:pPr>
        <w:ind w:firstLineChars="450" w:firstLine="1980"/>
        <w:rPr>
          <w:rFonts w:ascii="方正小标宋简体" w:eastAsia="方正小标宋简体" w:hAnsi="方正小标宋简体" w:cs="方正小标宋简体" w:hint="eastAsia"/>
          <w:sz w:val="44"/>
          <w:szCs w:val="44"/>
        </w:rPr>
      </w:pPr>
    </w:p>
    <w:p w:rsidR="00505B4A" w:rsidRDefault="003F7E37" w:rsidP="00CA10AC">
      <w:pPr>
        <w:ind w:firstLineChars="450" w:firstLine="19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CA10AC" w:rsidRPr="00CA10AC" w:rsidRDefault="003F7E37" w:rsidP="00CA10A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CA10AC" w:rsidRPr="000B3701">
        <w:rPr>
          <w:rFonts w:ascii="仿宋_GB2312" w:eastAsia="仿宋_GB2312" w:hint="eastAsia"/>
          <w:sz w:val="32"/>
          <w:szCs w:val="32"/>
        </w:rPr>
        <w:t>财政拨款收入：</w:t>
      </w:r>
      <w:r w:rsidR="00CA10AC">
        <w:rPr>
          <w:rFonts w:ascii="仿宋_GB2312" w:eastAsia="仿宋_GB2312" w:hint="eastAsia"/>
          <w:sz w:val="32"/>
          <w:szCs w:val="32"/>
        </w:rPr>
        <w:t>指财政当年拨付的资金事业收入。</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（二）</w:t>
      </w:r>
      <w:r w:rsidRPr="000B3701">
        <w:rPr>
          <w:rFonts w:ascii="仿宋_GB2312" w:eastAsia="仿宋_GB2312" w:hint="eastAsia"/>
          <w:sz w:val="32"/>
          <w:szCs w:val="32"/>
        </w:rPr>
        <w:t>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（三）</w:t>
      </w:r>
      <w:r w:rsidRPr="000B3701">
        <w:rPr>
          <w:rFonts w:ascii="仿宋_GB2312" w:eastAsia="仿宋_GB2312" w:hint="eastAsia"/>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（四）</w:t>
      </w:r>
      <w:r w:rsidRPr="000B3701">
        <w:rPr>
          <w:rFonts w:ascii="仿宋_GB2312" w:eastAsia="仿宋_GB2312" w:hint="eastAsia"/>
          <w:sz w:val="32"/>
          <w:szCs w:val="32"/>
        </w:rPr>
        <w:t>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（五）</w:t>
      </w:r>
      <w:r w:rsidRPr="000B3701">
        <w:rPr>
          <w:rFonts w:ascii="仿宋_GB2312" w:eastAsia="仿宋_GB2312" w:hint="eastAsia"/>
          <w:sz w:val="32"/>
          <w:szCs w:val="32"/>
        </w:rPr>
        <w:t>用事业基金弥补收支差额：</w:t>
      </w:r>
      <w:r w:rsidR="00036BF9">
        <w:rPr>
          <w:rFonts w:ascii="仿宋_GB2312" w:eastAsia="仿宋_GB2312" w:hint="eastAsia"/>
          <w:sz w:val="32"/>
          <w:szCs w:val="32"/>
        </w:rPr>
        <w:t>指事业单位在用当年的“财政拨款收入”“事业收入”“经营收入”</w:t>
      </w:r>
      <w:r>
        <w:rPr>
          <w:rFonts w:ascii="仿宋_GB2312" w:eastAsia="仿宋_GB2312" w:hint="eastAsia"/>
          <w:sz w:val="32"/>
          <w:szCs w:val="32"/>
        </w:rPr>
        <w:t>“其他收入”不足以安排当年支出的情况下，使用以前年度积累的事业基金（事业单位当年收支相抵后按国家规定提取、用于弥补以后年度收支差额的基金）弥补本年度收支缺口的资金。</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（六）</w:t>
      </w:r>
      <w:r w:rsidRPr="000B3701">
        <w:rPr>
          <w:rFonts w:ascii="仿宋_GB2312" w:eastAsia="仿宋_GB2312" w:hint="eastAsia"/>
          <w:sz w:val="32"/>
          <w:szCs w:val="32"/>
        </w:rPr>
        <w:t>年初结转和结余：</w:t>
      </w:r>
      <w:r>
        <w:rPr>
          <w:rFonts w:ascii="仿宋_GB2312" w:eastAsia="仿宋_GB2312" w:hint="eastAsia"/>
          <w:sz w:val="32"/>
          <w:szCs w:val="32"/>
        </w:rPr>
        <w:t>指以前年度尚未完成、结转到本年按有关规定继续使用的资金。</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（七）</w:t>
      </w:r>
      <w:r w:rsidRPr="000B3701">
        <w:rPr>
          <w:rFonts w:ascii="仿宋_GB2312" w:eastAsia="仿宋_GB2312" w:hint="eastAsia"/>
          <w:sz w:val="32"/>
          <w:szCs w:val="32"/>
        </w:rPr>
        <w:t>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（八）</w:t>
      </w:r>
      <w:r w:rsidRPr="000B3701">
        <w:rPr>
          <w:rFonts w:ascii="仿宋_GB2312" w:eastAsia="仿宋_GB2312" w:hint="eastAsia"/>
          <w:sz w:val="32"/>
          <w:szCs w:val="32"/>
        </w:rPr>
        <w:t>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度按有关规定继续使用的资金。</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（九）</w:t>
      </w:r>
      <w:r w:rsidRPr="000B3701">
        <w:rPr>
          <w:rFonts w:ascii="仿宋_GB2312" w:eastAsia="仿宋_GB2312" w:hint="eastAsia"/>
          <w:sz w:val="32"/>
          <w:szCs w:val="32"/>
        </w:rPr>
        <w:t>基本支出：</w:t>
      </w:r>
      <w:r>
        <w:rPr>
          <w:rFonts w:ascii="仿宋_GB2312" w:eastAsia="仿宋_GB2312" w:hint="eastAsia"/>
          <w:sz w:val="32"/>
          <w:szCs w:val="32"/>
        </w:rPr>
        <w:t>指为保障机构正常运转、完成日常工作任务面发生的人员支出和公用支出。</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（十）</w:t>
      </w:r>
      <w:r w:rsidRPr="000B3701">
        <w:rPr>
          <w:rFonts w:ascii="仿宋_GB2312" w:eastAsia="仿宋_GB2312" w:hint="eastAsia"/>
          <w:sz w:val="32"/>
          <w:szCs w:val="32"/>
        </w:rPr>
        <w:t>项目支出：</w:t>
      </w:r>
      <w:r>
        <w:rPr>
          <w:rFonts w:ascii="仿宋_GB2312" w:eastAsia="仿宋_GB2312" w:hint="eastAsia"/>
          <w:sz w:val="32"/>
          <w:szCs w:val="32"/>
        </w:rPr>
        <w:t>指在基本支出这外为完成特定行政任务和事业发展目标所发生的支出。</w:t>
      </w:r>
    </w:p>
    <w:p w:rsidR="00CA10AC" w:rsidRDefault="00CA10AC" w:rsidP="00CA10AC">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（十一）</w:t>
      </w:r>
      <w:r w:rsidRPr="000B3701">
        <w:rPr>
          <w:rFonts w:ascii="仿宋_GB2312" w:eastAsia="仿宋_GB2312" w:hint="eastAsia"/>
          <w:sz w:val="32"/>
          <w:szCs w:val="32"/>
        </w:rPr>
        <w:t>经营支出：</w:t>
      </w:r>
      <w:r>
        <w:rPr>
          <w:rFonts w:ascii="仿宋_GB2312" w:eastAsia="仿宋_GB2312" w:hint="eastAsia"/>
          <w:sz w:val="32"/>
          <w:szCs w:val="32"/>
        </w:rPr>
        <w:t>指事业单位在专业业务活动及其辅助活动之外开展非独立核算经营活动所发生的支出。</w:t>
      </w:r>
    </w:p>
    <w:p w:rsidR="00CA10AC" w:rsidRDefault="00CA10AC" w:rsidP="00CA10AC">
      <w:pPr>
        <w:spacing w:line="288" w:lineRule="auto"/>
        <w:ind w:left="1" w:firstLineChars="196" w:firstLine="627"/>
        <w:rPr>
          <w:rFonts w:ascii="仿宋_GB2312" w:eastAsia="仿宋_GB2312" w:hAnsi="宋体" w:cs="宋体"/>
          <w:kern w:val="0"/>
          <w:sz w:val="32"/>
          <w:szCs w:val="32"/>
        </w:rPr>
      </w:pPr>
      <w:r>
        <w:rPr>
          <w:rFonts w:ascii="仿宋_GB2312" w:eastAsia="仿宋_GB2312" w:hAnsi="仿宋_GB2312" w:cs="仿宋_GB2312" w:hint="eastAsia"/>
          <w:sz w:val="32"/>
          <w:szCs w:val="32"/>
        </w:rPr>
        <w:t>（十二）</w:t>
      </w:r>
      <w:r w:rsidRPr="000B3701">
        <w:rPr>
          <w:rFonts w:ascii="仿宋_GB2312" w:eastAsia="仿宋_GB2312" w:hint="eastAsia"/>
          <w:sz w:val="32"/>
          <w:szCs w:val="32"/>
        </w:rPr>
        <w:t>“三公”经费：按照党</w:t>
      </w:r>
      <w:r>
        <w:rPr>
          <w:rFonts w:ascii="仿宋_GB2312" w:eastAsia="仿宋_GB2312" w:hAnsi="宋体" w:cs="宋体" w:hint="eastAsia"/>
          <w:kern w:val="0"/>
          <w:sz w:val="32"/>
          <w:szCs w:val="32"/>
        </w:rPr>
        <w:t>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036BF9" w:rsidRDefault="00CA10AC" w:rsidP="00036BF9">
      <w:pPr>
        <w:spacing w:line="288" w:lineRule="auto"/>
        <w:ind w:left="1" w:firstLineChars="196" w:firstLine="627"/>
        <w:rPr>
          <w:rFonts w:ascii="仿宋_GB2312" w:eastAsia="仿宋_GB2312"/>
          <w:sz w:val="32"/>
          <w:szCs w:val="32"/>
        </w:rPr>
      </w:pPr>
      <w:r>
        <w:rPr>
          <w:rFonts w:ascii="仿宋_GB2312" w:eastAsia="仿宋_GB2312" w:hAnsi="仿宋_GB2312" w:cs="仿宋_GB2312" w:hint="eastAsia"/>
          <w:sz w:val="32"/>
          <w:szCs w:val="32"/>
        </w:rPr>
        <w:t>（十三）</w:t>
      </w:r>
      <w:r w:rsidRPr="000B3701">
        <w:rPr>
          <w:rFonts w:ascii="仿宋_GB2312" w:eastAsia="仿宋_GB2312" w:hint="eastAsia"/>
          <w:sz w:val="32"/>
          <w:szCs w:val="32"/>
        </w:rPr>
        <w:t>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036BF9" w:rsidSect="001D3775">
      <w:pgSz w:w="11906" w:h="16838"/>
      <w:pgMar w:top="1440" w:right="1800"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BF9" w:rsidRDefault="00036BF9" w:rsidP="00036BF9">
      <w:r>
        <w:separator/>
      </w:r>
    </w:p>
  </w:endnote>
  <w:endnote w:type="continuationSeparator" w:id="1">
    <w:p w:rsidR="00036BF9" w:rsidRDefault="00036BF9" w:rsidP="00036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BF9" w:rsidRDefault="00036BF9" w:rsidP="00036BF9">
      <w:r>
        <w:separator/>
      </w:r>
    </w:p>
  </w:footnote>
  <w:footnote w:type="continuationSeparator" w:id="1">
    <w:p w:rsidR="00036BF9" w:rsidRDefault="00036BF9" w:rsidP="00036B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107FB"/>
    <w:rsid w:val="00016FD9"/>
    <w:rsid w:val="00025A25"/>
    <w:rsid w:val="00036BF9"/>
    <w:rsid w:val="00044B2D"/>
    <w:rsid w:val="00091D94"/>
    <w:rsid w:val="00097C92"/>
    <w:rsid w:val="000A5401"/>
    <w:rsid w:val="000B0683"/>
    <w:rsid w:val="000B2E31"/>
    <w:rsid w:val="000B3701"/>
    <w:rsid w:val="000C3537"/>
    <w:rsid w:val="000C357C"/>
    <w:rsid w:val="000E1C65"/>
    <w:rsid w:val="000E2AA7"/>
    <w:rsid w:val="000E37E4"/>
    <w:rsid w:val="000F2D38"/>
    <w:rsid w:val="000F444F"/>
    <w:rsid w:val="00126671"/>
    <w:rsid w:val="001659CE"/>
    <w:rsid w:val="001A6815"/>
    <w:rsid w:val="001D3775"/>
    <w:rsid w:val="001D6332"/>
    <w:rsid w:val="00220FBC"/>
    <w:rsid w:val="0024119B"/>
    <w:rsid w:val="00274118"/>
    <w:rsid w:val="002815FE"/>
    <w:rsid w:val="00282483"/>
    <w:rsid w:val="002B544C"/>
    <w:rsid w:val="002C1271"/>
    <w:rsid w:val="002F1877"/>
    <w:rsid w:val="002F51A3"/>
    <w:rsid w:val="003047BB"/>
    <w:rsid w:val="00314DAA"/>
    <w:rsid w:val="00381997"/>
    <w:rsid w:val="003903FB"/>
    <w:rsid w:val="003A24B9"/>
    <w:rsid w:val="003A7CD9"/>
    <w:rsid w:val="003E3F17"/>
    <w:rsid w:val="003F7E37"/>
    <w:rsid w:val="0042181A"/>
    <w:rsid w:val="00424931"/>
    <w:rsid w:val="0044584C"/>
    <w:rsid w:val="00466E30"/>
    <w:rsid w:val="00472F5B"/>
    <w:rsid w:val="0048089B"/>
    <w:rsid w:val="0048397C"/>
    <w:rsid w:val="004A2A54"/>
    <w:rsid w:val="004C6038"/>
    <w:rsid w:val="00505B4A"/>
    <w:rsid w:val="0051487D"/>
    <w:rsid w:val="00547CE0"/>
    <w:rsid w:val="0056193D"/>
    <w:rsid w:val="005911F5"/>
    <w:rsid w:val="005F590C"/>
    <w:rsid w:val="005F7D91"/>
    <w:rsid w:val="006255B8"/>
    <w:rsid w:val="00640633"/>
    <w:rsid w:val="006915A2"/>
    <w:rsid w:val="006B3AAD"/>
    <w:rsid w:val="006C6F27"/>
    <w:rsid w:val="006D3CD8"/>
    <w:rsid w:val="006D407D"/>
    <w:rsid w:val="006F2851"/>
    <w:rsid w:val="00701A87"/>
    <w:rsid w:val="00720F0C"/>
    <w:rsid w:val="00780282"/>
    <w:rsid w:val="0078288D"/>
    <w:rsid w:val="0079406A"/>
    <w:rsid w:val="007B00BF"/>
    <w:rsid w:val="007B7792"/>
    <w:rsid w:val="007D5201"/>
    <w:rsid w:val="007E2EAB"/>
    <w:rsid w:val="007E7CA3"/>
    <w:rsid w:val="008543BA"/>
    <w:rsid w:val="00854799"/>
    <w:rsid w:val="00881BBC"/>
    <w:rsid w:val="008851AC"/>
    <w:rsid w:val="008C31CC"/>
    <w:rsid w:val="00925C68"/>
    <w:rsid w:val="009372FF"/>
    <w:rsid w:val="00971971"/>
    <w:rsid w:val="00987293"/>
    <w:rsid w:val="00992F15"/>
    <w:rsid w:val="00994AD5"/>
    <w:rsid w:val="00A04A53"/>
    <w:rsid w:val="00A10129"/>
    <w:rsid w:val="00A217B1"/>
    <w:rsid w:val="00A50396"/>
    <w:rsid w:val="00A56614"/>
    <w:rsid w:val="00A84CE6"/>
    <w:rsid w:val="00AA4E68"/>
    <w:rsid w:val="00AC1038"/>
    <w:rsid w:val="00AD0E1B"/>
    <w:rsid w:val="00AE569E"/>
    <w:rsid w:val="00B07DA8"/>
    <w:rsid w:val="00B33320"/>
    <w:rsid w:val="00BD7887"/>
    <w:rsid w:val="00BE134E"/>
    <w:rsid w:val="00BF09B5"/>
    <w:rsid w:val="00BF50CA"/>
    <w:rsid w:val="00BF66DE"/>
    <w:rsid w:val="00C056C8"/>
    <w:rsid w:val="00C21B64"/>
    <w:rsid w:val="00C54818"/>
    <w:rsid w:val="00C677F6"/>
    <w:rsid w:val="00C73039"/>
    <w:rsid w:val="00C87A8E"/>
    <w:rsid w:val="00CA10AC"/>
    <w:rsid w:val="00CC01B8"/>
    <w:rsid w:val="00CF3C31"/>
    <w:rsid w:val="00D0003E"/>
    <w:rsid w:val="00D000DC"/>
    <w:rsid w:val="00D156B5"/>
    <w:rsid w:val="00D401D1"/>
    <w:rsid w:val="00D50B38"/>
    <w:rsid w:val="00D54978"/>
    <w:rsid w:val="00D6577F"/>
    <w:rsid w:val="00D6791E"/>
    <w:rsid w:val="00D679BE"/>
    <w:rsid w:val="00D778B0"/>
    <w:rsid w:val="00D96A4D"/>
    <w:rsid w:val="00DA497E"/>
    <w:rsid w:val="00DC39F0"/>
    <w:rsid w:val="00DE0D1F"/>
    <w:rsid w:val="00DE1DBB"/>
    <w:rsid w:val="00DE436F"/>
    <w:rsid w:val="00DF3FA7"/>
    <w:rsid w:val="00DF6ED5"/>
    <w:rsid w:val="00E15E02"/>
    <w:rsid w:val="00E63B71"/>
    <w:rsid w:val="00E679E1"/>
    <w:rsid w:val="00E72FB0"/>
    <w:rsid w:val="00E901AB"/>
    <w:rsid w:val="00E95925"/>
    <w:rsid w:val="00EA3A29"/>
    <w:rsid w:val="00EA4F11"/>
    <w:rsid w:val="00F04A2F"/>
    <w:rsid w:val="00F12CF4"/>
    <w:rsid w:val="00F21A18"/>
    <w:rsid w:val="00F36945"/>
    <w:rsid w:val="00F83FBF"/>
    <w:rsid w:val="00FB50CB"/>
    <w:rsid w:val="00FF777B"/>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List Paragraph"/>
    <w:basedOn w:val="a"/>
    <w:uiPriority w:val="99"/>
    <w:unhideWhenUsed/>
    <w:rsid w:val="0042181A"/>
    <w:pPr>
      <w:ind w:firstLineChars="200" w:firstLine="420"/>
    </w:pPr>
  </w:style>
  <w:style w:type="character" w:customStyle="1" w:styleId="FontStyle31">
    <w:name w:val="Font Style31"/>
    <w:basedOn w:val="a0"/>
    <w:uiPriority w:val="99"/>
    <w:rsid w:val="0042181A"/>
    <w:rPr>
      <w:rFonts w:ascii="宋体" w:eastAsia="宋体" w:cs="宋体"/>
      <w:b/>
      <w:bCs/>
      <w:spacing w:val="20"/>
      <w:sz w:val="28"/>
      <w:szCs w:val="28"/>
    </w:rPr>
  </w:style>
  <w:style w:type="paragraph" w:customStyle="1" w:styleId="Style4">
    <w:name w:val="Style4"/>
    <w:basedOn w:val="a"/>
    <w:uiPriority w:val="99"/>
    <w:rsid w:val="0042181A"/>
    <w:pPr>
      <w:adjustRightInd w:val="0"/>
      <w:jc w:val="left"/>
    </w:pPr>
    <w:rPr>
      <w:rFonts w:ascii="黑体" w:eastAsia="黑体" w:hAnsi="Calibri" w:cs="Times New Roman"/>
      <w:kern w:val="0"/>
      <w:sz w:val="24"/>
    </w:rPr>
  </w:style>
  <w:style w:type="paragraph" w:styleId="a5">
    <w:name w:val="header"/>
    <w:basedOn w:val="a"/>
    <w:link w:val="Char0"/>
    <w:rsid w:val="000C35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C357C"/>
    <w:rPr>
      <w:rFonts w:asciiTheme="minorHAnsi" w:eastAsiaTheme="minorEastAsia" w:hAnsiTheme="minorHAnsi" w:cstheme="minorBidi"/>
      <w:kern w:val="2"/>
      <w:sz w:val="18"/>
      <w:szCs w:val="18"/>
    </w:rPr>
  </w:style>
  <w:style w:type="paragraph" w:styleId="a6">
    <w:name w:val="footer"/>
    <w:basedOn w:val="a"/>
    <w:link w:val="Char1"/>
    <w:rsid w:val="000C357C"/>
    <w:pPr>
      <w:tabs>
        <w:tab w:val="center" w:pos="4153"/>
        <w:tab w:val="right" w:pos="8306"/>
      </w:tabs>
      <w:snapToGrid w:val="0"/>
      <w:jc w:val="left"/>
    </w:pPr>
    <w:rPr>
      <w:sz w:val="18"/>
      <w:szCs w:val="18"/>
    </w:rPr>
  </w:style>
  <w:style w:type="character" w:customStyle="1" w:styleId="Char1">
    <w:name w:val="页脚 Char"/>
    <w:basedOn w:val="a0"/>
    <w:link w:val="a6"/>
    <w:rsid w:val="000C35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FDD71E88-D529-41F9-9DFA-6226A0E519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财政所</cp:lastModifiedBy>
  <cp:revision>131</cp:revision>
  <cp:lastPrinted>2018-02-09T07:39:00Z</cp:lastPrinted>
  <dcterms:created xsi:type="dcterms:W3CDTF">2018-03-30T01:37:00Z</dcterms:created>
  <dcterms:modified xsi:type="dcterms:W3CDTF">2018-04-08T08:39:00Z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