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rsidP="002442BF">
      <w:pPr>
        <w:jc w:val="center"/>
        <w:rPr>
          <w:rFonts w:ascii="宋体" w:cs="Times New Roman"/>
          <w:b/>
          <w:bCs/>
          <w:sz w:val="44"/>
          <w:szCs w:val="44"/>
        </w:rPr>
      </w:pPr>
      <w:r>
        <w:rPr>
          <w:rFonts w:ascii="宋体" w:hAnsi="宋体" w:cs="宋体"/>
          <w:b/>
          <w:bCs/>
          <w:sz w:val="44"/>
          <w:szCs w:val="44"/>
        </w:rPr>
        <w:t>2018</w:t>
      </w:r>
      <w:r>
        <w:rPr>
          <w:rFonts w:ascii="宋体" w:hAnsi="宋体" w:cs="宋体" w:hint="eastAsia"/>
          <w:b/>
          <w:bCs/>
          <w:sz w:val="44"/>
          <w:szCs w:val="44"/>
        </w:rPr>
        <w:t>年度大埔县大东镇人民政府预算公开</w:t>
      </w:r>
    </w:p>
    <w:p w:rsidR="009902E6" w:rsidRPr="002442BF"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Pr="00400BCE" w:rsidRDefault="009902E6" w:rsidP="00400BC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9902E6" w:rsidRDefault="009902E6">
      <w:pPr>
        <w:jc w:val="center"/>
        <w:rPr>
          <w:rFonts w:ascii="黑体" w:eastAsia="黑体" w:hAnsi="黑体" w:cs="Times New Roman"/>
          <w:sz w:val="44"/>
          <w:szCs w:val="44"/>
        </w:rPr>
      </w:pPr>
    </w:p>
    <w:p w:rsidR="009902E6" w:rsidRDefault="009902E6" w:rsidP="00400BCE">
      <w:pPr>
        <w:ind w:firstLineChars="200" w:firstLine="3168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大东镇人民政府概况</w:t>
      </w:r>
    </w:p>
    <w:p w:rsidR="009902E6" w:rsidRDefault="009902E6" w:rsidP="00400BCE">
      <w:pPr>
        <w:numPr>
          <w:ilvl w:val="0"/>
          <w:numId w:val="1"/>
        </w:num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9902E6" w:rsidRDefault="009902E6" w:rsidP="00400BCE">
      <w:pPr>
        <w:numPr>
          <w:ilvl w:val="0"/>
          <w:numId w:val="1"/>
        </w:num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9902E6" w:rsidRDefault="009902E6" w:rsidP="00400BCE">
      <w:pPr>
        <w:ind w:firstLineChars="200" w:firstLine="3168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年部门预算表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9902E6" w:rsidRPr="0063292C"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9902E6" w:rsidRDefault="009902E6" w:rsidP="00400BCE">
      <w:pPr>
        <w:ind w:firstLineChars="200" w:firstLine="3168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9902E6" w:rsidRDefault="009902E6" w:rsidP="00400BCE">
      <w:pPr>
        <w:ind w:firstLineChars="200" w:firstLine="3168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大东镇人民政府概况</w:t>
      </w:r>
    </w:p>
    <w:p w:rsidR="009902E6" w:rsidRDefault="009902E6">
      <w:pPr>
        <w:rPr>
          <w:rFonts w:ascii="黑体" w:eastAsia="黑体" w:hAnsi="黑体" w:cs="Times New Roman"/>
          <w:sz w:val="44"/>
          <w:szCs w:val="44"/>
        </w:rPr>
      </w:pPr>
    </w:p>
    <w:p w:rsidR="009902E6" w:rsidRDefault="009902E6" w:rsidP="00954B98">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（一）执行上级国家行政机关的决定、命令和国家制定的法令、法规，接受同级党委的领导，执行本级人民代表大会的各项决议，并报告执行决议、决定和命令的情况。</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（二）制定并落实本行政区域的经济计划和措施，促进产业结构调整及其他经济保持平衡协调发展，全面提高人民群众的生活水平和生活质量。</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（三）承担国有资产、集体资产管理、监督及增值保值责任</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保护公民私人所有合法财产，保障集体经济组织应有的自主权</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监督企业和各种经济联合体、个体户认真执行国家的法律、法令和政策，履行经济合同。</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（四）开展社会主义民主和法制的宣传教育，保障公民的权利</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制定社会治安综合治理工作规划并组织实施</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加强社区管理工作，依法管理外来流动人口，处理人民来信来访，调解民间纠纷，打击违法犯罪，维护社会稳定。</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（五）制定社会各项事业发展计划，发展教育、卫生、科技、民政、广播电视、文化、体育事业</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组织实施义务教育和其他各类教育</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加强计划生育工作</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推进社会保障、社会福利事业和养老保险工作</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做好劳动管理、科普、老龄及宗教、侨务等工作。</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（六）加强镇级财政的监督和管理，按计划组织、管理镇财政收入和支出，执行国家有关财经纪律和政策，保证国家财政收入的完成</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做好统计工作。</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（七）指导、支持、帮助村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居</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民委员会的组织制度建设和业务建设，促进村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居</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民委员会民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主自治。</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（八）制定和组织实施镇村建设规划</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加强公用、市政设施、水利建设和管理以及房屋土地管理和环境综合整治工作，保护和改善生活环境和生态环境。</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（九）协助和支持设置在本行政区域内不隶属于镇的国家机关和企事业单位工作，监督其遵守和执行国家的法律、法规和政策。</w:t>
      </w:r>
    </w:p>
    <w:p w:rsidR="009902E6" w:rsidRPr="002A71AE" w:rsidRDefault="009902E6" w:rsidP="00954B98">
      <w:pPr>
        <w:pStyle w:val="NormalWeb"/>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（十）承办县人民政府交办的其它事项。</w:t>
      </w:r>
    </w:p>
    <w:p w:rsidR="009902E6" w:rsidRPr="002A71AE" w:rsidRDefault="009902E6" w:rsidP="00954B98">
      <w:pPr>
        <w:rPr>
          <w:rFonts w:ascii="仿宋_GB2312" w:eastAsia="仿宋_GB2312" w:hAnsi="仿宋_GB2312" w:cs="Times New Roman"/>
          <w:sz w:val="32"/>
          <w:szCs w:val="32"/>
        </w:rPr>
      </w:pPr>
    </w:p>
    <w:p w:rsidR="009902E6" w:rsidRDefault="009902E6" w:rsidP="00954B98">
      <w:pPr>
        <w:ind w:firstLine="645"/>
        <w:rPr>
          <w:rFonts w:ascii="仿宋_GB2312" w:eastAsia="仿宋_GB2312" w:hAnsi="仿宋_GB2312" w:cs="Times New Roman"/>
          <w:sz w:val="32"/>
          <w:szCs w:val="32"/>
        </w:rPr>
      </w:pPr>
    </w:p>
    <w:p w:rsidR="009902E6" w:rsidRDefault="009902E6" w:rsidP="00954B98">
      <w:pPr>
        <w:ind w:firstLine="645"/>
        <w:rPr>
          <w:rFonts w:ascii="仿宋_GB2312" w:eastAsia="仿宋_GB2312" w:hAnsi="仿宋_GB2312" w:cs="Times New Roman"/>
          <w:sz w:val="32"/>
          <w:szCs w:val="32"/>
        </w:rPr>
      </w:pPr>
    </w:p>
    <w:p w:rsidR="009902E6" w:rsidRPr="002A71AE" w:rsidRDefault="009902E6" w:rsidP="00954B98">
      <w:pPr>
        <w:ind w:firstLine="645"/>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二、机构设置</w:t>
      </w:r>
    </w:p>
    <w:p w:rsidR="009902E6" w:rsidRPr="002A71AE" w:rsidRDefault="009902E6" w:rsidP="00954B98">
      <w:pPr>
        <w:ind w:firstLine="630"/>
        <w:jc w:val="left"/>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大东镇人民政府的部门结算由</w:t>
      </w:r>
      <w:r w:rsidRPr="002A71AE">
        <w:rPr>
          <w:rFonts w:ascii="仿宋_GB2312" w:eastAsia="仿宋_GB2312" w:hAnsi="仿宋_GB2312" w:cs="仿宋_GB2312"/>
          <w:sz w:val="32"/>
          <w:szCs w:val="32"/>
        </w:rPr>
        <w:t>11</w:t>
      </w:r>
      <w:r w:rsidRPr="002A71AE">
        <w:rPr>
          <w:rFonts w:ascii="仿宋_GB2312" w:eastAsia="仿宋_GB2312" w:hAnsi="仿宋_GB2312" w:cs="仿宋_GB2312" w:hint="eastAsia"/>
          <w:sz w:val="32"/>
          <w:szCs w:val="32"/>
        </w:rPr>
        <w:t>个预算单位构成，包括：党政办公室、经济事务办公室、社会事务办公室、卫生和人口机会生育办公室、社会治安综合治理信访维稳办公室、镇发展服务中心、、镇农业服务中心、镇财政结算服务中心、镇社会保障服务中心、镇文教体育服务中心、镇公用事业服务中心。</w:t>
      </w:r>
    </w:p>
    <w:p w:rsidR="009902E6" w:rsidRPr="002A71AE" w:rsidRDefault="009902E6" w:rsidP="00400BCE">
      <w:pPr>
        <w:ind w:firstLineChars="200" w:firstLine="31680"/>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本机关共有行政编制在职人员</w:t>
      </w:r>
      <w:r w:rsidRPr="002A71AE">
        <w:rPr>
          <w:rFonts w:ascii="仿宋_GB2312" w:eastAsia="仿宋_GB2312" w:hAnsi="仿宋_GB2312" w:cs="仿宋_GB2312"/>
          <w:sz w:val="32"/>
          <w:szCs w:val="32"/>
        </w:rPr>
        <w:t xml:space="preserve"> 3</w:t>
      </w:r>
      <w:r>
        <w:rPr>
          <w:rFonts w:ascii="仿宋_GB2312" w:eastAsia="仿宋_GB2312" w:hAnsi="仿宋_GB2312" w:cs="仿宋_GB2312"/>
          <w:sz w:val="32"/>
          <w:szCs w:val="32"/>
        </w:rPr>
        <w:t>0</w:t>
      </w:r>
      <w:r w:rsidRPr="002A71AE">
        <w:rPr>
          <w:rFonts w:ascii="仿宋_GB2312" w:eastAsia="仿宋_GB2312" w:hAnsi="仿宋_GB2312" w:cs="仿宋_GB2312" w:hint="eastAsia"/>
          <w:sz w:val="32"/>
          <w:szCs w:val="32"/>
        </w:rPr>
        <w:t>人，事业编制在职人员</w:t>
      </w:r>
      <w:r>
        <w:rPr>
          <w:rFonts w:ascii="仿宋_GB2312" w:eastAsia="仿宋_GB2312" w:hAnsi="仿宋_GB2312" w:cs="仿宋_GB2312"/>
          <w:sz w:val="32"/>
          <w:szCs w:val="32"/>
        </w:rPr>
        <w:t>26</w:t>
      </w:r>
      <w:r w:rsidRPr="002A71AE">
        <w:rPr>
          <w:rFonts w:ascii="仿宋_GB2312" w:eastAsia="仿宋_GB2312" w:hAnsi="仿宋_GB2312" w:cs="仿宋_GB2312" w:hint="eastAsia"/>
          <w:sz w:val="32"/>
          <w:szCs w:val="32"/>
        </w:rPr>
        <w:t>人。年末实有人数</w:t>
      </w:r>
      <w:r w:rsidRPr="002A71AE">
        <w:rPr>
          <w:rFonts w:ascii="仿宋_GB2312" w:eastAsia="仿宋_GB2312" w:hAnsi="仿宋_GB2312" w:cs="仿宋_GB2312"/>
          <w:sz w:val="32"/>
          <w:szCs w:val="32"/>
        </w:rPr>
        <w:t>7</w:t>
      </w:r>
      <w:r>
        <w:rPr>
          <w:rFonts w:ascii="仿宋_GB2312" w:eastAsia="仿宋_GB2312" w:hAnsi="仿宋_GB2312" w:cs="仿宋_GB2312"/>
          <w:sz w:val="32"/>
          <w:szCs w:val="32"/>
        </w:rPr>
        <w:t>5</w:t>
      </w:r>
      <w:r w:rsidRPr="002A71AE">
        <w:rPr>
          <w:rFonts w:ascii="仿宋_GB2312" w:eastAsia="仿宋_GB2312" w:hAnsi="仿宋_GB2312" w:cs="仿宋_GB2312" w:hint="eastAsia"/>
          <w:sz w:val="32"/>
          <w:szCs w:val="32"/>
        </w:rPr>
        <w:t>人，其中在职行政人员</w:t>
      </w:r>
      <w:r w:rsidRPr="002A71AE">
        <w:rPr>
          <w:rFonts w:ascii="仿宋_GB2312" w:eastAsia="仿宋_GB2312" w:hAnsi="仿宋_GB2312" w:cs="仿宋_GB2312"/>
          <w:sz w:val="32"/>
          <w:szCs w:val="32"/>
        </w:rPr>
        <w:t>3</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sidRPr="002A71AE">
        <w:rPr>
          <w:rFonts w:ascii="仿宋_GB2312" w:eastAsia="仿宋_GB2312" w:hAnsi="仿宋_GB2312" w:cs="仿宋_GB2312" w:hint="eastAsia"/>
          <w:sz w:val="32"/>
          <w:szCs w:val="32"/>
        </w:rPr>
        <w:t>事业人员</w:t>
      </w:r>
      <w:r w:rsidRPr="002A71AE">
        <w:rPr>
          <w:rFonts w:ascii="仿宋_GB2312" w:eastAsia="仿宋_GB2312" w:hAnsi="仿宋_GB2312" w:cs="仿宋_GB2312"/>
          <w:sz w:val="32"/>
          <w:szCs w:val="32"/>
        </w:rPr>
        <w:t xml:space="preserve"> 2</w:t>
      </w:r>
      <w:r>
        <w:rPr>
          <w:rFonts w:ascii="仿宋_GB2312" w:eastAsia="仿宋_GB2312" w:hAnsi="仿宋_GB2312" w:cs="仿宋_GB2312"/>
          <w:sz w:val="32"/>
          <w:szCs w:val="32"/>
        </w:rPr>
        <w:t>6</w:t>
      </w:r>
      <w:r w:rsidRPr="002A71AE">
        <w:rPr>
          <w:rFonts w:ascii="仿宋_GB2312" w:eastAsia="仿宋_GB2312" w:hAnsi="仿宋_GB2312" w:cs="仿宋_GB2312" w:hint="eastAsia"/>
          <w:sz w:val="32"/>
          <w:szCs w:val="32"/>
        </w:rPr>
        <w:t>人；退休人员</w:t>
      </w:r>
      <w:r>
        <w:rPr>
          <w:rFonts w:ascii="仿宋_GB2312" w:eastAsia="仿宋_GB2312" w:hAnsi="仿宋_GB2312" w:cs="仿宋_GB2312"/>
          <w:sz w:val="32"/>
          <w:szCs w:val="32"/>
        </w:rPr>
        <w:t>20</w:t>
      </w:r>
      <w:r w:rsidRPr="002A71AE">
        <w:rPr>
          <w:rFonts w:ascii="仿宋_GB2312" w:eastAsia="仿宋_GB2312" w:hAnsi="仿宋_GB2312" w:cs="仿宋_GB2312" w:hint="eastAsia"/>
          <w:sz w:val="32"/>
          <w:szCs w:val="32"/>
        </w:rPr>
        <w:t>人。</w:t>
      </w:r>
    </w:p>
    <w:p w:rsidR="009902E6" w:rsidRPr="009F4C6C" w:rsidRDefault="009902E6">
      <w:pPr>
        <w:jc w:val="center"/>
        <w:rPr>
          <w:rFonts w:ascii="黑体" w:eastAsia="黑体" w:hAnsi="黑体" w:cs="Times New Roman"/>
          <w:sz w:val="44"/>
          <w:szCs w:val="44"/>
        </w:rPr>
        <w:sectPr w:rsidR="009902E6" w:rsidRPr="009F4C6C">
          <w:pgSz w:w="11906" w:h="16838"/>
          <w:pgMar w:top="1440" w:right="1800" w:bottom="1440" w:left="1800" w:header="851" w:footer="992" w:gutter="0"/>
          <w:cols w:space="425"/>
          <w:docGrid w:type="lines" w:linePitch="312"/>
        </w:sectPr>
      </w:pP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p w:rsidR="009902E6" w:rsidRDefault="009902E6">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9902E6" w:rsidRPr="00590150">
        <w:trPr>
          <w:trHeight w:val="422"/>
        </w:trPr>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szCs w:val="22"/>
              </w:rPr>
            </w:pPr>
          </w:p>
        </w:tc>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szCs w:val="22"/>
              </w:rPr>
            </w:pPr>
          </w:p>
        </w:tc>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szCs w:val="22"/>
              </w:rPr>
            </w:pPr>
          </w:p>
        </w:tc>
        <w:tc>
          <w:tcPr>
            <w:tcW w:w="0" w:type="auto"/>
            <w:tcBorders>
              <w:top w:val="nil"/>
              <w:left w:val="nil"/>
              <w:bottom w:val="nil"/>
              <w:right w:val="nil"/>
            </w:tcBorders>
            <w:noWrap/>
            <w:vAlign w:val="center"/>
          </w:tcPr>
          <w:p w:rsidR="009902E6" w:rsidRPr="001A6815" w:rsidRDefault="009902E6"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9902E6" w:rsidRPr="00590150">
        <w:trPr>
          <w:trHeight w:val="523"/>
        </w:trPr>
        <w:tc>
          <w:tcPr>
            <w:tcW w:w="0" w:type="auto"/>
            <w:gridSpan w:val="4"/>
            <w:tcBorders>
              <w:top w:val="nil"/>
              <w:left w:val="nil"/>
              <w:bottom w:val="nil"/>
              <w:right w:val="nil"/>
            </w:tcBorders>
            <w:noWrap/>
            <w:vAlign w:val="center"/>
          </w:tcPr>
          <w:p w:rsidR="009902E6" w:rsidRPr="001A6815" w:rsidRDefault="009902E6"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9902E6" w:rsidRPr="00590150">
        <w:trPr>
          <w:trHeight w:val="422"/>
        </w:trPr>
        <w:tc>
          <w:tcPr>
            <w:tcW w:w="0" w:type="auto"/>
            <w:gridSpan w:val="3"/>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0" w:type="auto"/>
            <w:tcBorders>
              <w:top w:val="nil"/>
              <w:left w:val="nil"/>
              <w:bottom w:val="nil"/>
              <w:right w:val="nil"/>
            </w:tcBorders>
            <w:noWrap/>
            <w:vAlign w:val="center"/>
          </w:tcPr>
          <w:p w:rsidR="009902E6" w:rsidRPr="001A6815" w:rsidRDefault="009902E6"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9902E6" w:rsidRPr="00590150">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9902E6" w:rsidRPr="00590150">
        <w:trPr>
          <w:trHeight w:val="422"/>
        </w:trPr>
        <w:tc>
          <w:tcPr>
            <w:tcW w:w="0" w:type="auto"/>
            <w:tcBorders>
              <w:top w:val="nil"/>
              <w:left w:val="single" w:sz="4" w:space="0" w:color="auto"/>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1A6815">
              <w:rPr>
                <w:rFonts w:ascii="宋体" w:hAnsi="宋体" w:cs="宋体" w:hint="eastAsia"/>
                <w:color w:val="000000"/>
                <w:kern w:val="0"/>
                <w:sz w:val="20"/>
                <w:szCs w:val="20"/>
              </w:rPr>
              <w:t>年预算</w:t>
            </w:r>
          </w:p>
        </w:tc>
      </w:tr>
      <w:tr w:rsidR="009902E6" w:rsidRPr="00590150">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Pr>
                <w:rFonts w:ascii="宋体" w:hAnsi="宋体" w:cs="宋体"/>
                <w:color w:val="000000"/>
                <w:kern w:val="0"/>
                <w:sz w:val="20"/>
                <w:szCs w:val="20"/>
              </w:rPr>
              <w:t>706.59</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bl>
    <w:p w:rsidR="009902E6" w:rsidRDefault="009902E6">
      <w:pPr>
        <w:jc w:val="center"/>
        <w:rPr>
          <w:rFonts w:ascii="方正小标宋简体" w:eastAsia="方正小标宋简体" w:hAnsi="方正小标宋简体" w:cs="Times New Roman"/>
          <w:sz w:val="44"/>
          <w:szCs w:val="44"/>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tbl>
      <w:tblPr>
        <w:tblW w:w="8604" w:type="dxa"/>
        <w:tblInd w:w="-106" w:type="dxa"/>
        <w:tblLook w:val="00A0"/>
      </w:tblPr>
      <w:tblGrid>
        <w:gridCol w:w="4264"/>
        <w:gridCol w:w="2170"/>
        <w:gridCol w:w="2170"/>
      </w:tblGrid>
      <w:tr w:rsidR="009902E6" w:rsidRPr="00590150">
        <w:trPr>
          <w:trHeight w:val="386"/>
        </w:trPr>
        <w:tc>
          <w:tcPr>
            <w:tcW w:w="4264" w:type="dxa"/>
            <w:tcBorders>
              <w:top w:val="nil"/>
              <w:left w:val="nil"/>
              <w:bottom w:val="nil"/>
              <w:right w:val="nil"/>
            </w:tcBorders>
            <w:noWrap/>
            <w:vAlign w:val="bottom"/>
          </w:tcPr>
          <w:p w:rsidR="009902E6" w:rsidRPr="00044B2D" w:rsidRDefault="009902E6"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9902E6" w:rsidRPr="00044B2D" w:rsidRDefault="009902E6"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9902E6" w:rsidRPr="00044B2D" w:rsidRDefault="009902E6"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9902E6" w:rsidRPr="00590150">
        <w:trPr>
          <w:trHeight w:val="480"/>
        </w:trPr>
        <w:tc>
          <w:tcPr>
            <w:tcW w:w="8604" w:type="dxa"/>
            <w:gridSpan w:val="3"/>
            <w:tcBorders>
              <w:top w:val="nil"/>
              <w:left w:val="nil"/>
              <w:bottom w:val="nil"/>
              <w:right w:val="nil"/>
            </w:tcBorders>
            <w:shd w:val="clear" w:color="000000" w:fill="FFFFFF"/>
            <w:noWrap/>
            <w:vAlign w:val="center"/>
          </w:tcPr>
          <w:p w:rsidR="009902E6" w:rsidRPr="00044B2D" w:rsidRDefault="009902E6"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9902E6" w:rsidRPr="00590150">
        <w:trPr>
          <w:trHeight w:val="386"/>
        </w:trPr>
        <w:tc>
          <w:tcPr>
            <w:tcW w:w="6434" w:type="dxa"/>
            <w:gridSpan w:val="2"/>
            <w:tcBorders>
              <w:top w:val="nil"/>
              <w:left w:val="nil"/>
              <w:bottom w:val="nil"/>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2170" w:type="dxa"/>
            <w:tcBorders>
              <w:top w:val="nil"/>
              <w:left w:val="nil"/>
              <w:bottom w:val="nil"/>
              <w:right w:val="nil"/>
            </w:tcBorders>
            <w:shd w:val="clear" w:color="000000" w:fill="FFFFFF"/>
            <w:noWrap/>
            <w:vAlign w:val="center"/>
          </w:tcPr>
          <w:p w:rsidR="009902E6" w:rsidRPr="00044B2D" w:rsidRDefault="009902E6"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9902E6" w:rsidRPr="00590150">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044B2D">
              <w:rPr>
                <w:rFonts w:ascii="宋体" w:hAnsi="宋体" w:cs="宋体" w:hint="eastAsia"/>
                <w:color w:val="000000"/>
                <w:kern w:val="0"/>
                <w:sz w:val="20"/>
                <w:szCs w:val="20"/>
              </w:rPr>
              <w:t>年预算</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Pr>
                <w:rFonts w:ascii="宋体" w:hAnsi="宋体" w:cs="宋体"/>
                <w:color w:val="000000"/>
                <w:kern w:val="0"/>
                <w:sz w:val="20"/>
                <w:szCs w:val="20"/>
              </w:rPr>
              <w:t>706.59</w:t>
            </w:r>
          </w:p>
        </w:tc>
      </w:tr>
    </w:tbl>
    <w:p w:rsidR="009902E6" w:rsidRDefault="009902E6">
      <w:pPr>
        <w:rPr>
          <w:rFonts w:cs="Times New Roman"/>
        </w:rPr>
      </w:pPr>
    </w:p>
    <w:p w:rsidR="009902E6" w:rsidRDefault="009902E6">
      <w:pPr>
        <w:rPr>
          <w:rFonts w:cs="Times New Roman"/>
        </w:rPr>
        <w:sectPr w:rsidR="009902E6">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9902E6" w:rsidRPr="00590150">
        <w:trPr>
          <w:trHeight w:val="407"/>
        </w:trPr>
        <w:tc>
          <w:tcPr>
            <w:tcW w:w="4294" w:type="dxa"/>
            <w:tcBorders>
              <w:top w:val="nil"/>
              <w:left w:val="nil"/>
              <w:bottom w:val="nil"/>
              <w:right w:val="nil"/>
            </w:tcBorders>
            <w:noWrap/>
            <w:vAlign w:val="bottom"/>
          </w:tcPr>
          <w:p w:rsidR="009902E6" w:rsidRPr="00F83FBF" w:rsidRDefault="009902E6"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9902E6" w:rsidRPr="00F83FBF" w:rsidRDefault="009902E6"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9902E6" w:rsidRPr="00F83FBF" w:rsidRDefault="009902E6"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9902E6" w:rsidRPr="00590150">
        <w:trPr>
          <w:trHeight w:val="506"/>
        </w:trPr>
        <w:tc>
          <w:tcPr>
            <w:tcW w:w="8664" w:type="dxa"/>
            <w:gridSpan w:val="3"/>
            <w:tcBorders>
              <w:top w:val="nil"/>
              <w:left w:val="nil"/>
              <w:bottom w:val="nil"/>
              <w:right w:val="nil"/>
            </w:tcBorders>
            <w:shd w:val="clear" w:color="000000" w:fill="FFFFFF"/>
            <w:noWrap/>
            <w:vAlign w:val="center"/>
          </w:tcPr>
          <w:p w:rsidR="009902E6" w:rsidRPr="00F83FBF" w:rsidRDefault="009902E6"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9902E6" w:rsidRPr="00590150">
        <w:trPr>
          <w:trHeight w:val="407"/>
        </w:trPr>
        <w:tc>
          <w:tcPr>
            <w:tcW w:w="6479" w:type="dxa"/>
            <w:gridSpan w:val="2"/>
            <w:tcBorders>
              <w:top w:val="nil"/>
              <w:left w:val="nil"/>
              <w:bottom w:val="nil"/>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2185" w:type="dxa"/>
            <w:tcBorders>
              <w:top w:val="nil"/>
              <w:left w:val="nil"/>
              <w:bottom w:val="nil"/>
              <w:right w:val="nil"/>
            </w:tcBorders>
            <w:shd w:val="clear" w:color="000000" w:fill="FFFFFF"/>
            <w:noWrap/>
            <w:vAlign w:val="center"/>
          </w:tcPr>
          <w:p w:rsidR="009902E6" w:rsidRPr="00F83FBF" w:rsidRDefault="009902E6"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9902E6" w:rsidRPr="00590150">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F83FBF">
              <w:rPr>
                <w:rFonts w:ascii="宋体" w:hAnsi="宋体" w:cs="宋体" w:hint="eastAsia"/>
                <w:color w:val="000000"/>
                <w:kern w:val="0"/>
                <w:sz w:val="20"/>
                <w:szCs w:val="20"/>
              </w:rPr>
              <w:t>年预算</w:t>
            </w:r>
          </w:p>
        </w:tc>
      </w:tr>
      <w:tr w:rsidR="009902E6" w:rsidRPr="00590150">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Pr>
                <w:rFonts w:ascii="宋体" w:hAnsi="宋体" w:cs="宋体"/>
                <w:color w:val="000000"/>
                <w:kern w:val="0"/>
                <w:sz w:val="20"/>
                <w:szCs w:val="20"/>
              </w:rPr>
              <w:t>381.29</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Pr>
                <w:rFonts w:ascii="宋体" w:hAnsi="宋体" w:cs="宋体"/>
                <w:color w:val="000000"/>
                <w:kern w:val="0"/>
                <w:sz w:val="20"/>
                <w:szCs w:val="20"/>
              </w:rPr>
              <w:t>170.28</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Pr>
                <w:rFonts w:ascii="宋体" w:hAnsi="宋体" w:cs="宋体"/>
                <w:color w:val="000000"/>
                <w:kern w:val="0"/>
                <w:sz w:val="20"/>
                <w:szCs w:val="20"/>
              </w:rPr>
              <w:t>155.02</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bl>
    <w:p w:rsidR="009902E6" w:rsidRDefault="009902E6">
      <w:pPr>
        <w:rPr>
          <w:rFonts w:cs="Times New Roman"/>
        </w:rPr>
        <w:sectPr w:rsidR="009902E6">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9902E6" w:rsidRPr="00590150">
        <w:trPr>
          <w:trHeight w:val="415"/>
        </w:trPr>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szCs w:val="22"/>
              </w:rPr>
            </w:pPr>
          </w:p>
        </w:tc>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szCs w:val="22"/>
              </w:rPr>
            </w:pPr>
          </w:p>
        </w:tc>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szCs w:val="22"/>
              </w:rPr>
            </w:pPr>
          </w:p>
        </w:tc>
        <w:tc>
          <w:tcPr>
            <w:tcW w:w="0" w:type="auto"/>
            <w:tcBorders>
              <w:top w:val="nil"/>
              <w:left w:val="nil"/>
              <w:bottom w:val="nil"/>
              <w:right w:val="nil"/>
            </w:tcBorders>
            <w:noWrap/>
            <w:vAlign w:val="center"/>
          </w:tcPr>
          <w:p w:rsidR="009902E6" w:rsidRPr="00BF50CA" w:rsidRDefault="009902E6"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9902E6" w:rsidRPr="00590150">
        <w:trPr>
          <w:trHeight w:val="514"/>
        </w:trPr>
        <w:tc>
          <w:tcPr>
            <w:tcW w:w="0" w:type="auto"/>
            <w:gridSpan w:val="4"/>
            <w:tcBorders>
              <w:top w:val="nil"/>
              <w:left w:val="nil"/>
              <w:bottom w:val="nil"/>
              <w:right w:val="nil"/>
            </w:tcBorders>
            <w:noWrap/>
            <w:vAlign w:val="center"/>
          </w:tcPr>
          <w:p w:rsidR="009902E6" w:rsidRPr="00BF50CA" w:rsidRDefault="009902E6"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9902E6" w:rsidRPr="00590150">
        <w:trPr>
          <w:trHeight w:val="415"/>
        </w:trPr>
        <w:tc>
          <w:tcPr>
            <w:tcW w:w="0" w:type="auto"/>
            <w:gridSpan w:val="3"/>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0" w:type="auto"/>
            <w:tcBorders>
              <w:top w:val="nil"/>
              <w:left w:val="nil"/>
              <w:bottom w:val="nil"/>
              <w:right w:val="nil"/>
            </w:tcBorders>
            <w:noWrap/>
            <w:vAlign w:val="center"/>
          </w:tcPr>
          <w:p w:rsidR="009902E6" w:rsidRPr="00BF50CA" w:rsidRDefault="009902E6"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9902E6" w:rsidRPr="00590150">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BF50CA">
              <w:rPr>
                <w:rFonts w:ascii="宋体" w:hAnsi="宋体" w:cs="宋体" w:hint="eastAsia"/>
                <w:color w:val="000000"/>
                <w:kern w:val="0"/>
                <w:sz w:val="20"/>
                <w:szCs w:val="20"/>
              </w:rPr>
              <w:t>年预算</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Pr>
                <w:rFonts w:ascii="宋体" w:hAnsi="宋体" w:cs="宋体"/>
                <w:color w:val="000000"/>
                <w:kern w:val="0"/>
                <w:sz w:val="20"/>
                <w:szCs w:val="20"/>
              </w:rPr>
              <w:t>706.59</w:t>
            </w:r>
          </w:p>
        </w:tc>
      </w:tr>
    </w:tbl>
    <w:p w:rsidR="009902E6" w:rsidRDefault="009902E6">
      <w:pPr>
        <w:rPr>
          <w:rFonts w:cs="Times New Roman"/>
        </w:rPr>
      </w:pPr>
    </w:p>
    <w:tbl>
      <w:tblPr>
        <w:tblW w:w="0" w:type="auto"/>
        <w:tblInd w:w="-106" w:type="dxa"/>
        <w:tblLook w:val="00A0"/>
      </w:tblPr>
      <w:tblGrid>
        <w:gridCol w:w="4949"/>
        <w:gridCol w:w="816"/>
        <w:gridCol w:w="1541"/>
        <w:gridCol w:w="1216"/>
      </w:tblGrid>
      <w:tr w:rsidR="009902E6" w:rsidRPr="00590150">
        <w:trPr>
          <w:trHeight w:val="402"/>
        </w:trPr>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9902E6" w:rsidRPr="00590150">
        <w:trPr>
          <w:trHeight w:val="499"/>
        </w:trPr>
        <w:tc>
          <w:tcPr>
            <w:tcW w:w="0" w:type="auto"/>
            <w:gridSpan w:val="4"/>
            <w:tcBorders>
              <w:top w:val="nil"/>
              <w:left w:val="nil"/>
              <w:bottom w:val="nil"/>
              <w:right w:val="nil"/>
            </w:tcBorders>
            <w:shd w:val="clear" w:color="000000" w:fill="FFFFFF"/>
            <w:noWrap/>
            <w:vAlign w:val="center"/>
          </w:tcPr>
          <w:p w:rsidR="009902E6" w:rsidRPr="00CF3C31" w:rsidRDefault="009902E6"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9902E6" w:rsidRPr="00590150">
        <w:trPr>
          <w:trHeight w:val="402"/>
        </w:trPr>
        <w:tc>
          <w:tcPr>
            <w:tcW w:w="0" w:type="auto"/>
            <w:gridSpan w:val="3"/>
            <w:tcBorders>
              <w:top w:val="nil"/>
              <w:left w:val="nil"/>
              <w:bottom w:val="nil"/>
              <w:right w:val="nil"/>
            </w:tcBorders>
            <w:shd w:val="clear" w:color="000000" w:fill="FFFFFF"/>
            <w:noWrap/>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0" w:type="auto"/>
            <w:tcBorders>
              <w:top w:val="nil"/>
              <w:left w:val="nil"/>
              <w:bottom w:val="nil"/>
              <w:right w:val="nil"/>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9902E6" w:rsidRPr="00590150">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9902E6" w:rsidRPr="00590150">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9902E6" w:rsidRPr="00CF3C31" w:rsidRDefault="009902E6"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706.59</w:t>
            </w:r>
            <w:r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706.59</w:t>
            </w:r>
            <w:r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598.73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598.73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386.09</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386.09</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107.86</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107.86</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107.86</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107.86</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77.14</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77.14</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30.72</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Pr>
                <w:rFonts w:ascii="宋体" w:hAnsi="宋体" w:cs="宋体"/>
                <w:color w:val="000000"/>
                <w:kern w:val="0"/>
                <w:sz w:val="20"/>
                <w:szCs w:val="20"/>
              </w:rPr>
              <w:t>30.72</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9902E6" w:rsidRDefault="009902E6">
      <w:pPr>
        <w:rPr>
          <w:rFonts w:cs="Times New Roman"/>
        </w:rPr>
      </w:pPr>
    </w:p>
    <w:tbl>
      <w:tblPr>
        <w:tblW w:w="8278" w:type="dxa"/>
        <w:tblInd w:w="-106" w:type="dxa"/>
        <w:tblLook w:val="00A0"/>
      </w:tblPr>
      <w:tblGrid>
        <w:gridCol w:w="3352"/>
        <w:gridCol w:w="3353"/>
        <w:gridCol w:w="1573"/>
      </w:tblGrid>
      <w:tr w:rsidR="009902E6" w:rsidRPr="00590150">
        <w:trPr>
          <w:trHeight w:val="424"/>
        </w:trPr>
        <w:tc>
          <w:tcPr>
            <w:tcW w:w="0" w:type="auto"/>
            <w:tcBorders>
              <w:top w:val="nil"/>
              <w:left w:val="nil"/>
              <w:bottom w:val="nil"/>
              <w:right w:val="nil"/>
            </w:tcBorders>
            <w:noWrap/>
            <w:vAlign w:val="bottom"/>
          </w:tcPr>
          <w:p w:rsidR="009902E6" w:rsidRPr="00DA497E" w:rsidRDefault="009902E6"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DA497E" w:rsidRDefault="009902E6"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9902E6" w:rsidRPr="00590150">
        <w:trPr>
          <w:trHeight w:val="527"/>
        </w:trPr>
        <w:tc>
          <w:tcPr>
            <w:tcW w:w="8277" w:type="dxa"/>
            <w:gridSpan w:val="3"/>
            <w:tcBorders>
              <w:top w:val="nil"/>
              <w:left w:val="nil"/>
              <w:bottom w:val="nil"/>
              <w:right w:val="nil"/>
            </w:tcBorders>
            <w:shd w:val="clear" w:color="000000" w:fill="FFFFFF"/>
            <w:noWrap/>
            <w:vAlign w:val="center"/>
          </w:tcPr>
          <w:p w:rsidR="009902E6" w:rsidRPr="00DA497E" w:rsidRDefault="009902E6"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9902E6" w:rsidRPr="00590150">
        <w:trPr>
          <w:trHeight w:val="424"/>
        </w:trPr>
        <w:tc>
          <w:tcPr>
            <w:tcW w:w="0" w:type="auto"/>
            <w:gridSpan w:val="2"/>
            <w:tcBorders>
              <w:top w:val="nil"/>
              <w:left w:val="nil"/>
              <w:bottom w:val="nil"/>
              <w:right w:val="nil"/>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1556" w:type="dxa"/>
            <w:tcBorders>
              <w:top w:val="nil"/>
              <w:left w:val="nil"/>
              <w:bottom w:val="nil"/>
              <w:right w:val="nil"/>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9902E6" w:rsidRPr="00590150">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DA497E">
              <w:rPr>
                <w:rFonts w:ascii="宋体" w:hAnsi="宋体" w:cs="宋体" w:hint="eastAsia"/>
                <w:color w:val="000000"/>
                <w:kern w:val="0"/>
                <w:sz w:val="20"/>
                <w:szCs w:val="20"/>
              </w:rPr>
              <w:t>年预算</w:t>
            </w:r>
          </w:p>
        </w:tc>
      </w:tr>
      <w:tr w:rsidR="009902E6" w:rsidRPr="00590150">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706.59</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424.97</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135.13</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218.01</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7.45</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19.02</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43.68</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170.28</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60.96</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66.12</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12.9</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9.3</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3</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18</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1.68</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[303]</w:t>
            </w:r>
            <w:r w:rsidRPr="00DA497E">
              <w:rPr>
                <w:rFonts w:ascii="宋体" w:hAnsi="宋体" w:cs="宋体"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111.34</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26.19</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54.43</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Pr>
                <w:rFonts w:ascii="宋体" w:hAnsi="宋体" w:cs="宋体"/>
                <w:color w:val="000000"/>
                <w:kern w:val="0"/>
                <w:sz w:val="20"/>
                <w:szCs w:val="20"/>
              </w:rPr>
              <w:t>30.72</w:t>
            </w: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bl>
    <w:p w:rsidR="009902E6" w:rsidRDefault="009902E6">
      <w:pPr>
        <w:rPr>
          <w:rFonts w:cs="Times New Roman"/>
        </w:rPr>
      </w:pPr>
    </w:p>
    <w:tbl>
      <w:tblPr>
        <w:tblW w:w="8089" w:type="dxa"/>
        <w:tblInd w:w="-106" w:type="dxa"/>
        <w:tblLook w:val="00A0"/>
      </w:tblPr>
      <w:tblGrid>
        <w:gridCol w:w="3396"/>
        <w:gridCol w:w="3396"/>
        <w:gridCol w:w="1297"/>
      </w:tblGrid>
      <w:tr w:rsidR="009902E6" w:rsidRPr="00590150">
        <w:trPr>
          <w:trHeight w:val="340"/>
        </w:trPr>
        <w:tc>
          <w:tcPr>
            <w:tcW w:w="0" w:type="auto"/>
            <w:tcBorders>
              <w:top w:val="nil"/>
              <w:left w:val="nil"/>
              <w:bottom w:val="nil"/>
              <w:right w:val="nil"/>
            </w:tcBorders>
            <w:noWrap/>
            <w:vAlign w:val="bottom"/>
          </w:tcPr>
          <w:p w:rsidR="009902E6" w:rsidRPr="0048089B" w:rsidRDefault="009902E6"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48089B" w:rsidRDefault="009902E6"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9902E6" w:rsidRPr="00590150">
        <w:trPr>
          <w:trHeight w:val="422"/>
        </w:trPr>
        <w:tc>
          <w:tcPr>
            <w:tcW w:w="0" w:type="auto"/>
            <w:gridSpan w:val="3"/>
            <w:tcBorders>
              <w:top w:val="nil"/>
              <w:left w:val="nil"/>
              <w:bottom w:val="nil"/>
              <w:right w:val="nil"/>
            </w:tcBorders>
            <w:shd w:val="clear" w:color="000000" w:fill="FFFFFF"/>
            <w:noWrap/>
            <w:vAlign w:val="center"/>
          </w:tcPr>
          <w:p w:rsidR="009902E6" w:rsidRPr="0048089B" w:rsidRDefault="009902E6"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9902E6" w:rsidRPr="00590150">
        <w:trPr>
          <w:trHeight w:val="340"/>
        </w:trPr>
        <w:tc>
          <w:tcPr>
            <w:tcW w:w="0" w:type="auto"/>
            <w:gridSpan w:val="2"/>
            <w:tcBorders>
              <w:top w:val="nil"/>
              <w:left w:val="nil"/>
              <w:bottom w:val="nil"/>
              <w:right w:val="nil"/>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0" w:type="auto"/>
            <w:tcBorders>
              <w:top w:val="nil"/>
              <w:left w:val="nil"/>
              <w:bottom w:val="nil"/>
              <w:right w:val="nil"/>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9902E6" w:rsidRPr="00590150">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48089B">
              <w:rPr>
                <w:rFonts w:ascii="宋体" w:hAnsi="宋体" w:cs="宋体" w:hint="eastAsia"/>
                <w:color w:val="000000"/>
                <w:kern w:val="0"/>
                <w:sz w:val="20"/>
                <w:szCs w:val="20"/>
              </w:rPr>
              <w:t>年预算</w:t>
            </w:r>
          </w:p>
        </w:tc>
      </w:tr>
      <w:tr w:rsidR="009902E6" w:rsidRPr="00590150">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9902E6" w:rsidRDefault="009902E6">
      <w:pPr>
        <w:rPr>
          <w:rFonts w:cs="Times New Roman"/>
        </w:rPr>
      </w:pPr>
    </w:p>
    <w:tbl>
      <w:tblPr>
        <w:tblW w:w="0" w:type="auto"/>
        <w:tblInd w:w="-106" w:type="dxa"/>
        <w:tblLook w:val="00A0"/>
      </w:tblPr>
      <w:tblGrid>
        <w:gridCol w:w="6482"/>
        <w:gridCol w:w="332"/>
        <w:gridCol w:w="1708"/>
      </w:tblGrid>
      <w:tr w:rsidR="009902E6" w:rsidRPr="00590150">
        <w:trPr>
          <w:trHeight w:val="402"/>
        </w:trPr>
        <w:tc>
          <w:tcPr>
            <w:tcW w:w="0" w:type="auto"/>
            <w:tcBorders>
              <w:top w:val="nil"/>
              <w:left w:val="nil"/>
              <w:bottom w:val="nil"/>
              <w:right w:val="nil"/>
            </w:tcBorders>
            <w:noWrap/>
            <w:vAlign w:val="bottom"/>
          </w:tcPr>
          <w:p w:rsidR="009902E6" w:rsidRPr="00A04A53" w:rsidRDefault="009902E6"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04A53" w:rsidRDefault="009902E6"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9902E6" w:rsidRPr="00590150">
        <w:trPr>
          <w:trHeight w:val="499"/>
        </w:trPr>
        <w:tc>
          <w:tcPr>
            <w:tcW w:w="0" w:type="auto"/>
            <w:gridSpan w:val="3"/>
            <w:tcBorders>
              <w:top w:val="nil"/>
              <w:left w:val="nil"/>
              <w:bottom w:val="nil"/>
              <w:right w:val="nil"/>
            </w:tcBorders>
            <w:shd w:val="clear" w:color="000000" w:fill="FFFFFF"/>
            <w:noWrap/>
            <w:vAlign w:val="center"/>
          </w:tcPr>
          <w:p w:rsidR="009902E6" w:rsidRPr="00A04A53" w:rsidRDefault="009902E6"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9902E6" w:rsidRPr="00590150">
        <w:trPr>
          <w:trHeight w:val="402"/>
        </w:trPr>
        <w:tc>
          <w:tcPr>
            <w:tcW w:w="0" w:type="auto"/>
            <w:gridSpan w:val="2"/>
            <w:tcBorders>
              <w:top w:val="nil"/>
              <w:left w:val="nil"/>
              <w:bottom w:val="nil"/>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0" w:type="auto"/>
            <w:tcBorders>
              <w:top w:val="nil"/>
              <w:left w:val="nil"/>
              <w:bottom w:val="nil"/>
              <w:right w:val="nil"/>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9902E6" w:rsidRPr="00590150">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9902E6" w:rsidRPr="00A04A53" w:rsidRDefault="009902E6"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A04A53">
              <w:rPr>
                <w:rFonts w:ascii="宋体" w:hAnsi="宋体" w:cs="宋体" w:hint="eastAsia"/>
                <w:color w:val="000000"/>
                <w:kern w:val="0"/>
                <w:sz w:val="20"/>
                <w:szCs w:val="20"/>
              </w:rPr>
              <w:t>年预算</w:t>
            </w:r>
          </w:p>
        </w:tc>
      </w:tr>
      <w:tr w:rsidR="009902E6" w:rsidRPr="00590150">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Pr>
                <w:rFonts w:ascii="宋体" w:hAnsi="宋体" w:cs="宋体"/>
                <w:color w:val="000000"/>
                <w:kern w:val="0"/>
                <w:sz w:val="20"/>
                <w:szCs w:val="20"/>
              </w:rPr>
              <w:t>30.3</w:t>
            </w: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Pr>
                <w:rFonts w:ascii="宋体" w:hAnsi="宋体" w:cs="宋体"/>
                <w:color w:val="000000"/>
                <w:kern w:val="0"/>
                <w:sz w:val="20"/>
                <w:szCs w:val="20"/>
              </w:rPr>
              <w:t>3</w:t>
            </w: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Pr>
                <w:rFonts w:ascii="宋体" w:hAnsi="宋体" w:cs="宋体"/>
                <w:color w:val="000000"/>
                <w:kern w:val="0"/>
                <w:sz w:val="20"/>
                <w:szCs w:val="20"/>
              </w:rPr>
              <w:t>18</w:t>
            </w: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Pr>
                <w:rFonts w:ascii="宋体" w:hAnsi="宋体" w:cs="宋体"/>
                <w:color w:val="000000"/>
                <w:kern w:val="0"/>
                <w:sz w:val="20"/>
                <w:szCs w:val="20"/>
              </w:rPr>
              <w:t>3</w:t>
            </w: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Pr>
                <w:rFonts w:ascii="宋体" w:hAnsi="宋体" w:cs="宋体"/>
                <w:color w:val="000000"/>
                <w:kern w:val="0"/>
                <w:sz w:val="20"/>
                <w:szCs w:val="20"/>
              </w:rPr>
              <w:t>9.3</w:t>
            </w: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1902"/>
        </w:trPr>
        <w:tc>
          <w:tcPr>
            <w:tcW w:w="0" w:type="auto"/>
            <w:gridSpan w:val="3"/>
            <w:tcBorders>
              <w:top w:val="nil"/>
              <w:left w:val="nil"/>
              <w:bottom w:val="nil"/>
              <w:right w:val="nil"/>
            </w:tcBorders>
            <w:shd w:val="clear" w:color="000000" w:fill="FFFFFF"/>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9902E6" w:rsidRPr="00590150">
        <w:trPr>
          <w:trHeight w:val="1302"/>
        </w:trPr>
        <w:tc>
          <w:tcPr>
            <w:tcW w:w="0" w:type="auto"/>
            <w:gridSpan w:val="3"/>
            <w:tcBorders>
              <w:top w:val="nil"/>
              <w:left w:val="nil"/>
              <w:bottom w:val="nil"/>
              <w:right w:val="nil"/>
            </w:tcBorders>
            <w:shd w:val="clear" w:color="000000" w:fill="FFFFFF"/>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9902E6" w:rsidRDefault="009902E6">
      <w:pPr>
        <w:rPr>
          <w:rFonts w:cs="Times New Roman"/>
        </w:rPr>
      </w:pPr>
    </w:p>
    <w:p w:rsidR="009902E6" w:rsidRDefault="009902E6">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9902E6" w:rsidRPr="00590150">
        <w:trPr>
          <w:trHeight w:val="493"/>
        </w:trPr>
        <w:tc>
          <w:tcPr>
            <w:tcW w:w="2578"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9902E6" w:rsidRPr="00590150">
        <w:trPr>
          <w:trHeight w:val="612"/>
        </w:trPr>
        <w:tc>
          <w:tcPr>
            <w:tcW w:w="8520" w:type="dxa"/>
            <w:gridSpan w:val="4"/>
            <w:tcBorders>
              <w:top w:val="nil"/>
              <w:left w:val="nil"/>
              <w:bottom w:val="nil"/>
              <w:right w:val="nil"/>
            </w:tcBorders>
            <w:shd w:val="clear" w:color="000000" w:fill="FFFFFF"/>
            <w:noWrap/>
            <w:vAlign w:val="center"/>
          </w:tcPr>
          <w:p w:rsidR="009902E6" w:rsidRPr="00EA4F11" w:rsidRDefault="009902E6"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2018</w:t>
            </w:r>
            <w:r w:rsidRPr="00EA4F11">
              <w:rPr>
                <w:rFonts w:ascii="宋体" w:hAnsi="宋体" w:cs="宋体" w:hint="eastAsia"/>
                <w:b/>
                <w:bCs/>
                <w:color w:val="000000"/>
                <w:kern w:val="0"/>
                <w:sz w:val="28"/>
                <w:szCs w:val="28"/>
              </w:rPr>
              <w:t>年政府性基金预算支出情况表</w:t>
            </w:r>
          </w:p>
        </w:tc>
      </w:tr>
      <w:tr w:rsidR="009902E6" w:rsidRPr="00590150">
        <w:trPr>
          <w:trHeight w:val="493"/>
        </w:trPr>
        <w:tc>
          <w:tcPr>
            <w:tcW w:w="6642" w:type="dxa"/>
            <w:gridSpan w:val="3"/>
            <w:tcBorders>
              <w:top w:val="nil"/>
              <w:left w:val="nil"/>
              <w:bottom w:val="nil"/>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1878" w:type="dxa"/>
            <w:tcBorders>
              <w:top w:val="nil"/>
              <w:left w:val="nil"/>
              <w:bottom w:val="nil"/>
              <w:right w:val="nil"/>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9902E6" w:rsidRPr="00590150">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9902E6" w:rsidRPr="00590150">
        <w:trPr>
          <w:trHeight w:val="478"/>
        </w:trPr>
        <w:tc>
          <w:tcPr>
            <w:tcW w:w="2578" w:type="dxa"/>
            <w:vMerge/>
            <w:tcBorders>
              <w:top w:val="single" w:sz="4" w:space="0" w:color="000000"/>
              <w:left w:val="single" w:sz="4" w:space="0" w:color="000000"/>
              <w:bottom w:val="single" w:sz="4" w:space="0" w:color="000000"/>
              <w:right w:val="nil"/>
            </w:tcBorders>
            <w:vAlign w:val="center"/>
          </w:tcPr>
          <w:p w:rsidR="009902E6" w:rsidRPr="00EA4F11" w:rsidRDefault="009902E6"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9902E6" w:rsidRPr="00590150">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9902E6" w:rsidRPr="00590150">
        <w:trPr>
          <w:trHeight w:val="441"/>
        </w:trPr>
        <w:tc>
          <w:tcPr>
            <w:tcW w:w="8520" w:type="dxa"/>
            <w:gridSpan w:val="4"/>
            <w:tcBorders>
              <w:top w:val="nil"/>
              <w:left w:val="nil"/>
              <w:bottom w:val="nil"/>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注：如该部门无政府性基金安排的支出，则本表为空。同时按照财政部有关要求，以空表呈报省人代会审议。</w:t>
            </w:r>
          </w:p>
        </w:tc>
      </w:tr>
    </w:tbl>
    <w:p w:rsidR="009902E6" w:rsidRDefault="009902E6">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9902E6" w:rsidRPr="00590150">
        <w:trPr>
          <w:trHeight w:val="429"/>
        </w:trPr>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9902E6" w:rsidRPr="00A217B1" w:rsidRDefault="009902E6"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9902E6" w:rsidRPr="00590150">
        <w:trPr>
          <w:trHeight w:val="533"/>
        </w:trPr>
        <w:tc>
          <w:tcPr>
            <w:tcW w:w="0" w:type="auto"/>
            <w:gridSpan w:val="8"/>
            <w:tcBorders>
              <w:top w:val="nil"/>
              <w:left w:val="nil"/>
              <w:bottom w:val="nil"/>
              <w:right w:val="nil"/>
            </w:tcBorders>
            <w:noWrap/>
            <w:vAlign w:val="center"/>
          </w:tcPr>
          <w:p w:rsidR="009902E6" w:rsidRPr="00A217B1" w:rsidRDefault="009902E6" w:rsidP="00A217B1">
            <w:pPr>
              <w:widowControl/>
              <w:jc w:val="center"/>
              <w:rPr>
                <w:rFonts w:ascii="宋体" w:cs="Times New Roman"/>
                <w:b/>
                <w:bCs/>
                <w:kern w:val="0"/>
                <w:sz w:val="28"/>
                <w:szCs w:val="28"/>
              </w:rPr>
            </w:pPr>
            <w:r>
              <w:rPr>
                <w:rFonts w:ascii="宋体" w:hAnsi="宋体" w:cs="宋体"/>
                <w:b/>
                <w:bCs/>
                <w:kern w:val="0"/>
                <w:sz w:val="28"/>
                <w:szCs w:val="28"/>
              </w:rPr>
              <w:t>2018</w:t>
            </w:r>
            <w:r w:rsidRPr="00A217B1">
              <w:rPr>
                <w:rFonts w:ascii="宋体" w:hAnsi="宋体" w:cs="宋体" w:hint="eastAsia"/>
                <w:b/>
                <w:bCs/>
                <w:kern w:val="0"/>
                <w:sz w:val="28"/>
                <w:szCs w:val="28"/>
              </w:rPr>
              <w:t>年部门预算基本支出预算表</w:t>
            </w:r>
          </w:p>
        </w:tc>
      </w:tr>
      <w:tr w:rsidR="009902E6" w:rsidRPr="00590150">
        <w:trPr>
          <w:trHeight w:val="429"/>
        </w:trPr>
        <w:tc>
          <w:tcPr>
            <w:tcW w:w="0" w:type="auto"/>
            <w:gridSpan w:val="6"/>
            <w:tcBorders>
              <w:top w:val="nil"/>
              <w:left w:val="nil"/>
              <w:bottom w:val="nil"/>
              <w:right w:val="nil"/>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单位名称：</w:t>
            </w:r>
            <w:r>
              <w:rPr>
                <w:rFonts w:ascii="宋体" w:hAnsi="宋体" w:cs="宋体" w:hint="eastAsia"/>
                <w:kern w:val="0"/>
                <w:sz w:val="20"/>
                <w:szCs w:val="20"/>
              </w:rPr>
              <w:t>大埔县大东镇人民政府</w:t>
            </w:r>
          </w:p>
        </w:tc>
        <w:tc>
          <w:tcPr>
            <w:tcW w:w="0" w:type="auto"/>
            <w:tcBorders>
              <w:top w:val="nil"/>
              <w:left w:val="nil"/>
              <w:bottom w:val="nil"/>
              <w:right w:val="nil"/>
            </w:tcBorders>
            <w:noWrap/>
            <w:vAlign w:val="center"/>
          </w:tcPr>
          <w:p w:rsidR="009902E6" w:rsidRPr="00A217B1" w:rsidRDefault="009902E6"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9902E6" w:rsidRPr="00A217B1" w:rsidRDefault="009902E6"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9902E6" w:rsidRPr="00590150">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9902E6" w:rsidRPr="00590150">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color w:val="000000"/>
                <w:kern w:val="0"/>
                <w:sz w:val="20"/>
                <w:szCs w:val="20"/>
              </w:rPr>
            </w:pPr>
          </w:p>
        </w:tc>
      </w:tr>
      <w:tr w:rsidR="009902E6" w:rsidRPr="0059015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9902E6" w:rsidRPr="00590150">
        <w:trPr>
          <w:trHeight w:val="416"/>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9902E6" w:rsidRDefault="009902E6">
      <w:pPr>
        <w:rPr>
          <w:rFonts w:cs="Times New Roman"/>
        </w:rPr>
      </w:pPr>
    </w:p>
    <w:p w:rsidR="009902E6" w:rsidRDefault="009902E6">
      <w:pPr>
        <w:rPr>
          <w:rFonts w:cs="Times New Roman"/>
        </w:rPr>
      </w:pPr>
    </w:p>
    <w:p w:rsidR="009902E6" w:rsidRDefault="009902E6">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9902E6" w:rsidRPr="00590150">
        <w:trPr>
          <w:trHeight w:val="508"/>
        </w:trPr>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9902E6" w:rsidRPr="00590150">
        <w:trPr>
          <w:trHeight w:val="631"/>
        </w:trPr>
        <w:tc>
          <w:tcPr>
            <w:tcW w:w="0" w:type="auto"/>
            <w:gridSpan w:val="9"/>
            <w:tcBorders>
              <w:top w:val="nil"/>
              <w:left w:val="nil"/>
              <w:bottom w:val="nil"/>
              <w:right w:val="nil"/>
            </w:tcBorders>
            <w:vAlign w:val="center"/>
          </w:tcPr>
          <w:p w:rsidR="009902E6" w:rsidRPr="00B33320" w:rsidRDefault="009902E6"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2018</w:t>
            </w:r>
            <w:r w:rsidRPr="00B33320">
              <w:rPr>
                <w:rFonts w:ascii="宋体" w:hAnsi="宋体" w:cs="宋体" w:hint="eastAsia"/>
                <w:b/>
                <w:bCs/>
                <w:color w:val="000000"/>
                <w:kern w:val="0"/>
                <w:sz w:val="28"/>
                <w:szCs w:val="28"/>
              </w:rPr>
              <w:t>年部门预算项目支出及其他支出预算表</w:t>
            </w:r>
          </w:p>
        </w:tc>
      </w:tr>
      <w:tr w:rsidR="009902E6" w:rsidRPr="00590150">
        <w:trPr>
          <w:trHeight w:val="508"/>
        </w:trPr>
        <w:tc>
          <w:tcPr>
            <w:tcW w:w="0" w:type="auto"/>
            <w:gridSpan w:val="6"/>
            <w:tcBorders>
              <w:top w:val="nil"/>
              <w:left w:val="nil"/>
              <w:bottom w:val="single" w:sz="4" w:space="0" w:color="auto"/>
              <w:right w:val="nil"/>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Pr>
                <w:rFonts w:ascii="宋体" w:hAnsi="宋体" w:cs="宋体" w:hint="eastAsia"/>
                <w:color w:val="000000"/>
                <w:kern w:val="0"/>
                <w:sz w:val="20"/>
                <w:szCs w:val="20"/>
              </w:rPr>
              <w:t>大埔县大东镇人民政府</w:t>
            </w: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9902E6" w:rsidRPr="00590150">
        <w:trPr>
          <w:trHeight w:val="493"/>
        </w:trPr>
        <w:tc>
          <w:tcPr>
            <w:tcW w:w="0" w:type="auto"/>
            <w:vMerge w:val="restart"/>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9902E6" w:rsidRPr="00590150">
        <w:trPr>
          <w:trHeight w:val="759"/>
        </w:trPr>
        <w:tc>
          <w:tcPr>
            <w:tcW w:w="0" w:type="auto"/>
            <w:vMerge/>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r>
      <w:tr w:rsidR="009902E6" w:rsidRPr="00590150">
        <w:trPr>
          <w:trHeight w:val="493"/>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9902E6" w:rsidRDefault="009902E6" w:rsidP="00400BCE">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部门预算收支增减变化情况</w:t>
      </w:r>
    </w:p>
    <w:p w:rsidR="009902E6" w:rsidRDefault="009902E6" w:rsidP="005C6830">
      <w:pPr>
        <w:ind w:firstLine="640"/>
        <w:rPr>
          <w:rFonts w:ascii="黑体" w:eastAsia="黑体" w:hAnsi="黑体"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706.59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104.46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17.3%</w:t>
      </w:r>
      <w:r>
        <w:rPr>
          <w:rFonts w:ascii="仿宋_GB2312" w:eastAsia="仿宋_GB2312" w:hAnsi="仿宋_GB2312" w:cs="仿宋_GB2312" w:hint="eastAsia"/>
          <w:sz w:val="32"/>
          <w:szCs w:val="32"/>
        </w:rPr>
        <w:t>，主要原因是行政运行经费及事业经费有所增加；支出预算</w:t>
      </w:r>
      <w:r>
        <w:rPr>
          <w:rFonts w:ascii="仿宋_GB2312" w:eastAsia="仿宋_GB2312" w:hAnsi="仿宋_GB2312" w:cs="仿宋_GB2312"/>
          <w:sz w:val="32"/>
          <w:szCs w:val="32"/>
        </w:rPr>
        <w:t>706.59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104.46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17.3%</w:t>
      </w:r>
      <w:r>
        <w:rPr>
          <w:rFonts w:ascii="仿宋_GB2312" w:eastAsia="仿宋_GB2312" w:hAnsi="仿宋_GB2312" w:cs="仿宋_GB2312" w:hint="eastAsia"/>
          <w:sz w:val="32"/>
          <w:szCs w:val="32"/>
        </w:rPr>
        <w:t>，主要原因是人员增加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基本工资、津补贴及办公费用增加。</w:t>
      </w:r>
    </w:p>
    <w:p w:rsidR="009902E6" w:rsidRDefault="009902E6" w:rsidP="005C6830">
      <w:pPr>
        <w:ind w:firstLine="64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“三公”经费安排情况说明</w:t>
      </w:r>
    </w:p>
    <w:p w:rsidR="009902E6" w:rsidRDefault="009902E6">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30.3</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27.3</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910%</w:t>
      </w:r>
      <w:r>
        <w:rPr>
          <w:rFonts w:ascii="仿宋_GB2312" w:eastAsia="仿宋_GB2312" w:hAnsi="仿宋_GB2312" w:cs="仿宋_GB2312" w:hint="eastAsia"/>
          <w:sz w:val="32"/>
          <w:szCs w:val="32"/>
        </w:rPr>
        <w:t>，主要原因是安排了公务用车购置费</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招待费</w:t>
      </w:r>
      <w:r>
        <w:rPr>
          <w:rFonts w:ascii="仿宋_GB2312" w:eastAsia="仿宋_GB2312" w:hAnsi="仿宋_GB2312" w:cs="仿宋_GB2312"/>
          <w:sz w:val="32"/>
          <w:szCs w:val="32"/>
        </w:rPr>
        <w:t>9.3</w:t>
      </w:r>
      <w:r>
        <w:rPr>
          <w:rFonts w:ascii="仿宋_GB2312" w:eastAsia="仿宋_GB2312" w:hAnsi="仿宋_GB2312" w:cs="仿宋_GB2312" w:hint="eastAsia"/>
          <w:sz w:val="32"/>
          <w:szCs w:val="32"/>
        </w:rPr>
        <w:t>万元。</w:t>
      </w:r>
    </w:p>
    <w:p w:rsidR="009902E6" w:rsidRDefault="009902E6" w:rsidP="00400BCE">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机关运行经费安排情况</w:t>
      </w:r>
    </w:p>
    <w:p w:rsidR="009902E6" w:rsidRDefault="009902E6" w:rsidP="0090313B">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386.09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34.13</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，主要原因是人员增加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基本工资、津补贴及办公费用增加。其中：基本工资</w:t>
      </w:r>
      <w:r>
        <w:rPr>
          <w:rFonts w:ascii="仿宋_GB2312" w:eastAsia="仿宋_GB2312" w:hAnsi="仿宋_GB2312" w:cs="仿宋_GB2312"/>
          <w:sz w:val="32"/>
          <w:szCs w:val="32"/>
        </w:rPr>
        <w:t>135.13</w:t>
      </w:r>
      <w:r>
        <w:rPr>
          <w:rFonts w:ascii="仿宋_GB2312" w:eastAsia="仿宋_GB2312" w:hAnsi="仿宋_GB2312" w:cs="仿宋_GB2312" w:hint="eastAsia"/>
          <w:sz w:val="32"/>
          <w:szCs w:val="32"/>
        </w:rPr>
        <w:t>万元，津贴补贴</w:t>
      </w:r>
      <w:r>
        <w:rPr>
          <w:rFonts w:ascii="仿宋_GB2312" w:eastAsia="仿宋_GB2312" w:hAnsi="仿宋_GB2312" w:cs="仿宋_GB2312"/>
          <w:sz w:val="32"/>
          <w:szCs w:val="32"/>
        </w:rPr>
        <w:t>218.01</w:t>
      </w:r>
      <w:r>
        <w:rPr>
          <w:rFonts w:ascii="仿宋_GB2312" w:eastAsia="仿宋_GB2312" w:hAnsi="仿宋_GB2312" w:cs="仿宋_GB2312" w:hint="eastAsia"/>
          <w:sz w:val="32"/>
          <w:szCs w:val="32"/>
        </w:rPr>
        <w:t>万元，奖金</w:t>
      </w:r>
      <w:r>
        <w:rPr>
          <w:rFonts w:ascii="仿宋_GB2312" w:eastAsia="仿宋_GB2312" w:hAnsi="仿宋_GB2312" w:cs="仿宋_GB2312"/>
          <w:sz w:val="32"/>
          <w:szCs w:val="32"/>
        </w:rPr>
        <w:t>7.45</w:t>
      </w:r>
      <w:r>
        <w:rPr>
          <w:rFonts w:ascii="仿宋_GB2312" w:eastAsia="仿宋_GB2312" w:hAnsi="仿宋_GB2312" w:cs="仿宋_GB2312" w:hint="eastAsia"/>
          <w:sz w:val="32"/>
          <w:szCs w:val="32"/>
        </w:rPr>
        <w:t>万元，其他社会保障缴费</w:t>
      </w:r>
      <w:r>
        <w:rPr>
          <w:rFonts w:ascii="仿宋_GB2312" w:eastAsia="仿宋_GB2312" w:hAnsi="仿宋_GB2312" w:cs="仿宋_GB2312"/>
          <w:sz w:val="32"/>
          <w:szCs w:val="32"/>
        </w:rPr>
        <w:t>19.02</w:t>
      </w:r>
      <w:r>
        <w:rPr>
          <w:rFonts w:ascii="仿宋_GB2312" w:eastAsia="仿宋_GB2312" w:hAnsi="仿宋_GB2312" w:cs="仿宋_GB2312" w:hint="eastAsia"/>
          <w:sz w:val="32"/>
          <w:szCs w:val="32"/>
        </w:rPr>
        <w:t>万元，住房公积金</w:t>
      </w:r>
      <w:r>
        <w:rPr>
          <w:rFonts w:ascii="仿宋_GB2312" w:eastAsia="仿宋_GB2312" w:hAnsi="仿宋_GB2312" w:cs="仿宋_GB2312"/>
          <w:sz w:val="32"/>
          <w:szCs w:val="32"/>
        </w:rPr>
        <w:t>43.68</w:t>
      </w:r>
      <w:r>
        <w:rPr>
          <w:rFonts w:ascii="仿宋_GB2312" w:eastAsia="仿宋_GB2312" w:hAnsi="仿宋_GB2312" w:cs="仿宋_GB2312" w:hint="eastAsia"/>
          <w:sz w:val="32"/>
          <w:szCs w:val="32"/>
        </w:rPr>
        <w:t>万元，办公费用</w:t>
      </w:r>
      <w:r>
        <w:rPr>
          <w:rFonts w:ascii="仿宋_GB2312" w:eastAsia="仿宋_GB2312" w:hAnsi="仿宋_GB2312" w:cs="仿宋_GB2312"/>
          <w:sz w:val="32"/>
          <w:szCs w:val="32"/>
        </w:rPr>
        <w:t>60.96</w:t>
      </w:r>
      <w:r>
        <w:rPr>
          <w:rFonts w:ascii="仿宋_GB2312" w:eastAsia="仿宋_GB2312" w:hAnsi="仿宋_GB2312" w:cs="仿宋_GB2312" w:hint="eastAsia"/>
          <w:sz w:val="32"/>
          <w:szCs w:val="32"/>
        </w:rPr>
        <w:t>万元，物业管理费</w:t>
      </w:r>
      <w:r>
        <w:rPr>
          <w:rFonts w:ascii="仿宋_GB2312" w:eastAsia="仿宋_GB2312" w:hAnsi="仿宋_GB2312" w:cs="仿宋_GB2312"/>
          <w:sz w:val="32"/>
          <w:szCs w:val="32"/>
        </w:rPr>
        <w:t>66.12</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12.9</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万元，，其他工资福利支出</w:t>
      </w:r>
      <w:r>
        <w:rPr>
          <w:rFonts w:ascii="仿宋_GB2312" w:eastAsia="仿宋_GB2312" w:hAnsi="仿宋_GB2312" w:cs="仿宋_GB2312"/>
          <w:sz w:val="32"/>
          <w:szCs w:val="32"/>
        </w:rPr>
        <w:t>1.68</w:t>
      </w:r>
      <w:r>
        <w:rPr>
          <w:rFonts w:ascii="仿宋_GB2312" w:eastAsia="仿宋_GB2312" w:hAnsi="仿宋_GB2312" w:cs="仿宋_GB2312" w:hint="eastAsia"/>
          <w:sz w:val="32"/>
          <w:szCs w:val="32"/>
        </w:rPr>
        <w:t>万元，生活补助</w:t>
      </w:r>
      <w:r>
        <w:rPr>
          <w:rFonts w:ascii="仿宋_GB2312" w:eastAsia="仿宋_GB2312" w:hAnsi="仿宋_GB2312" w:cs="仿宋_GB2312"/>
          <w:sz w:val="32"/>
          <w:szCs w:val="32"/>
        </w:rPr>
        <w:t>26.19</w:t>
      </w:r>
      <w:r>
        <w:rPr>
          <w:rFonts w:ascii="仿宋_GB2312" w:eastAsia="仿宋_GB2312" w:hAnsi="仿宋_GB2312" w:cs="仿宋_GB2312" w:hint="eastAsia"/>
          <w:sz w:val="32"/>
          <w:szCs w:val="32"/>
        </w:rPr>
        <w:t>万元，离休费</w:t>
      </w:r>
      <w:r>
        <w:rPr>
          <w:rFonts w:ascii="仿宋_GB2312" w:eastAsia="仿宋_GB2312" w:hAnsi="仿宋_GB2312" w:cs="仿宋_GB2312"/>
          <w:sz w:val="32"/>
          <w:szCs w:val="32"/>
        </w:rPr>
        <w:t>54.43</w:t>
      </w:r>
      <w:r>
        <w:rPr>
          <w:rFonts w:ascii="仿宋_GB2312" w:eastAsia="仿宋_GB2312" w:hAnsi="仿宋_GB2312" w:cs="仿宋_GB2312" w:hint="eastAsia"/>
          <w:sz w:val="32"/>
          <w:szCs w:val="32"/>
        </w:rPr>
        <w:t>万元，退休费</w:t>
      </w:r>
      <w:r>
        <w:rPr>
          <w:rFonts w:ascii="仿宋_GB2312" w:eastAsia="仿宋_GB2312" w:hAnsi="仿宋_GB2312" w:cs="仿宋_GB2312"/>
          <w:sz w:val="32"/>
          <w:szCs w:val="32"/>
        </w:rPr>
        <w:t>30.72</w:t>
      </w:r>
      <w:r>
        <w:rPr>
          <w:rFonts w:ascii="仿宋_GB2312" w:eastAsia="仿宋_GB2312" w:hAnsi="仿宋_GB2312" w:cs="仿宋_GB2312" w:hint="eastAsia"/>
          <w:sz w:val="32"/>
          <w:szCs w:val="32"/>
        </w:rPr>
        <w:t>万元。</w:t>
      </w:r>
    </w:p>
    <w:p w:rsidR="009902E6" w:rsidRDefault="009902E6" w:rsidP="00400BCE">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政府采购情况</w:t>
      </w:r>
    </w:p>
    <w:p w:rsidR="009902E6" w:rsidRDefault="009902E6" w:rsidP="005C0896">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本年度无安排政府采购。</w:t>
      </w:r>
    </w:p>
    <w:p w:rsidR="009902E6" w:rsidRDefault="009902E6" w:rsidP="00400BCE">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国有资产占有使用情况</w:t>
      </w:r>
    </w:p>
    <w:p w:rsidR="009902E6" w:rsidRPr="00F0150A" w:rsidRDefault="009902E6" w:rsidP="00400BCE">
      <w:pPr>
        <w:ind w:firstLineChars="200" w:firstLine="31680"/>
        <w:rPr>
          <w:rFonts w:ascii="仿宋_GB2312" w:eastAsia="仿宋_GB2312" w:hAnsi="仿宋_GB2312" w:cs="Times New Roman"/>
          <w:sz w:val="32"/>
          <w:szCs w:val="32"/>
        </w:rPr>
      </w:pPr>
      <w:r w:rsidRPr="00F0150A">
        <w:rPr>
          <w:rFonts w:ascii="仿宋_GB2312" w:eastAsia="仿宋_GB2312" w:hAnsi="仿宋_GB2312" w:cs="仿宋_GB2312" w:hint="eastAsia"/>
          <w:sz w:val="32"/>
          <w:szCs w:val="32"/>
        </w:rPr>
        <w:t>截止</w:t>
      </w:r>
      <w:r w:rsidRPr="00F0150A">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F0150A">
        <w:rPr>
          <w:rFonts w:ascii="仿宋_GB2312" w:eastAsia="仿宋_GB2312" w:hAnsi="仿宋_GB2312" w:cs="仿宋_GB2312" w:hint="eastAsia"/>
          <w:sz w:val="32"/>
          <w:szCs w:val="32"/>
        </w:rPr>
        <w:t>年</w:t>
      </w:r>
      <w:r w:rsidRPr="00F0150A">
        <w:rPr>
          <w:rFonts w:ascii="仿宋_GB2312" w:eastAsia="仿宋_GB2312" w:hAnsi="仿宋_GB2312" w:cs="仿宋_GB2312"/>
          <w:sz w:val="32"/>
          <w:szCs w:val="32"/>
        </w:rPr>
        <w:t>12</w:t>
      </w:r>
      <w:r w:rsidRPr="00F0150A">
        <w:rPr>
          <w:rFonts w:ascii="仿宋_GB2312" w:eastAsia="仿宋_GB2312" w:hAnsi="仿宋_GB2312" w:cs="仿宋_GB2312" w:hint="eastAsia"/>
          <w:sz w:val="32"/>
          <w:szCs w:val="32"/>
        </w:rPr>
        <w:t>月</w:t>
      </w:r>
      <w:r w:rsidRPr="00F0150A">
        <w:rPr>
          <w:rFonts w:ascii="仿宋_GB2312" w:eastAsia="仿宋_GB2312" w:hAnsi="仿宋_GB2312" w:cs="仿宋_GB2312"/>
          <w:sz w:val="32"/>
          <w:szCs w:val="32"/>
        </w:rPr>
        <w:t>31</w:t>
      </w:r>
      <w:r w:rsidRPr="00F0150A">
        <w:rPr>
          <w:rFonts w:ascii="仿宋_GB2312" w:eastAsia="仿宋_GB2312" w:hAnsi="仿宋_GB2312" w:cs="仿宋_GB2312" w:hint="eastAsia"/>
          <w:sz w:val="32"/>
          <w:szCs w:val="32"/>
        </w:rPr>
        <w:t>日，本部门共有车辆</w:t>
      </w:r>
      <w:r w:rsidRPr="00F0150A">
        <w:rPr>
          <w:rFonts w:ascii="仿宋_GB2312" w:eastAsia="仿宋_GB2312" w:hAnsi="仿宋_GB2312" w:cs="仿宋_GB2312"/>
          <w:sz w:val="32"/>
          <w:szCs w:val="32"/>
        </w:rPr>
        <w:t>2</w:t>
      </w:r>
      <w:r w:rsidRPr="00F0150A">
        <w:rPr>
          <w:rFonts w:ascii="仿宋_GB2312" w:eastAsia="仿宋_GB2312" w:hAnsi="仿宋_GB2312" w:cs="仿宋_GB2312" w:hint="eastAsia"/>
          <w:sz w:val="32"/>
          <w:szCs w:val="32"/>
        </w:rPr>
        <w:t>辆，均为一般公务用车，无单位价值</w:t>
      </w:r>
      <w:r w:rsidRPr="00F0150A">
        <w:rPr>
          <w:rFonts w:ascii="仿宋_GB2312" w:eastAsia="仿宋_GB2312" w:hAnsi="仿宋_GB2312" w:cs="仿宋_GB2312"/>
          <w:sz w:val="32"/>
          <w:szCs w:val="32"/>
        </w:rPr>
        <w:t>200</w:t>
      </w:r>
      <w:r w:rsidRPr="00F0150A">
        <w:rPr>
          <w:rFonts w:ascii="仿宋_GB2312" w:eastAsia="仿宋_GB2312" w:hAnsi="仿宋_GB2312" w:cs="仿宋_GB2312" w:hint="eastAsia"/>
          <w:sz w:val="32"/>
          <w:szCs w:val="32"/>
        </w:rPr>
        <w:t>万元以上的设备。</w:t>
      </w:r>
    </w:p>
    <w:p w:rsidR="009902E6" w:rsidRDefault="009902E6">
      <w:pPr>
        <w:jc w:val="center"/>
        <w:rPr>
          <w:rFonts w:ascii="方正小标宋简体" w:eastAsia="方正小标宋简体" w:hAnsi="方正小标宋简体" w:cs="Times New Roman"/>
          <w:sz w:val="44"/>
          <w:szCs w:val="44"/>
        </w:rPr>
      </w:pP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（一）社会保障和就业（类）行政事业单位离退休（款）归口管理的行政单位离退休（项）：指镇政府行政单位离退休人员的支出。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（二）社会保障和就业（类）行政事业单位离退休（款）事业单位离退休人员（项）：指镇政府事业单位离退休人员的支出。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（三）社会保障和就业（类）行政事业单位离退休（款）其他行政事业单位离退休支出（项）：指行政事业单位离退休人员的其他支出。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（四）基本支出：指为保障机构正常运转、完成日常工作任务而发生的人员支出和公用支出。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（五）项目支出：指在基本支出之外为完成特定行政任务和事业发展目标所发生的支出。</w:t>
      </w:r>
    </w:p>
    <w:p w:rsidR="009902E6" w:rsidRPr="00FB1827" w:rsidRDefault="009902E6" w:rsidP="000620C2">
      <w:pPr>
        <w:jc w:val="left"/>
        <w:rPr>
          <w:rFonts w:ascii="黑体" w:eastAsia="黑体" w:hAnsi="黑体" w:cs="Times New Roman"/>
          <w:sz w:val="32"/>
          <w:szCs w:val="32"/>
        </w:rPr>
      </w:pPr>
      <w:r w:rsidRPr="00FB1827">
        <w:rPr>
          <w:rFonts w:ascii="黑体" w:eastAsia="黑体" w:hAnsi="黑体" w:cs="黑体"/>
          <w:sz w:val="32"/>
          <w:szCs w:val="32"/>
        </w:rPr>
        <w:t xml:space="preserve">  </w:t>
      </w:r>
      <w:r w:rsidRPr="00FB1827">
        <w:rPr>
          <w:rFonts w:ascii="黑体" w:eastAsia="黑体" w:hAnsi="黑体" w:cs="黑体" w:hint="eastAsia"/>
          <w:sz w:val="32"/>
          <w:szCs w:val="32"/>
        </w:rPr>
        <w:t>（六）“三公”经费：是指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9902E6" w:rsidRPr="000620C2" w:rsidRDefault="009902E6" w:rsidP="00237919">
      <w:pPr>
        <w:ind w:firstLineChars="200" w:firstLine="31680"/>
        <w:jc w:val="left"/>
        <w:rPr>
          <w:rFonts w:cs="Times New Roman"/>
        </w:rPr>
      </w:pPr>
    </w:p>
    <w:sectPr w:rsidR="009902E6" w:rsidRPr="000620C2"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426A"/>
    <w:rsid w:val="00044B2D"/>
    <w:rsid w:val="000620C2"/>
    <w:rsid w:val="0008063F"/>
    <w:rsid w:val="000A5401"/>
    <w:rsid w:val="000C21B4"/>
    <w:rsid w:val="000C3537"/>
    <w:rsid w:val="000D301C"/>
    <w:rsid w:val="0017085D"/>
    <w:rsid w:val="001A6815"/>
    <w:rsid w:val="001C2818"/>
    <w:rsid w:val="001C49FF"/>
    <w:rsid w:val="00212832"/>
    <w:rsid w:val="00237919"/>
    <w:rsid w:val="0024119B"/>
    <w:rsid w:val="002442BF"/>
    <w:rsid w:val="00261BEB"/>
    <w:rsid w:val="002A71AE"/>
    <w:rsid w:val="002D6D41"/>
    <w:rsid w:val="003E569C"/>
    <w:rsid w:val="003F7E37"/>
    <w:rsid w:val="00400BCE"/>
    <w:rsid w:val="00414663"/>
    <w:rsid w:val="00420B93"/>
    <w:rsid w:val="00437F0C"/>
    <w:rsid w:val="0048089B"/>
    <w:rsid w:val="004920E3"/>
    <w:rsid w:val="00492BA7"/>
    <w:rsid w:val="004C1099"/>
    <w:rsid w:val="00505B4A"/>
    <w:rsid w:val="005227E6"/>
    <w:rsid w:val="00536883"/>
    <w:rsid w:val="00536D3F"/>
    <w:rsid w:val="00545A68"/>
    <w:rsid w:val="00565883"/>
    <w:rsid w:val="00590150"/>
    <w:rsid w:val="005A7FA3"/>
    <w:rsid w:val="005C0896"/>
    <w:rsid w:val="005C6830"/>
    <w:rsid w:val="005F7D91"/>
    <w:rsid w:val="006255B8"/>
    <w:rsid w:val="0063292C"/>
    <w:rsid w:val="006A1DED"/>
    <w:rsid w:val="006E5EB7"/>
    <w:rsid w:val="007303BF"/>
    <w:rsid w:val="00762255"/>
    <w:rsid w:val="00787E9A"/>
    <w:rsid w:val="007B2576"/>
    <w:rsid w:val="007B6311"/>
    <w:rsid w:val="007C539E"/>
    <w:rsid w:val="007D023B"/>
    <w:rsid w:val="00854799"/>
    <w:rsid w:val="008B3432"/>
    <w:rsid w:val="008C31CC"/>
    <w:rsid w:val="008E3034"/>
    <w:rsid w:val="0090313B"/>
    <w:rsid w:val="00913E57"/>
    <w:rsid w:val="00925C68"/>
    <w:rsid w:val="00954B98"/>
    <w:rsid w:val="009902B7"/>
    <w:rsid w:val="009902E6"/>
    <w:rsid w:val="009F4C6C"/>
    <w:rsid w:val="00A04A53"/>
    <w:rsid w:val="00A17915"/>
    <w:rsid w:val="00A217B1"/>
    <w:rsid w:val="00A50396"/>
    <w:rsid w:val="00A51449"/>
    <w:rsid w:val="00A56614"/>
    <w:rsid w:val="00A60145"/>
    <w:rsid w:val="00A6731C"/>
    <w:rsid w:val="00A84CE6"/>
    <w:rsid w:val="00A95133"/>
    <w:rsid w:val="00AB40F9"/>
    <w:rsid w:val="00AE6D00"/>
    <w:rsid w:val="00B02ED4"/>
    <w:rsid w:val="00B33320"/>
    <w:rsid w:val="00B70EFD"/>
    <w:rsid w:val="00B8298D"/>
    <w:rsid w:val="00BB06ED"/>
    <w:rsid w:val="00BD7887"/>
    <w:rsid w:val="00BF50CA"/>
    <w:rsid w:val="00C555EC"/>
    <w:rsid w:val="00C87A8E"/>
    <w:rsid w:val="00CF3C31"/>
    <w:rsid w:val="00D0003E"/>
    <w:rsid w:val="00D6406D"/>
    <w:rsid w:val="00D860D3"/>
    <w:rsid w:val="00D86493"/>
    <w:rsid w:val="00DA497E"/>
    <w:rsid w:val="00DC4CA9"/>
    <w:rsid w:val="00E54FB3"/>
    <w:rsid w:val="00E8037F"/>
    <w:rsid w:val="00E9676F"/>
    <w:rsid w:val="00EA3A29"/>
    <w:rsid w:val="00EA4F11"/>
    <w:rsid w:val="00EF3986"/>
    <w:rsid w:val="00F0150A"/>
    <w:rsid w:val="00F1541D"/>
    <w:rsid w:val="00F756FF"/>
    <w:rsid w:val="00F83FBF"/>
    <w:rsid w:val="00F921BE"/>
    <w:rsid w:val="00FB1827"/>
    <w:rsid w:val="00FD30E9"/>
    <w:rsid w:val="00FF1AC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4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F7E37"/>
    <w:rPr>
      <w:sz w:val="18"/>
      <w:szCs w:val="18"/>
    </w:rPr>
  </w:style>
  <w:style w:type="character" w:customStyle="1" w:styleId="BalloonTextChar">
    <w:name w:val="Balloon Text Char"/>
    <w:basedOn w:val="DefaultParagraphFont"/>
    <w:link w:val="BalloonText"/>
    <w:uiPriority w:val="99"/>
    <w:locked/>
    <w:rsid w:val="003F7E37"/>
    <w:rPr>
      <w:rFonts w:ascii="Calibri" w:eastAsia="宋体" w:hAnsi="Calibri" w:cs="Calibri"/>
      <w:kern w:val="2"/>
      <w:sz w:val="18"/>
      <w:szCs w:val="18"/>
    </w:rPr>
  </w:style>
  <w:style w:type="paragraph" w:styleId="NormalWeb">
    <w:name w:val="Normal (Web)"/>
    <w:basedOn w:val="Normal"/>
    <w:uiPriority w:val="99"/>
    <w:rsid w:val="00954B9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5492403">
      <w:marLeft w:val="0"/>
      <w:marRight w:val="0"/>
      <w:marTop w:val="0"/>
      <w:marBottom w:val="0"/>
      <w:divBdr>
        <w:top w:val="none" w:sz="0" w:space="0" w:color="auto"/>
        <w:left w:val="none" w:sz="0" w:space="0" w:color="auto"/>
        <w:bottom w:val="none" w:sz="0" w:space="0" w:color="auto"/>
        <w:right w:val="none" w:sz="0" w:space="0" w:color="auto"/>
      </w:divBdr>
    </w:div>
    <w:div w:id="795492404">
      <w:marLeft w:val="0"/>
      <w:marRight w:val="0"/>
      <w:marTop w:val="0"/>
      <w:marBottom w:val="0"/>
      <w:divBdr>
        <w:top w:val="none" w:sz="0" w:space="0" w:color="auto"/>
        <w:left w:val="none" w:sz="0" w:space="0" w:color="auto"/>
        <w:bottom w:val="none" w:sz="0" w:space="0" w:color="auto"/>
        <w:right w:val="none" w:sz="0" w:space="0" w:color="auto"/>
      </w:divBdr>
    </w:div>
    <w:div w:id="795492405">
      <w:marLeft w:val="0"/>
      <w:marRight w:val="0"/>
      <w:marTop w:val="0"/>
      <w:marBottom w:val="0"/>
      <w:divBdr>
        <w:top w:val="none" w:sz="0" w:space="0" w:color="auto"/>
        <w:left w:val="none" w:sz="0" w:space="0" w:color="auto"/>
        <w:bottom w:val="none" w:sz="0" w:space="0" w:color="auto"/>
        <w:right w:val="none" w:sz="0" w:space="0" w:color="auto"/>
      </w:divBdr>
    </w:div>
    <w:div w:id="795492406">
      <w:marLeft w:val="0"/>
      <w:marRight w:val="0"/>
      <w:marTop w:val="0"/>
      <w:marBottom w:val="0"/>
      <w:divBdr>
        <w:top w:val="none" w:sz="0" w:space="0" w:color="auto"/>
        <w:left w:val="none" w:sz="0" w:space="0" w:color="auto"/>
        <w:bottom w:val="none" w:sz="0" w:space="0" w:color="auto"/>
        <w:right w:val="none" w:sz="0" w:space="0" w:color="auto"/>
      </w:divBdr>
    </w:div>
    <w:div w:id="795492407">
      <w:marLeft w:val="0"/>
      <w:marRight w:val="0"/>
      <w:marTop w:val="0"/>
      <w:marBottom w:val="0"/>
      <w:divBdr>
        <w:top w:val="none" w:sz="0" w:space="0" w:color="auto"/>
        <w:left w:val="none" w:sz="0" w:space="0" w:color="auto"/>
        <w:bottom w:val="none" w:sz="0" w:space="0" w:color="auto"/>
        <w:right w:val="none" w:sz="0" w:space="0" w:color="auto"/>
      </w:divBdr>
    </w:div>
    <w:div w:id="795492408">
      <w:marLeft w:val="0"/>
      <w:marRight w:val="0"/>
      <w:marTop w:val="0"/>
      <w:marBottom w:val="0"/>
      <w:divBdr>
        <w:top w:val="none" w:sz="0" w:space="0" w:color="auto"/>
        <w:left w:val="none" w:sz="0" w:space="0" w:color="auto"/>
        <w:bottom w:val="none" w:sz="0" w:space="0" w:color="auto"/>
        <w:right w:val="none" w:sz="0" w:space="0" w:color="auto"/>
      </w:divBdr>
    </w:div>
    <w:div w:id="795492409">
      <w:marLeft w:val="0"/>
      <w:marRight w:val="0"/>
      <w:marTop w:val="0"/>
      <w:marBottom w:val="0"/>
      <w:divBdr>
        <w:top w:val="none" w:sz="0" w:space="0" w:color="auto"/>
        <w:left w:val="none" w:sz="0" w:space="0" w:color="auto"/>
        <w:bottom w:val="none" w:sz="0" w:space="0" w:color="auto"/>
        <w:right w:val="none" w:sz="0" w:space="0" w:color="auto"/>
      </w:divBdr>
    </w:div>
    <w:div w:id="795492410">
      <w:marLeft w:val="0"/>
      <w:marRight w:val="0"/>
      <w:marTop w:val="0"/>
      <w:marBottom w:val="0"/>
      <w:divBdr>
        <w:top w:val="none" w:sz="0" w:space="0" w:color="auto"/>
        <w:left w:val="none" w:sz="0" w:space="0" w:color="auto"/>
        <w:bottom w:val="none" w:sz="0" w:space="0" w:color="auto"/>
        <w:right w:val="none" w:sz="0" w:space="0" w:color="auto"/>
      </w:divBdr>
    </w:div>
    <w:div w:id="795492411">
      <w:marLeft w:val="0"/>
      <w:marRight w:val="0"/>
      <w:marTop w:val="0"/>
      <w:marBottom w:val="0"/>
      <w:divBdr>
        <w:top w:val="none" w:sz="0" w:space="0" w:color="auto"/>
        <w:left w:val="none" w:sz="0" w:space="0" w:color="auto"/>
        <w:bottom w:val="none" w:sz="0" w:space="0" w:color="auto"/>
        <w:right w:val="none" w:sz="0" w:space="0" w:color="auto"/>
      </w:divBdr>
    </w:div>
    <w:div w:id="795492412">
      <w:marLeft w:val="0"/>
      <w:marRight w:val="0"/>
      <w:marTop w:val="0"/>
      <w:marBottom w:val="0"/>
      <w:divBdr>
        <w:top w:val="none" w:sz="0" w:space="0" w:color="auto"/>
        <w:left w:val="none" w:sz="0" w:space="0" w:color="auto"/>
        <w:bottom w:val="none" w:sz="0" w:space="0" w:color="auto"/>
        <w:right w:val="none" w:sz="0" w:space="0" w:color="auto"/>
      </w:divBdr>
    </w:div>
    <w:div w:id="795492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17</Pages>
  <Words>1336</Words>
  <Characters>7618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walkinnet</cp:lastModifiedBy>
  <cp:revision>82</cp:revision>
  <cp:lastPrinted>2018-02-09T07:39:00Z</cp:lastPrinted>
  <dcterms:created xsi:type="dcterms:W3CDTF">2018-03-30T01:37:00Z</dcterms:created>
  <dcterms:modified xsi:type="dcterms:W3CDTF">2018-04-03T09:49:00Z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