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EB" w:rsidRDefault="00E037EB" w:rsidP="00524646">
      <w:pPr>
        <w:jc w:val="center"/>
        <w:rPr>
          <w:rFonts w:ascii="方正小标宋简体" w:eastAsia="方正小标宋简体" w:hAnsi="方正小标宋简体" w:cs="方正小标宋简体"/>
          <w:sz w:val="84"/>
          <w:szCs w:val="84"/>
        </w:rPr>
      </w:pPr>
    </w:p>
    <w:p w:rsidR="00E037EB" w:rsidRDefault="00E037EB" w:rsidP="00524646">
      <w:pPr>
        <w:jc w:val="center"/>
        <w:rPr>
          <w:rFonts w:ascii="方正小标宋简体" w:eastAsia="方正小标宋简体" w:hAnsi="方正小标宋简体" w:cs="方正小标宋简体"/>
          <w:sz w:val="84"/>
          <w:szCs w:val="84"/>
        </w:rPr>
      </w:pPr>
    </w:p>
    <w:p w:rsidR="00E037EB" w:rsidRDefault="00E037EB" w:rsidP="00524646">
      <w:pPr>
        <w:jc w:val="center"/>
        <w:rPr>
          <w:rFonts w:ascii="方正小标宋简体" w:eastAsia="方正小标宋简体" w:hAnsi="方正小标宋简体" w:cs="方正小标宋简体"/>
          <w:sz w:val="84"/>
          <w:szCs w:val="84"/>
        </w:rPr>
      </w:pPr>
    </w:p>
    <w:p w:rsidR="00E037EB" w:rsidRDefault="00E037EB" w:rsidP="00524646">
      <w:pPr>
        <w:jc w:val="center"/>
        <w:rPr>
          <w:rFonts w:ascii="方正小标宋简体" w:eastAsia="方正小标宋简体" w:hAnsi="方正小标宋简体" w:cs="方正小标宋简体"/>
          <w:sz w:val="84"/>
          <w:szCs w:val="84"/>
        </w:rPr>
      </w:pPr>
    </w:p>
    <w:p w:rsidR="00524646" w:rsidRDefault="00524646" w:rsidP="0052464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2018年</w:t>
      </w:r>
    </w:p>
    <w:p w:rsidR="00524646" w:rsidRDefault="00524646" w:rsidP="0052464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大埔县发展和改革局部门预算</w:t>
      </w:r>
    </w:p>
    <w:p w:rsidR="00524646" w:rsidRDefault="00524646" w:rsidP="00524646">
      <w:pPr>
        <w:jc w:val="center"/>
        <w:rPr>
          <w:rFonts w:ascii="宋体" w:hAnsi="宋体"/>
          <w:sz w:val="44"/>
          <w:szCs w:val="44"/>
        </w:rPr>
      </w:pPr>
    </w:p>
    <w:p w:rsidR="00524646" w:rsidRDefault="00524646" w:rsidP="00524646">
      <w:pPr>
        <w:jc w:val="center"/>
        <w:rPr>
          <w:rFonts w:ascii="宋体" w:hAnsi="宋体"/>
          <w:sz w:val="44"/>
          <w:szCs w:val="44"/>
        </w:rPr>
      </w:pPr>
    </w:p>
    <w:p w:rsidR="00524646" w:rsidRDefault="00524646" w:rsidP="00524646">
      <w:pPr>
        <w:jc w:val="center"/>
        <w:rPr>
          <w:rFonts w:ascii="方正小标宋简体" w:eastAsia="方正小标宋简体" w:hAnsi="方正小标宋简体" w:cs="方正小标宋简体"/>
          <w:sz w:val="44"/>
          <w:szCs w:val="44"/>
        </w:rPr>
      </w:pPr>
    </w:p>
    <w:p w:rsidR="00524646" w:rsidRDefault="00524646" w:rsidP="00524646">
      <w:pPr>
        <w:jc w:val="center"/>
        <w:rPr>
          <w:rFonts w:ascii="方正小标宋简体" w:eastAsia="方正小标宋简体" w:hAnsi="方正小标宋简体" w:cs="方正小标宋简体"/>
          <w:sz w:val="44"/>
          <w:szCs w:val="44"/>
        </w:rPr>
      </w:pPr>
    </w:p>
    <w:p w:rsidR="00524646" w:rsidRDefault="00524646" w:rsidP="0052464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24646" w:rsidRDefault="00524646" w:rsidP="00524646">
      <w:pPr>
        <w:jc w:val="center"/>
        <w:rPr>
          <w:rFonts w:ascii="黑体" w:eastAsia="黑体" w:hAnsi="黑体" w:cs="黑体"/>
          <w:sz w:val="44"/>
          <w:szCs w:val="44"/>
        </w:rPr>
      </w:pPr>
    </w:p>
    <w:p w:rsidR="00524646" w:rsidRDefault="00524646" w:rsidP="00524646">
      <w:pPr>
        <w:ind w:firstLineChars="200" w:firstLine="640"/>
        <w:rPr>
          <w:rFonts w:ascii="黑体" w:eastAsia="黑体" w:hAnsi="黑体" w:cs="黑体"/>
          <w:sz w:val="32"/>
          <w:szCs w:val="32"/>
        </w:rPr>
      </w:pPr>
      <w:r>
        <w:rPr>
          <w:rFonts w:ascii="黑体" w:eastAsia="黑体" w:hAnsi="黑体" w:cs="黑体" w:hint="eastAsia"/>
          <w:sz w:val="32"/>
          <w:szCs w:val="32"/>
        </w:rPr>
        <w:t>第一部分 大埔县发展和</w:t>
      </w:r>
      <w:proofErr w:type="gramStart"/>
      <w:r>
        <w:rPr>
          <w:rFonts w:ascii="黑体" w:eastAsia="黑体" w:hAnsi="黑体" w:cs="黑体" w:hint="eastAsia"/>
          <w:sz w:val="32"/>
          <w:szCs w:val="32"/>
        </w:rPr>
        <w:t>改革局概况</w:t>
      </w:r>
      <w:proofErr w:type="gramEnd"/>
    </w:p>
    <w:p w:rsidR="00524646" w:rsidRDefault="00524646" w:rsidP="00524646">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24646" w:rsidRDefault="00524646" w:rsidP="00524646">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24646" w:rsidRDefault="00524646" w:rsidP="00524646">
      <w:pPr>
        <w:ind w:firstLineChars="200" w:firstLine="640"/>
        <w:rPr>
          <w:rFonts w:ascii="黑体" w:eastAsia="黑体" w:hAnsi="黑体" w:cs="黑体"/>
          <w:sz w:val="32"/>
          <w:szCs w:val="32"/>
        </w:rPr>
      </w:pPr>
      <w:r>
        <w:rPr>
          <w:rFonts w:ascii="黑体" w:eastAsia="黑体" w:hAnsi="黑体" w:cs="黑体" w:hint="eastAsia"/>
          <w:sz w:val="32"/>
          <w:szCs w:val="32"/>
        </w:rPr>
        <w:t>第二部分 2017年部门预算表</w:t>
      </w:r>
    </w:p>
    <w:p w:rsidR="00524646" w:rsidRDefault="00524646" w:rsidP="0052464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24646" w:rsidRDefault="00524646" w:rsidP="0052464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24646" w:rsidRDefault="00524646" w:rsidP="0052464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24646" w:rsidRDefault="00524646" w:rsidP="0052464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24646" w:rsidRDefault="00524646" w:rsidP="0052464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24646" w:rsidRDefault="00524646" w:rsidP="00524646">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4B63DF" w:rsidRPr="00714859" w:rsidRDefault="004B63DF" w:rsidP="004B63DF">
      <w:pPr>
        <w:numPr>
          <w:ilvl w:val="0"/>
          <w:numId w:val="2"/>
        </w:numPr>
        <w:ind w:firstLine="640"/>
        <w:rPr>
          <w:rFonts w:ascii="仿宋_GB2312" w:eastAsia="仿宋_GB2312" w:hAnsi="仿宋_GB2312" w:cs="仿宋_GB2312"/>
          <w:sz w:val="32"/>
          <w:szCs w:val="32"/>
        </w:rPr>
      </w:pPr>
      <w:r w:rsidRPr="00714859">
        <w:rPr>
          <w:rFonts w:ascii="仿宋_GB2312" w:eastAsia="仿宋_GB2312" w:hAnsi="仿宋_GB2312" w:cs="仿宋_GB2312" w:hint="eastAsia"/>
          <w:sz w:val="32"/>
          <w:szCs w:val="32"/>
        </w:rPr>
        <w:t>一般公共预算项目支出情况表（按支出经济分类科目）</w:t>
      </w:r>
    </w:p>
    <w:p w:rsidR="004B63DF" w:rsidRDefault="004B63DF" w:rsidP="004B63D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4B63DF" w:rsidRDefault="004B63DF" w:rsidP="004B63DF">
      <w:pPr>
        <w:numPr>
          <w:ilvl w:val="0"/>
          <w:numId w:val="2"/>
        </w:num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政府性基金预算支出情况表</w:t>
      </w:r>
    </w:p>
    <w:p w:rsidR="004B63DF" w:rsidRDefault="004B63DF" w:rsidP="004B63DF">
      <w:pPr>
        <w:numPr>
          <w:ilvl w:val="0"/>
          <w:numId w:val="2"/>
        </w:numPr>
        <w:ind w:firstLine="640"/>
        <w:rPr>
          <w:rFonts w:ascii="仿宋_GB2312" w:eastAsia="仿宋_GB2312" w:hAnsi="仿宋_GB2312" w:cs="仿宋_GB2312" w:hint="eastAsia"/>
          <w:sz w:val="32"/>
          <w:szCs w:val="32"/>
        </w:rPr>
      </w:pPr>
      <w:r w:rsidRPr="00554957">
        <w:rPr>
          <w:rFonts w:ascii="仿宋_GB2312" w:eastAsia="仿宋_GB2312" w:hAnsi="仿宋_GB2312" w:cs="仿宋_GB2312" w:hint="eastAsia"/>
          <w:sz w:val="32"/>
          <w:szCs w:val="32"/>
        </w:rPr>
        <w:t>部门预算基本支出预算表</w:t>
      </w:r>
    </w:p>
    <w:p w:rsidR="004B63DF" w:rsidRDefault="004B63DF" w:rsidP="004B63DF">
      <w:pPr>
        <w:numPr>
          <w:ilvl w:val="0"/>
          <w:numId w:val="2"/>
        </w:numPr>
        <w:ind w:firstLine="640"/>
        <w:rPr>
          <w:rFonts w:ascii="仿宋_GB2312" w:eastAsia="仿宋_GB2312" w:hAnsi="仿宋_GB2312" w:cs="仿宋_GB2312"/>
          <w:sz w:val="32"/>
          <w:szCs w:val="32"/>
        </w:rPr>
      </w:pPr>
      <w:r w:rsidRPr="00554957">
        <w:rPr>
          <w:rFonts w:ascii="仿宋_GB2312" w:eastAsia="仿宋_GB2312" w:hAnsi="仿宋_GB2312" w:cs="仿宋_GB2312" w:hint="eastAsia"/>
          <w:sz w:val="32"/>
          <w:szCs w:val="32"/>
        </w:rPr>
        <w:t>部门预算项目支出及其他支出预算表</w:t>
      </w:r>
    </w:p>
    <w:p w:rsidR="00524646" w:rsidRDefault="00524646" w:rsidP="004B63DF">
      <w:pPr>
        <w:ind w:left="640"/>
        <w:rPr>
          <w:rFonts w:ascii="黑体" w:eastAsia="黑体" w:hAnsi="黑体" w:cs="黑体"/>
          <w:sz w:val="32"/>
          <w:szCs w:val="32"/>
        </w:rPr>
      </w:pPr>
      <w:r>
        <w:rPr>
          <w:rFonts w:ascii="黑体" w:eastAsia="黑体" w:hAnsi="黑体" w:cs="黑体" w:hint="eastAsia"/>
          <w:sz w:val="32"/>
          <w:szCs w:val="32"/>
        </w:rPr>
        <w:t>第三部分  2018年部门预算情况说明</w:t>
      </w:r>
    </w:p>
    <w:p w:rsidR="00524646" w:rsidRDefault="00524646" w:rsidP="00524646">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24646" w:rsidRDefault="00524646" w:rsidP="00524646">
      <w:pPr>
        <w:ind w:firstLineChars="200" w:firstLine="640"/>
        <w:rPr>
          <w:rFonts w:ascii="黑体" w:eastAsia="黑体" w:hAnsi="黑体" w:cs="黑体"/>
          <w:sz w:val="32"/>
          <w:szCs w:val="32"/>
        </w:rPr>
      </w:pPr>
    </w:p>
    <w:p w:rsidR="00524646" w:rsidRDefault="00524646" w:rsidP="00524646">
      <w:pPr>
        <w:ind w:firstLineChars="200" w:firstLine="640"/>
        <w:rPr>
          <w:rFonts w:ascii="黑体" w:eastAsia="黑体" w:hAnsi="黑体" w:cs="黑体"/>
          <w:sz w:val="32"/>
          <w:szCs w:val="32"/>
        </w:rPr>
      </w:pPr>
    </w:p>
    <w:p w:rsidR="00524646" w:rsidRDefault="00524646" w:rsidP="00524646">
      <w:pPr>
        <w:ind w:firstLineChars="200" w:firstLine="640"/>
        <w:rPr>
          <w:rFonts w:ascii="黑体" w:eastAsia="黑体" w:hAnsi="黑体" w:cs="黑体"/>
          <w:sz w:val="32"/>
          <w:szCs w:val="32"/>
        </w:rPr>
      </w:pPr>
    </w:p>
    <w:p w:rsidR="00524646" w:rsidRDefault="00524646" w:rsidP="0052464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  大埔县发展和</w:t>
      </w:r>
      <w:proofErr w:type="gramStart"/>
      <w:r>
        <w:rPr>
          <w:rFonts w:ascii="方正小标宋简体" w:eastAsia="方正小标宋简体" w:hAnsi="方正小标宋简体" w:cs="方正小标宋简体" w:hint="eastAsia"/>
          <w:sz w:val="44"/>
          <w:szCs w:val="44"/>
        </w:rPr>
        <w:t>改革局概况</w:t>
      </w:r>
      <w:proofErr w:type="gramEnd"/>
    </w:p>
    <w:p w:rsidR="00524646" w:rsidRDefault="00524646" w:rsidP="00524646">
      <w:pPr>
        <w:jc w:val="center"/>
        <w:rPr>
          <w:rFonts w:ascii="方正小标宋简体" w:eastAsia="方正小标宋简体" w:hAnsi="方正小标宋简体" w:cs="方正小标宋简体"/>
          <w:sz w:val="44"/>
          <w:szCs w:val="44"/>
        </w:rPr>
      </w:pPr>
    </w:p>
    <w:p w:rsidR="00524646" w:rsidRDefault="00524646" w:rsidP="00524646">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24646" w:rsidRPr="00CC64FF" w:rsidRDefault="00524646" w:rsidP="00524646">
      <w:pPr>
        <w:ind w:firstLineChars="250" w:firstLine="800"/>
        <w:rPr>
          <w:rFonts w:ascii="仿宋_GB2312" w:eastAsia="仿宋_GB2312" w:hAnsi="宋体"/>
          <w:sz w:val="32"/>
          <w:szCs w:val="32"/>
        </w:rPr>
      </w:pPr>
      <w:r w:rsidRPr="00CC64FF">
        <w:rPr>
          <w:rFonts w:ascii="仿宋_GB2312" w:eastAsia="仿宋_GB2312" w:hAnsi="宋体" w:hint="eastAsia"/>
          <w:sz w:val="32"/>
          <w:szCs w:val="32"/>
        </w:rPr>
        <w:t>大埔县发展</w:t>
      </w:r>
      <w:proofErr w:type="gramStart"/>
      <w:r w:rsidRPr="00CC64FF">
        <w:rPr>
          <w:rFonts w:ascii="仿宋_GB2312" w:eastAsia="仿宋_GB2312" w:hAnsi="宋体" w:hint="eastAsia"/>
          <w:sz w:val="32"/>
          <w:szCs w:val="32"/>
        </w:rPr>
        <w:t>和改局作为</w:t>
      </w:r>
      <w:proofErr w:type="gramEnd"/>
      <w:r w:rsidRPr="00CC64FF">
        <w:rPr>
          <w:rFonts w:ascii="仿宋_GB2312" w:eastAsia="仿宋_GB2312" w:hAnsi="宋体" w:hint="eastAsia"/>
          <w:sz w:val="32"/>
          <w:szCs w:val="32"/>
        </w:rPr>
        <w:t>全县经济管理的综合部门，在贯彻执行党和国家各项方针政策，推动全县经济和社会发展中，担负着宏观调控、项目调度、投资管理、谋划长远、推进改革等重要职能，是县政府重要组成部门。</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主要职能：</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cs="Arial" w:hint="eastAsia"/>
          <w:color w:val="333333"/>
          <w:kern w:val="0"/>
          <w:sz w:val="32"/>
          <w:szCs w:val="32"/>
        </w:rPr>
        <w:t>一、</w:t>
      </w:r>
      <w:r w:rsidRPr="00CC64FF">
        <w:rPr>
          <w:rFonts w:ascii="仿宋_GB2312" w:eastAsia="仿宋_GB2312" w:hAnsi="宋体" w:hint="eastAsia"/>
          <w:sz w:val="32"/>
          <w:szCs w:val="32"/>
        </w:rPr>
        <w:t xml:space="preserve">贯彻执行国家和省、市、县的国民经济和社会发展的方针、政策；研究提出全县国民经济和社会发展的战略目标和对策意见；拟订并组织实施全县国民经济和社会发展的中长期规划、年度计划以及研究制订产业发展规划；研究提出总量平衡、发展速度、结构调整的调控目标及协调、衔接和平衡各主要行业规划相关的有关措施；拟订经济体制改革的总体规划并检查实施。受县人民政府委托向县人大提交国民经济和社会发展计划的报告。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二、研究分析全县和国内外经济形势及发展情况，进行宏观经济的预测、预警，研究宏观经济运行中的重大问题，</w:t>
      </w:r>
      <w:r w:rsidRPr="00CC64FF">
        <w:rPr>
          <w:rFonts w:ascii="仿宋_GB2312" w:eastAsia="仿宋_GB2312" w:hAnsi="宋体" w:hint="eastAsia"/>
          <w:sz w:val="32"/>
          <w:szCs w:val="32"/>
        </w:rPr>
        <w:lastRenderedPageBreak/>
        <w:t xml:space="preserve">提出对策建议。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 xml:space="preserve">三、研究分析财政、金融等方面的情况，参与财政、土地、金融体制改革规范性文件的制定，提出落实投资融资发展战略和对策建议。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 xml:space="preserve">四、承担指导推进和综合协调经济体制改革的责任。研究经济体制改革和对外开放的重大问题，组织拟订综合性经济体制改革方案，协调有关专项经济体制改革方案；指导和推进经济体制改革试点和改革试验区工作。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五、承担规划重大建设项目和生产力布局的责任。拟订全社会固定资产投资总规模，规划</w:t>
      </w:r>
      <w:proofErr w:type="gramStart"/>
      <w:r w:rsidRPr="00CC64FF">
        <w:rPr>
          <w:rFonts w:ascii="仿宋_GB2312" w:eastAsia="仿宋_GB2312" w:hAnsi="宋体" w:hint="eastAsia"/>
          <w:sz w:val="32"/>
          <w:szCs w:val="32"/>
        </w:rPr>
        <w:t>县重大</w:t>
      </w:r>
      <w:proofErr w:type="gramEnd"/>
      <w:r w:rsidRPr="00CC64FF">
        <w:rPr>
          <w:rFonts w:ascii="仿宋_GB2312" w:eastAsia="仿宋_GB2312" w:hAnsi="宋体" w:hint="eastAsia"/>
          <w:sz w:val="32"/>
          <w:szCs w:val="32"/>
        </w:rPr>
        <w:t>项目布局，监测分析全社会固定资产投资状况，衔接平衡需要县政府安排投资和涉及重大建设项目的专项规划；安排县级财政性投资项目，按规定权限审批、核准、审核重大建设项目、重大外资项目、重大境外投资项目；发布投资信息，引导民间投资的方向；指导和监督国外贷款建设资金的使用，研究提出利用外资和境外投资的战略、规划、总量平衡和结构优化的目标和对策建议；组织开展重大建设项目</w:t>
      </w:r>
      <w:proofErr w:type="gramStart"/>
      <w:r w:rsidRPr="00CC64FF">
        <w:rPr>
          <w:rFonts w:ascii="仿宋_GB2312" w:eastAsia="仿宋_GB2312" w:hAnsi="宋体" w:hint="eastAsia"/>
          <w:sz w:val="32"/>
          <w:szCs w:val="32"/>
        </w:rPr>
        <w:t>稽察</w:t>
      </w:r>
      <w:proofErr w:type="gramEnd"/>
      <w:r w:rsidRPr="00CC64FF">
        <w:rPr>
          <w:rFonts w:ascii="仿宋_GB2312" w:eastAsia="仿宋_GB2312" w:hAnsi="宋体" w:hint="eastAsia"/>
          <w:sz w:val="32"/>
          <w:szCs w:val="32"/>
        </w:rPr>
        <w:t xml:space="preserve">，协调重大项目建设中的重大问题。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六、推进经济结构战略性调整和升级，提出重要产业的发展战略和规划。组织拟订综合性产业文件，负责协调第一、二、三产业发展的重大问题并衔接平衡相关发展规划，做好与国民经济和社会发展规划、计划的衔接平衡；负责综合交</w:t>
      </w:r>
      <w:r w:rsidRPr="00CC64FF">
        <w:rPr>
          <w:rFonts w:ascii="仿宋_GB2312" w:eastAsia="仿宋_GB2312" w:hAnsi="宋体" w:hint="eastAsia"/>
          <w:sz w:val="32"/>
          <w:szCs w:val="32"/>
        </w:rPr>
        <w:lastRenderedPageBreak/>
        <w:t xml:space="preserve">通运输发展规划与国民经济和社会发展规划的衔接平衡；协调农业和农村经济社会发展的重大问题；组织拟订和实施服务业发展战略、规划，拟订现代物流业发展战略、规划，拟订高技术产业发展、产业技术进步的战略、规划，协调解决重大技术装备推广应用等方面的重大问题。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 xml:space="preserve">七、研究能源开发和利用，提出综合能源发展战略并组织实施，协调能源基础设施方面的发展与合作，开展能源对外合作。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 xml:space="preserve">八、组织拟订区域协调发展战略、规划，组织编制和协调实施主体功能区规划并进行监测评估。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 xml:space="preserve">九、承担重要商品总量平衡和宏观调控的责任，编制重要农产品、工业品和原材料总量平衡计划并监督执行，会同有关部门管理县级粮食等重要物资储备。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 xml:space="preserve">十、负责社会发展与国民经济发展的政策衔接，组织拟订社会发展战略、总体规划和年度计划，参与拟订人口和计划生育、科学技术、教育、文化、卫生、民政等发展政策，研究提出促进就业、调整收入分配、完善社会保障与经济协调发展的对策建议，协调社会事业发展和改革中的重大问题。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 xml:space="preserve">十一、推进可持续发展战略，研究经济社会与资源、环境协调发展的重大问题，综合协调环保产业有关工作，组织拟订应对气候变化的规划和对策。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十二、按规定指导和协调招标投标工作，对重大建设项</w:t>
      </w:r>
      <w:r w:rsidRPr="00CC64FF">
        <w:rPr>
          <w:rFonts w:ascii="仿宋_GB2312" w:eastAsia="仿宋_GB2312" w:hAnsi="宋体" w:hint="eastAsia"/>
          <w:sz w:val="32"/>
          <w:szCs w:val="32"/>
        </w:rPr>
        <w:lastRenderedPageBreak/>
        <w:t xml:space="preserve">目招标投标进行监督检查。 </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十三、管理国家、省、市列名管理的商品和服务价格，监管实行市场调节价的商品和服务价格，承担行政事业性收费管理和综合年审工作，负责价格公共服务工作，依法对商品和服务价格、行政事业性收费进行监督检查，开展价格认证、成本调查和成本监审，负责市级价格调节基金的征集、使用和管理，运用价格杠杆促进经济发展。</w:t>
      </w:r>
    </w:p>
    <w:p w:rsidR="00524646" w:rsidRPr="00CC64FF" w:rsidRDefault="00524646" w:rsidP="00524646">
      <w:pPr>
        <w:ind w:firstLineChars="196" w:firstLine="627"/>
        <w:rPr>
          <w:rFonts w:ascii="仿宋_GB2312" w:eastAsia="仿宋_GB2312" w:hAnsi="宋体"/>
          <w:sz w:val="32"/>
          <w:szCs w:val="32"/>
        </w:rPr>
      </w:pPr>
      <w:r w:rsidRPr="00CC64FF">
        <w:rPr>
          <w:rFonts w:ascii="仿宋_GB2312" w:eastAsia="仿宋_GB2312" w:hAnsi="宋体" w:hint="eastAsia"/>
          <w:sz w:val="32"/>
          <w:szCs w:val="32"/>
        </w:rPr>
        <w:t>十四、承办县委、县人民政府和上级业务主管部门交办的其他事项。</w:t>
      </w:r>
    </w:p>
    <w:p w:rsidR="00524646" w:rsidRDefault="00524646" w:rsidP="00524646">
      <w:pPr>
        <w:rPr>
          <w:rFonts w:ascii="黑体" w:eastAsia="黑体" w:hAnsi="黑体" w:cs="黑体"/>
          <w:sz w:val="32"/>
          <w:szCs w:val="32"/>
        </w:rPr>
      </w:pPr>
      <w:r>
        <w:rPr>
          <w:rFonts w:ascii="黑体" w:eastAsia="黑体" w:hAnsi="黑体" w:cs="黑体" w:hint="eastAsia"/>
          <w:sz w:val="32"/>
          <w:szCs w:val="32"/>
        </w:rPr>
        <w:t>二、机构设置</w:t>
      </w:r>
    </w:p>
    <w:p w:rsidR="00524646" w:rsidRDefault="00524646" w:rsidP="00524646">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（一）本部门无下属单位，部门预算为局本级预算。</w:t>
      </w:r>
    </w:p>
    <w:p w:rsidR="005E2EAE" w:rsidRDefault="00524646" w:rsidP="00524646">
      <w:pPr>
        <w:ind w:firstLineChars="100" w:firstLine="320"/>
        <w:rPr>
          <w:rFonts w:ascii="仿宋_GB2312" w:eastAsia="仿宋_GB2312"/>
          <w:sz w:val="32"/>
          <w:szCs w:val="32"/>
        </w:rPr>
      </w:pPr>
      <w:r w:rsidRPr="008B77BE">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本部门内设机构、人员构成情况：</w:t>
      </w:r>
      <w:r w:rsidR="00925CB1">
        <w:rPr>
          <w:rFonts w:ascii="仿宋_GB2312" w:eastAsia="仿宋_GB2312" w:hint="eastAsia"/>
          <w:sz w:val="32"/>
          <w:szCs w:val="32"/>
        </w:rPr>
        <w:t>全局编制总数为3</w:t>
      </w:r>
      <w:r w:rsidR="00A152A2">
        <w:rPr>
          <w:rFonts w:ascii="仿宋_GB2312" w:eastAsia="仿宋_GB2312" w:hint="eastAsia"/>
          <w:sz w:val="32"/>
          <w:szCs w:val="32"/>
        </w:rPr>
        <w:t>5</w:t>
      </w:r>
      <w:r w:rsidR="00925CB1">
        <w:rPr>
          <w:rFonts w:ascii="仿宋_GB2312" w:eastAsia="仿宋_GB2312" w:hint="eastAsia"/>
          <w:sz w:val="32"/>
          <w:szCs w:val="32"/>
        </w:rPr>
        <w:t>名，现有人员</w:t>
      </w:r>
      <w:r w:rsidR="00A152A2">
        <w:rPr>
          <w:rFonts w:ascii="仿宋_GB2312" w:eastAsia="仿宋_GB2312" w:hint="eastAsia"/>
          <w:sz w:val="32"/>
          <w:szCs w:val="32"/>
        </w:rPr>
        <w:t>33</w:t>
      </w:r>
      <w:r w:rsidR="00925CB1">
        <w:rPr>
          <w:rFonts w:ascii="仿宋_GB2312" w:eastAsia="仿宋_GB2312" w:hint="eastAsia"/>
          <w:sz w:val="32"/>
          <w:szCs w:val="32"/>
        </w:rPr>
        <w:t>人，其中：核定行政编制16名，实有16人；核定后勤服务人员数2名，实有2人；下属事业单位核定编制1</w:t>
      </w:r>
      <w:r w:rsidR="00A152A2">
        <w:rPr>
          <w:rFonts w:ascii="仿宋_GB2312" w:eastAsia="仿宋_GB2312" w:hint="eastAsia"/>
          <w:sz w:val="32"/>
          <w:szCs w:val="32"/>
        </w:rPr>
        <w:t>7</w:t>
      </w:r>
      <w:r w:rsidR="00925CB1">
        <w:rPr>
          <w:rFonts w:ascii="仿宋_GB2312" w:eastAsia="仿宋_GB2312" w:hint="eastAsia"/>
          <w:sz w:val="32"/>
          <w:szCs w:val="32"/>
        </w:rPr>
        <w:t>人，实有1</w:t>
      </w:r>
      <w:r w:rsidR="00A152A2">
        <w:rPr>
          <w:rFonts w:ascii="仿宋_GB2312" w:eastAsia="仿宋_GB2312" w:hint="eastAsia"/>
          <w:sz w:val="32"/>
          <w:szCs w:val="32"/>
        </w:rPr>
        <w:t>5</w:t>
      </w:r>
      <w:r w:rsidR="00925CB1">
        <w:rPr>
          <w:rFonts w:ascii="仿宋_GB2312" w:eastAsia="仿宋_GB2312" w:hint="eastAsia"/>
          <w:sz w:val="32"/>
          <w:szCs w:val="32"/>
        </w:rPr>
        <w:t>人；退休人员2</w:t>
      </w:r>
      <w:r w:rsidR="00A152A2">
        <w:rPr>
          <w:rFonts w:ascii="仿宋_GB2312" w:eastAsia="仿宋_GB2312" w:hint="eastAsia"/>
          <w:sz w:val="32"/>
          <w:szCs w:val="32"/>
        </w:rPr>
        <w:t>1</w:t>
      </w:r>
      <w:r w:rsidR="00925CB1">
        <w:rPr>
          <w:rFonts w:ascii="仿宋_GB2312" w:eastAsia="仿宋_GB2312" w:hint="eastAsia"/>
          <w:sz w:val="32"/>
          <w:szCs w:val="32"/>
        </w:rPr>
        <w:t>人。</w:t>
      </w:r>
    </w:p>
    <w:p w:rsidR="005E2EAE" w:rsidRDefault="005E2EAE">
      <w:pPr>
        <w:rPr>
          <w:rFonts w:ascii="仿宋_GB2312" w:eastAsia="仿宋_GB2312"/>
          <w:sz w:val="32"/>
          <w:szCs w:val="32"/>
        </w:rPr>
      </w:pPr>
    </w:p>
    <w:p w:rsidR="005E2EAE" w:rsidRDefault="00925CB1">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 xml:space="preserve">第二部分 </w:t>
      </w:r>
      <w:r w:rsidR="00A152A2">
        <w:rPr>
          <w:rFonts w:asciiTheme="majorEastAsia" w:eastAsiaTheme="majorEastAsia" w:hAnsiTheme="majorEastAsia" w:hint="eastAsia"/>
          <w:b/>
          <w:sz w:val="44"/>
          <w:szCs w:val="44"/>
        </w:rPr>
        <w:t>2018年</w:t>
      </w:r>
      <w:r>
        <w:rPr>
          <w:rFonts w:asciiTheme="majorEastAsia" w:eastAsiaTheme="majorEastAsia" w:hAnsiTheme="majorEastAsia" w:hint="eastAsia"/>
          <w:b/>
          <w:sz w:val="44"/>
          <w:szCs w:val="44"/>
        </w:rPr>
        <w:t>大埔县发展和改革局部门预算表</w:t>
      </w:r>
    </w:p>
    <w:tbl>
      <w:tblPr>
        <w:tblW w:w="10397" w:type="dxa"/>
        <w:jc w:val="center"/>
        <w:tblInd w:w="108" w:type="dxa"/>
        <w:tblLayout w:type="fixed"/>
        <w:tblLook w:val="04A0"/>
      </w:tblPr>
      <w:tblGrid>
        <w:gridCol w:w="3339"/>
        <w:gridCol w:w="1981"/>
        <w:gridCol w:w="2603"/>
        <w:gridCol w:w="2474"/>
      </w:tblGrid>
      <w:tr w:rsidR="005E2EAE">
        <w:trPr>
          <w:trHeight w:val="510"/>
          <w:jc w:val="center"/>
        </w:trPr>
        <w:tc>
          <w:tcPr>
            <w:tcW w:w="10397" w:type="dxa"/>
            <w:gridSpan w:val="4"/>
            <w:tcBorders>
              <w:top w:val="nil"/>
              <w:left w:val="nil"/>
              <w:bottom w:val="nil"/>
              <w:right w:val="nil"/>
            </w:tcBorders>
            <w:shd w:val="clear" w:color="auto" w:fill="auto"/>
            <w:vAlign w:val="center"/>
          </w:tcPr>
          <w:p w:rsidR="005E2EAE" w:rsidRDefault="005E2EAE">
            <w:pPr>
              <w:widowControl/>
              <w:jc w:val="center"/>
              <w:rPr>
                <w:rFonts w:ascii="宋体" w:eastAsia="宋体" w:hAnsi="宋体" w:cs="宋体"/>
                <w:b/>
                <w:bCs/>
                <w:color w:val="000000"/>
                <w:kern w:val="0"/>
                <w:sz w:val="40"/>
                <w:szCs w:val="40"/>
              </w:rPr>
            </w:pPr>
          </w:p>
          <w:p w:rsidR="005E2EAE" w:rsidRPr="00524646" w:rsidRDefault="00925CB1">
            <w:pPr>
              <w:widowControl/>
              <w:jc w:val="center"/>
              <w:rPr>
                <w:rFonts w:ascii="宋体" w:eastAsia="宋体" w:hAnsi="宋体" w:cs="宋体"/>
                <w:b/>
                <w:bCs/>
                <w:color w:val="000000"/>
                <w:kern w:val="0"/>
                <w:sz w:val="32"/>
                <w:szCs w:val="32"/>
              </w:rPr>
            </w:pPr>
            <w:r w:rsidRPr="00524646">
              <w:rPr>
                <w:rFonts w:ascii="宋体" w:eastAsia="宋体" w:hAnsi="宋体" w:cs="宋体" w:hint="eastAsia"/>
                <w:b/>
                <w:bCs/>
                <w:color w:val="000000"/>
                <w:kern w:val="0"/>
                <w:sz w:val="32"/>
                <w:szCs w:val="32"/>
              </w:rPr>
              <w:t>一、收支总体情况表</w:t>
            </w:r>
          </w:p>
        </w:tc>
      </w:tr>
      <w:tr w:rsidR="005E2EAE">
        <w:trPr>
          <w:trHeight w:val="450"/>
          <w:jc w:val="center"/>
        </w:trPr>
        <w:tc>
          <w:tcPr>
            <w:tcW w:w="3339" w:type="dxa"/>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w:t>
            </w:r>
          </w:p>
        </w:tc>
        <w:tc>
          <w:tcPr>
            <w:tcW w:w="1981"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603"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474" w:type="dxa"/>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trPr>
          <w:trHeight w:val="480"/>
          <w:jc w:val="center"/>
        </w:trPr>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 入</w:t>
            </w:r>
          </w:p>
        </w:tc>
        <w:tc>
          <w:tcPr>
            <w:tcW w:w="5077" w:type="dxa"/>
            <w:gridSpan w:val="2"/>
            <w:tcBorders>
              <w:top w:val="single" w:sz="4" w:space="0" w:color="auto"/>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 出</w:t>
            </w:r>
          </w:p>
        </w:tc>
      </w:tr>
      <w:tr w:rsidR="005E2EAE">
        <w:trPr>
          <w:trHeight w:val="48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1981" w:type="dxa"/>
            <w:tcBorders>
              <w:top w:val="nil"/>
              <w:left w:val="nil"/>
              <w:bottom w:val="single" w:sz="4" w:space="0" w:color="auto"/>
              <w:right w:val="single" w:sz="4" w:space="0" w:color="auto"/>
            </w:tcBorders>
            <w:shd w:val="clear" w:color="auto" w:fill="auto"/>
            <w:vAlign w:val="center"/>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2474" w:type="dxa"/>
            <w:tcBorders>
              <w:top w:val="nil"/>
              <w:left w:val="nil"/>
              <w:bottom w:val="single" w:sz="4" w:space="0" w:color="auto"/>
              <w:right w:val="single" w:sz="4" w:space="0" w:color="auto"/>
            </w:tcBorders>
            <w:shd w:val="clear" w:color="auto" w:fill="auto"/>
            <w:vAlign w:val="center"/>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一、财政拨款</w:t>
            </w:r>
          </w:p>
        </w:tc>
        <w:tc>
          <w:tcPr>
            <w:tcW w:w="1981"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一、基本支出</w:t>
            </w:r>
          </w:p>
        </w:tc>
        <w:tc>
          <w:tcPr>
            <w:tcW w:w="2474"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442.23</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二、财政专户拨款</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二、项目支出</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65.00</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三、其他资金</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三、事业单位经营支出</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本年收入合计</w:t>
            </w:r>
          </w:p>
        </w:tc>
        <w:tc>
          <w:tcPr>
            <w:tcW w:w="1981"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本年支出合计</w:t>
            </w:r>
          </w:p>
        </w:tc>
        <w:tc>
          <w:tcPr>
            <w:tcW w:w="2474"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四、上级补助收入</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四、对附属单位补助支出</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五、附属单位上缴收入</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五、上缴上级支出</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六、用事业基金弥补收支总额</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六、结转下年</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7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750"/>
          <w:jc w:val="center"/>
        </w:trPr>
        <w:tc>
          <w:tcPr>
            <w:tcW w:w="3339"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收入总计</w:t>
            </w:r>
          </w:p>
        </w:tc>
        <w:tc>
          <w:tcPr>
            <w:tcW w:w="1981"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p>
        </w:tc>
        <w:tc>
          <w:tcPr>
            <w:tcW w:w="2603"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支出总计</w:t>
            </w:r>
          </w:p>
        </w:tc>
        <w:tc>
          <w:tcPr>
            <w:tcW w:w="2474"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p>
        </w:tc>
      </w:tr>
      <w:tr w:rsidR="005E2EAE">
        <w:trPr>
          <w:trHeight w:val="540"/>
          <w:jc w:val="center"/>
        </w:trPr>
        <w:tc>
          <w:tcPr>
            <w:tcW w:w="10397" w:type="dxa"/>
            <w:gridSpan w:val="4"/>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注：财政拨款收支情况包括一般公共预算、政府性基金预算、国有资本经营预算拨款收支情</w:t>
            </w:r>
          </w:p>
        </w:tc>
      </w:tr>
      <w:tr w:rsidR="005E2EAE">
        <w:trPr>
          <w:trHeight w:val="540"/>
          <w:jc w:val="center"/>
        </w:trPr>
        <w:tc>
          <w:tcPr>
            <w:tcW w:w="10397" w:type="dxa"/>
            <w:gridSpan w:val="4"/>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18"/>
                <w:szCs w:val="18"/>
              </w:rPr>
            </w:pPr>
          </w:p>
          <w:p w:rsidR="005E2EAE" w:rsidRDefault="005E2EAE">
            <w:pPr>
              <w:widowControl/>
              <w:jc w:val="left"/>
              <w:rPr>
                <w:rFonts w:ascii="宋体" w:eastAsia="宋体" w:hAnsi="宋体" w:cs="宋体"/>
                <w:color w:val="000000"/>
                <w:kern w:val="0"/>
                <w:sz w:val="18"/>
                <w:szCs w:val="18"/>
              </w:rPr>
            </w:pPr>
          </w:p>
          <w:p w:rsidR="005E2EAE" w:rsidRDefault="005E2EAE">
            <w:pPr>
              <w:widowControl/>
              <w:jc w:val="left"/>
              <w:rPr>
                <w:rFonts w:ascii="宋体" w:eastAsia="宋体" w:hAnsi="宋体" w:cs="宋体"/>
                <w:color w:val="000000"/>
                <w:kern w:val="0"/>
                <w:sz w:val="18"/>
                <w:szCs w:val="18"/>
              </w:rPr>
            </w:pPr>
          </w:p>
          <w:tbl>
            <w:tblPr>
              <w:tblW w:w="9496" w:type="dxa"/>
              <w:jc w:val="center"/>
              <w:tblLayout w:type="fixed"/>
              <w:tblLook w:val="04A0"/>
            </w:tblPr>
            <w:tblGrid>
              <w:gridCol w:w="6146"/>
              <w:gridCol w:w="3350"/>
            </w:tblGrid>
            <w:tr w:rsidR="005E2EAE" w:rsidRPr="00524646">
              <w:trPr>
                <w:trHeight w:val="510"/>
                <w:jc w:val="center"/>
              </w:trPr>
              <w:tc>
                <w:tcPr>
                  <w:tcW w:w="9496" w:type="dxa"/>
                  <w:gridSpan w:val="2"/>
                  <w:tcBorders>
                    <w:top w:val="nil"/>
                    <w:left w:val="nil"/>
                    <w:bottom w:val="nil"/>
                    <w:right w:val="nil"/>
                  </w:tcBorders>
                  <w:shd w:val="clear" w:color="auto" w:fill="auto"/>
                  <w:vAlign w:val="center"/>
                </w:tcPr>
                <w:p w:rsidR="005E2EAE" w:rsidRPr="00524646" w:rsidRDefault="00925CB1">
                  <w:pPr>
                    <w:widowControl/>
                    <w:jc w:val="center"/>
                    <w:rPr>
                      <w:rFonts w:ascii="宋体" w:eastAsia="宋体" w:hAnsi="宋体" w:cs="宋体"/>
                      <w:b/>
                      <w:bCs/>
                      <w:color w:val="000000"/>
                      <w:kern w:val="0"/>
                      <w:sz w:val="32"/>
                      <w:szCs w:val="32"/>
                    </w:rPr>
                  </w:pPr>
                  <w:r w:rsidRPr="00524646">
                    <w:rPr>
                      <w:rFonts w:ascii="宋体" w:eastAsia="宋体" w:hAnsi="宋体" w:cs="宋体" w:hint="eastAsia"/>
                      <w:b/>
                      <w:bCs/>
                      <w:color w:val="000000"/>
                      <w:kern w:val="0"/>
                      <w:sz w:val="32"/>
                      <w:szCs w:val="32"/>
                    </w:rPr>
                    <w:t>二、收入总体情况表</w:t>
                  </w:r>
                </w:p>
              </w:tc>
            </w:tr>
            <w:tr w:rsidR="005E2EAE">
              <w:trPr>
                <w:trHeight w:val="510"/>
                <w:jc w:val="center"/>
              </w:trPr>
              <w:tc>
                <w:tcPr>
                  <w:tcW w:w="6146" w:type="dxa"/>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w:t>
                  </w:r>
                </w:p>
              </w:tc>
              <w:tc>
                <w:tcPr>
                  <w:tcW w:w="3350" w:type="dxa"/>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trPr>
                <w:trHeight w:val="480"/>
                <w:jc w:val="center"/>
              </w:trPr>
              <w:tc>
                <w:tcPr>
                  <w:tcW w:w="6146" w:type="dxa"/>
                  <w:tcBorders>
                    <w:top w:val="single" w:sz="4" w:space="0" w:color="auto"/>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3350" w:type="dxa"/>
                  <w:tcBorders>
                    <w:top w:val="single" w:sz="4" w:space="0" w:color="auto"/>
                    <w:left w:val="nil"/>
                    <w:bottom w:val="single" w:sz="4" w:space="0" w:color="auto"/>
                    <w:right w:val="single" w:sz="4" w:space="0" w:color="auto"/>
                  </w:tcBorders>
                  <w:shd w:val="clear" w:color="auto" w:fill="auto"/>
                  <w:vAlign w:val="center"/>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一、预算拨款</w:t>
                  </w:r>
                </w:p>
              </w:tc>
              <w:tc>
                <w:tcPr>
                  <w:tcW w:w="3350" w:type="dxa"/>
                  <w:tcBorders>
                    <w:top w:val="nil"/>
                    <w:left w:val="nil"/>
                    <w:bottom w:val="single" w:sz="4" w:space="0" w:color="auto"/>
                    <w:right w:val="single" w:sz="4" w:space="0" w:color="auto"/>
                  </w:tcBorders>
                  <w:shd w:val="clear" w:color="auto" w:fill="auto"/>
                  <w:vAlign w:val="center"/>
                </w:tcPr>
                <w:p w:rsidR="005E2EAE" w:rsidRDefault="00EA696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507.23</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一般公共预算拨款</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基金预算拨款</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二、财政专户拨款</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教育收费</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 xml:space="preserve">   其他财政收入拨款</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三、其他资金</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事业收入</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事业单位经营收入</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其他收入</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 年 收 入 合 计</w:t>
                  </w:r>
                </w:p>
              </w:tc>
              <w:tc>
                <w:tcPr>
                  <w:tcW w:w="3350" w:type="dxa"/>
                  <w:tcBorders>
                    <w:top w:val="nil"/>
                    <w:left w:val="nil"/>
                    <w:bottom w:val="single" w:sz="4" w:space="0" w:color="auto"/>
                    <w:right w:val="single" w:sz="4" w:space="0" w:color="auto"/>
                  </w:tcBorders>
                  <w:shd w:val="clear" w:color="auto" w:fill="auto"/>
                  <w:vAlign w:val="center"/>
                </w:tcPr>
                <w:p w:rsidR="005E2EAE" w:rsidRDefault="00EA696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507.23</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四、上级补助收入</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五、附属单位上缴收入</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六、用事业基金弥补收支总额</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5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80"/>
                <w:jc w:val="center"/>
              </w:trPr>
              <w:tc>
                <w:tcPr>
                  <w:tcW w:w="614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   入   总  计</w:t>
                  </w:r>
                </w:p>
              </w:tc>
              <w:tc>
                <w:tcPr>
                  <w:tcW w:w="3350" w:type="dxa"/>
                  <w:tcBorders>
                    <w:top w:val="nil"/>
                    <w:left w:val="nil"/>
                    <w:bottom w:val="single" w:sz="4" w:space="0" w:color="auto"/>
                    <w:right w:val="single" w:sz="4" w:space="0" w:color="auto"/>
                  </w:tcBorders>
                  <w:shd w:val="clear" w:color="auto" w:fill="auto"/>
                  <w:vAlign w:val="center"/>
                </w:tcPr>
                <w:p w:rsidR="005E2EAE" w:rsidRDefault="00EA696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507.23</w:t>
                  </w:r>
                </w:p>
              </w:tc>
            </w:tr>
          </w:tbl>
          <w:p w:rsidR="005E2EAE" w:rsidRDefault="005E2EAE">
            <w:pPr>
              <w:widowControl/>
              <w:jc w:val="left"/>
              <w:rPr>
                <w:rFonts w:ascii="宋体" w:eastAsia="宋体" w:hAnsi="宋体" w:cs="宋体"/>
                <w:color w:val="000000"/>
                <w:kern w:val="0"/>
                <w:sz w:val="18"/>
                <w:szCs w:val="18"/>
              </w:rPr>
            </w:pPr>
          </w:p>
        </w:tc>
      </w:tr>
    </w:tbl>
    <w:p w:rsidR="005E2EAE" w:rsidRDefault="005E2EAE">
      <w:pPr>
        <w:jc w:val="center"/>
        <w:rPr>
          <w:rFonts w:asciiTheme="majorEastAsia" w:eastAsiaTheme="majorEastAsia" w:hAnsiTheme="majorEastAsia"/>
          <w:b/>
          <w:sz w:val="44"/>
          <w:szCs w:val="44"/>
        </w:rPr>
      </w:pPr>
    </w:p>
    <w:tbl>
      <w:tblPr>
        <w:tblW w:w="9696" w:type="dxa"/>
        <w:jc w:val="center"/>
        <w:tblInd w:w="108" w:type="dxa"/>
        <w:tblLayout w:type="fixed"/>
        <w:tblLook w:val="04A0"/>
      </w:tblPr>
      <w:tblGrid>
        <w:gridCol w:w="6252"/>
        <w:gridCol w:w="3444"/>
      </w:tblGrid>
      <w:tr w:rsidR="005E2EAE">
        <w:trPr>
          <w:trHeight w:val="510"/>
          <w:jc w:val="center"/>
        </w:trPr>
        <w:tc>
          <w:tcPr>
            <w:tcW w:w="9696" w:type="dxa"/>
            <w:gridSpan w:val="2"/>
            <w:tcBorders>
              <w:top w:val="nil"/>
              <w:left w:val="nil"/>
              <w:bottom w:val="nil"/>
              <w:right w:val="nil"/>
            </w:tcBorders>
            <w:shd w:val="clear" w:color="auto" w:fill="auto"/>
            <w:vAlign w:val="center"/>
          </w:tcPr>
          <w:p w:rsidR="005E2EAE" w:rsidRPr="00524646" w:rsidRDefault="00925CB1">
            <w:pPr>
              <w:widowControl/>
              <w:jc w:val="center"/>
              <w:rPr>
                <w:rFonts w:ascii="宋体" w:eastAsia="宋体" w:hAnsi="宋体" w:cs="宋体"/>
                <w:b/>
                <w:bCs/>
                <w:color w:val="000000"/>
                <w:kern w:val="0"/>
                <w:sz w:val="32"/>
                <w:szCs w:val="32"/>
              </w:rPr>
            </w:pPr>
            <w:r w:rsidRPr="00524646">
              <w:rPr>
                <w:rFonts w:ascii="宋体" w:eastAsia="宋体" w:hAnsi="宋体" w:cs="宋体" w:hint="eastAsia"/>
                <w:b/>
                <w:bCs/>
                <w:color w:val="000000"/>
                <w:kern w:val="0"/>
                <w:sz w:val="32"/>
                <w:szCs w:val="32"/>
              </w:rPr>
              <w:t>三、支出总体情况表</w:t>
            </w:r>
          </w:p>
        </w:tc>
      </w:tr>
      <w:tr w:rsidR="005E2EAE">
        <w:trPr>
          <w:trHeight w:val="555"/>
          <w:jc w:val="center"/>
        </w:trPr>
        <w:tc>
          <w:tcPr>
            <w:tcW w:w="6252" w:type="dxa"/>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w:t>
            </w:r>
          </w:p>
        </w:tc>
        <w:tc>
          <w:tcPr>
            <w:tcW w:w="3444" w:type="dxa"/>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trPr>
          <w:trHeight w:val="465"/>
          <w:jc w:val="center"/>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3444" w:type="dxa"/>
            <w:tcBorders>
              <w:top w:val="single" w:sz="4" w:space="0" w:color="auto"/>
              <w:left w:val="nil"/>
              <w:bottom w:val="single" w:sz="4" w:space="0" w:color="auto"/>
              <w:right w:val="single" w:sz="4" w:space="0" w:color="auto"/>
            </w:tcBorders>
            <w:shd w:val="clear" w:color="auto" w:fill="auto"/>
            <w:vAlign w:val="center"/>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一、基本支出</w:t>
            </w:r>
          </w:p>
        </w:tc>
        <w:tc>
          <w:tcPr>
            <w:tcW w:w="3444"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442.23</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工资福利支出</w:t>
            </w:r>
          </w:p>
        </w:tc>
        <w:tc>
          <w:tcPr>
            <w:tcW w:w="3444" w:type="dxa"/>
            <w:tcBorders>
              <w:top w:val="nil"/>
              <w:left w:val="nil"/>
              <w:bottom w:val="single" w:sz="4" w:space="0" w:color="auto"/>
              <w:right w:val="single" w:sz="4" w:space="0" w:color="auto"/>
            </w:tcBorders>
            <w:shd w:val="clear" w:color="auto" w:fill="auto"/>
            <w:vAlign w:val="center"/>
          </w:tcPr>
          <w:p w:rsidR="005E2EAE" w:rsidRDefault="004D1D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sidR="00373C57">
              <w:rPr>
                <w:rFonts w:ascii="宋体" w:eastAsia="宋体" w:hAnsi="宋体" w:cs="宋体" w:hint="eastAsia"/>
                <w:color w:val="000000"/>
                <w:kern w:val="0"/>
                <w:sz w:val="22"/>
              </w:rPr>
              <w:t>72.9</w:t>
            </w:r>
            <w:r w:rsidR="00483DB6">
              <w:rPr>
                <w:rFonts w:ascii="宋体" w:eastAsia="宋体" w:hAnsi="宋体" w:cs="宋体" w:hint="eastAsia"/>
                <w:color w:val="000000"/>
                <w:kern w:val="0"/>
                <w:sz w:val="22"/>
              </w:rPr>
              <w:t>2</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一般商品和服务支出</w:t>
            </w:r>
          </w:p>
        </w:tc>
        <w:tc>
          <w:tcPr>
            <w:tcW w:w="3444" w:type="dxa"/>
            <w:tcBorders>
              <w:top w:val="nil"/>
              <w:left w:val="nil"/>
              <w:bottom w:val="single" w:sz="4" w:space="0" w:color="auto"/>
              <w:right w:val="single" w:sz="4" w:space="0" w:color="auto"/>
            </w:tcBorders>
            <w:shd w:val="clear" w:color="auto" w:fill="auto"/>
            <w:vAlign w:val="center"/>
          </w:tcPr>
          <w:p w:rsidR="005E2EAE" w:rsidRDefault="004D1D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sidR="0075788D">
              <w:rPr>
                <w:rFonts w:ascii="宋体" w:eastAsia="宋体" w:hAnsi="宋体" w:cs="宋体" w:hint="eastAsia"/>
                <w:color w:val="000000"/>
                <w:kern w:val="0"/>
                <w:sz w:val="22"/>
              </w:rPr>
              <w:t>06.46</w:t>
            </w:r>
            <w:r w:rsidR="00925CB1">
              <w:rPr>
                <w:rFonts w:ascii="宋体" w:eastAsia="宋体" w:hAnsi="宋体" w:cs="宋体" w:hint="eastAsia"/>
                <w:color w:val="000000"/>
                <w:kern w:val="0"/>
                <w:sz w:val="22"/>
              </w:rPr>
              <w:t xml:space="preserve">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对个人和家庭的补助</w:t>
            </w:r>
          </w:p>
        </w:tc>
        <w:tc>
          <w:tcPr>
            <w:tcW w:w="3444" w:type="dxa"/>
            <w:tcBorders>
              <w:top w:val="nil"/>
              <w:left w:val="nil"/>
              <w:bottom w:val="single" w:sz="4" w:space="0" w:color="auto"/>
              <w:right w:val="single" w:sz="4" w:space="0" w:color="auto"/>
            </w:tcBorders>
            <w:shd w:val="clear" w:color="auto" w:fill="auto"/>
            <w:vAlign w:val="center"/>
          </w:tcPr>
          <w:p w:rsidR="005E2EAE" w:rsidRDefault="00373C5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62.85</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其他资本性支出等</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二、项目支出</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65.00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行政事业类项目</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基本建设类项目</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其他类项目</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65.00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三、事业单位经营支出</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  年  支  出  合  计</w:t>
            </w:r>
          </w:p>
        </w:tc>
        <w:tc>
          <w:tcPr>
            <w:tcW w:w="3444"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r w:rsidR="00925CB1">
              <w:rPr>
                <w:rFonts w:ascii="宋体" w:eastAsia="宋体" w:hAnsi="宋体" w:cs="宋体" w:hint="eastAsia"/>
                <w:color w:val="000000"/>
                <w:kern w:val="0"/>
                <w:sz w:val="22"/>
              </w:rPr>
              <w:t xml:space="preserve">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四、对附属单位补助支出</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五、上缴上级支出</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六、结转下年</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444"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465"/>
          <w:jc w:val="center"/>
        </w:trPr>
        <w:tc>
          <w:tcPr>
            <w:tcW w:w="6252"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   出   总  计</w:t>
            </w:r>
          </w:p>
        </w:tc>
        <w:tc>
          <w:tcPr>
            <w:tcW w:w="3444"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r w:rsidR="00925CB1">
              <w:rPr>
                <w:rFonts w:ascii="宋体" w:eastAsia="宋体" w:hAnsi="宋体" w:cs="宋体" w:hint="eastAsia"/>
                <w:color w:val="000000"/>
                <w:kern w:val="0"/>
                <w:sz w:val="22"/>
              </w:rPr>
              <w:t xml:space="preserve"> </w:t>
            </w:r>
          </w:p>
        </w:tc>
      </w:tr>
    </w:tbl>
    <w:p w:rsidR="005E2EAE" w:rsidRDefault="005E2EAE">
      <w:pPr>
        <w:jc w:val="center"/>
        <w:rPr>
          <w:rFonts w:asciiTheme="majorEastAsia" w:eastAsiaTheme="majorEastAsia" w:hAnsiTheme="majorEastAsia"/>
          <w:b/>
          <w:sz w:val="44"/>
          <w:szCs w:val="44"/>
        </w:rPr>
      </w:pPr>
    </w:p>
    <w:tbl>
      <w:tblPr>
        <w:tblW w:w="10336" w:type="dxa"/>
        <w:jc w:val="center"/>
        <w:tblInd w:w="108" w:type="dxa"/>
        <w:tblLayout w:type="fixed"/>
        <w:tblLook w:val="04A0"/>
      </w:tblPr>
      <w:tblGrid>
        <w:gridCol w:w="3364"/>
        <w:gridCol w:w="1947"/>
        <w:gridCol w:w="2585"/>
        <w:gridCol w:w="2440"/>
      </w:tblGrid>
      <w:tr w:rsidR="005E2EAE">
        <w:trPr>
          <w:trHeight w:val="510"/>
          <w:jc w:val="center"/>
        </w:trPr>
        <w:tc>
          <w:tcPr>
            <w:tcW w:w="10336" w:type="dxa"/>
            <w:gridSpan w:val="4"/>
            <w:tcBorders>
              <w:top w:val="nil"/>
              <w:left w:val="nil"/>
              <w:bottom w:val="nil"/>
              <w:right w:val="nil"/>
            </w:tcBorders>
            <w:shd w:val="clear" w:color="auto" w:fill="auto"/>
            <w:vAlign w:val="center"/>
          </w:tcPr>
          <w:p w:rsidR="005E2EAE" w:rsidRPr="00524646" w:rsidRDefault="00925CB1">
            <w:pPr>
              <w:widowControl/>
              <w:jc w:val="center"/>
              <w:rPr>
                <w:rFonts w:ascii="宋体" w:eastAsia="宋体" w:hAnsi="宋体" w:cs="宋体"/>
                <w:b/>
                <w:bCs/>
                <w:color w:val="000000"/>
                <w:kern w:val="0"/>
                <w:sz w:val="32"/>
                <w:szCs w:val="32"/>
              </w:rPr>
            </w:pPr>
            <w:r w:rsidRPr="00524646">
              <w:rPr>
                <w:rFonts w:ascii="宋体" w:eastAsia="宋体" w:hAnsi="宋体" w:cs="宋体" w:hint="eastAsia"/>
                <w:b/>
                <w:bCs/>
                <w:color w:val="000000"/>
                <w:kern w:val="0"/>
                <w:sz w:val="32"/>
                <w:szCs w:val="32"/>
              </w:rPr>
              <w:t>四、财政拨款收支总体情况表</w:t>
            </w:r>
          </w:p>
        </w:tc>
      </w:tr>
      <w:tr w:rsidR="005E2EAE">
        <w:trPr>
          <w:trHeight w:val="435"/>
          <w:jc w:val="center"/>
        </w:trPr>
        <w:tc>
          <w:tcPr>
            <w:tcW w:w="3364" w:type="dxa"/>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w:t>
            </w:r>
          </w:p>
        </w:tc>
        <w:tc>
          <w:tcPr>
            <w:tcW w:w="1947"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585"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440" w:type="dxa"/>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trPr>
          <w:trHeight w:val="525"/>
          <w:jc w:val="center"/>
        </w:trPr>
        <w:tc>
          <w:tcPr>
            <w:tcW w:w="5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收    入</w:t>
            </w:r>
          </w:p>
        </w:tc>
        <w:tc>
          <w:tcPr>
            <w:tcW w:w="5025" w:type="dxa"/>
            <w:gridSpan w:val="2"/>
            <w:tcBorders>
              <w:top w:val="single" w:sz="4" w:space="0" w:color="auto"/>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    出</w:t>
            </w:r>
          </w:p>
        </w:tc>
      </w:tr>
      <w:tr w:rsidR="005E2EAE">
        <w:trPr>
          <w:trHeight w:val="1005"/>
          <w:jc w:val="center"/>
        </w:trPr>
        <w:tc>
          <w:tcPr>
            <w:tcW w:w="3364"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1947" w:type="dxa"/>
            <w:tcBorders>
              <w:top w:val="nil"/>
              <w:left w:val="nil"/>
              <w:bottom w:val="single" w:sz="4" w:space="0" w:color="auto"/>
              <w:right w:val="single" w:sz="4" w:space="0" w:color="auto"/>
            </w:tcBorders>
            <w:shd w:val="clear" w:color="auto" w:fill="auto"/>
            <w:vAlign w:val="center"/>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c>
          <w:tcPr>
            <w:tcW w:w="2585"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2440" w:type="dxa"/>
            <w:tcBorders>
              <w:top w:val="nil"/>
              <w:left w:val="nil"/>
              <w:bottom w:val="single" w:sz="4" w:space="0" w:color="auto"/>
              <w:right w:val="single" w:sz="4" w:space="0" w:color="auto"/>
            </w:tcBorders>
            <w:shd w:val="clear" w:color="auto" w:fill="auto"/>
            <w:vAlign w:val="center"/>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r>
      <w:tr w:rsidR="005E2EAE">
        <w:trPr>
          <w:trHeight w:val="1005"/>
          <w:jc w:val="center"/>
        </w:trPr>
        <w:tc>
          <w:tcPr>
            <w:tcW w:w="3364"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一、</w:t>
            </w:r>
            <w:r>
              <w:rPr>
                <w:rFonts w:ascii="宋体" w:eastAsia="宋体" w:hAnsi="宋体" w:cs="宋体" w:hint="eastAsia"/>
                <w:color w:val="000000"/>
                <w:kern w:val="0"/>
                <w:sz w:val="22"/>
              </w:rPr>
              <w:t>一般公共预算</w:t>
            </w:r>
          </w:p>
        </w:tc>
        <w:tc>
          <w:tcPr>
            <w:tcW w:w="1947" w:type="dxa"/>
            <w:tcBorders>
              <w:top w:val="nil"/>
              <w:left w:val="nil"/>
              <w:bottom w:val="single" w:sz="4" w:space="0" w:color="auto"/>
              <w:right w:val="single" w:sz="4" w:space="0" w:color="auto"/>
            </w:tcBorders>
            <w:shd w:val="clear" w:color="auto" w:fill="auto"/>
            <w:vAlign w:val="center"/>
          </w:tcPr>
          <w:p w:rsidR="005E2EAE" w:rsidRDefault="00EA696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507.23</w:t>
            </w:r>
          </w:p>
        </w:tc>
        <w:tc>
          <w:tcPr>
            <w:tcW w:w="2585"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一、</w:t>
            </w:r>
            <w:r>
              <w:rPr>
                <w:rFonts w:ascii="宋体" w:eastAsia="宋体" w:hAnsi="宋体" w:cs="宋体" w:hint="eastAsia"/>
                <w:color w:val="000000"/>
                <w:kern w:val="0"/>
                <w:sz w:val="22"/>
              </w:rPr>
              <w:t>一般公共预算</w:t>
            </w:r>
          </w:p>
        </w:tc>
        <w:tc>
          <w:tcPr>
            <w:tcW w:w="2440" w:type="dxa"/>
            <w:tcBorders>
              <w:top w:val="nil"/>
              <w:left w:val="nil"/>
              <w:bottom w:val="single" w:sz="4" w:space="0" w:color="auto"/>
              <w:right w:val="single" w:sz="4" w:space="0" w:color="auto"/>
            </w:tcBorders>
            <w:shd w:val="clear" w:color="auto" w:fill="auto"/>
            <w:vAlign w:val="center"/>
          </w:tcPr>
          <w:p w:rsidR="005E2EAE" w:rsidRDefault="00EA696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507.23</w:t>
            </w:r>
          </w:p>
        </w:tc>
      </w:tr>
      <w:tr w:rsidR="005E2EAE">
        <w:trPr>
          <w:trHeight w:val="1005"/>
          <w:jc w:val="center"/>
        </w:trPr>
        <w:tc>
          <w:tcPr>
            <w:tcW w:w="3364"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二、政府性基金预算</w:t>
            </w:r>
          </w:p>
        </w:tc>
        <w:tc>
          <w:tcPr>
            <w:tcW w:w="1947"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c>
          <w:tcPr>
            <w:tcW w:w="2585"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二、政府性基金预算</w:t>
            </w:r>
          </w:p>
        </w:tc>
        <w:tc>
          <w:tcPr>
            <w:tcW w:w="244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1005"/>
          <w:jc w:val="center"/>
        </w:trPr>
        <w:tc>
          <w:tcPr>
            <w:tcW w:w="3364"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三、国有资本经营预算</w:t>
            </w:r>
          </w:p>
        </w:tc>
        <w:tc>
          <w:tcPr>
            <w:tcW w:w="1947"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c>
          <w:tcPr>
            <w:tcW w:w="2585"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三、国有资本经营预算</w:t>
            </w:r>
          </w:p>
        </w:tc>
        <w:tc>
          <w:tcPr>
            <w:tcW w:w="2440" w:type="dxa"/>
            <w:tcBorders>
              <w:top w:val="nil"/>
              <w:left w:val="nil"/>
              <w:bottom w:val="single" w:sz="4" w:space="0" w:color="auto"/>
              <w:right w:val="single" w:sz="4" w:space="0" w:color="auto"/>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5E2EAE">
        <w:trPr>
          <w:trHeight w:val="1005"/>
          <w:jc w:val="center"/>
        </w:trPr>
        <w:tc>
          <w:tcPr>
            <w:tcW w:w="3364"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47"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85"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E2EAE">
        <w:trPr>
          <w:trHeight w:val="1005"/>
          <w:jc w:val="center"/>
        </w:trPr>
        <w:tc>
          <w:tcPr>
            <w:tcW w:w="3364"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本年收入合计</w:t>
            </w:r>
          </w:p>
        </w:tc>
        <w:tc>
          <w:tcPr>
            <w:tcW w:w="1947" w:type="dxa"/>
            <w:tcBorders>
              <w:top w:val="nil"/>
              <w:left w:val="nil"/>
              <w:bottom w:val="single" w:sz="4" w:space="0" w:color="auto"/>
              <w:right w:val="single" w:sz="4" w:space="0" w:color="auto"/>
            </w:tcBorders>
            <w:shd w:val="clear" w:color="auto" w:fill="auto"/>
            <w:vAlign w:val="center"/>
          </w:tcPr>
          <w:p w:rsidR="005E2EAE" w:rsidRDefault="00EA696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507.23</w:t>
            </w:r>
          </w:p>
        </w:tc>
        <w:tc>
          <w:tcPr>
            <w:tcW w:w="2585"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本年支出合计</w:t>
            </w:r>
          </w:p>
        </w:tc>
        <w:tc>
          <w:tcPr>
            <w:tcW w:w="2440" w:type="dxa"/>
            <w:tcBorders>
              <w:top w:val="nil"/>
              <w:left w:val="nil"/>
              <w:bottom w:val="single" w:sz="4" w:space="0" w:color="auto"/>
              <w:right w:val="single" w:sz="4" w:space="0" w:color="auto"/>
            </w:tcBorders>
            <w:shd w:val="clear" w:color="auto" w:fill="auto"/>
            <w:vAlign w:val="center"/>
          </w:tcPr>
          <w:p w:rsidR="005E2EAE" w:rsidRDefault="00EA696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507.23</w:t>
            </w:r>
          </w:p>
        </w:tc>
      </w:tr>
    </w:tbl>
    <w:p w:rsidR="005E2EAE" w:rsidRDefault="005E2EAE">
      <w:pPr>
        <w:jc w:val="center"/>
        <w:rPr>
          <w:rFonts w:asciiTheme="majorEastAsia" w:eastAsiaTheme="majorEastAsia" w:hAnsiTheme="majorEastAsia"/>
          <w:b/>
          <w:sz w:val="44"/>
          <w:szCs w:val="44"/>
        </w:rPr>
      </w:pPr>
    </w:p>
    <w:tbl>
      <w:tblPr>
        <w:tblW w:w="10536" w:type="dxa"/>
        <w:jc w:val="center"/>
        <w:tblInd w:w="108" w:type="dxa"/>
        <w:tblLayout w:type="fixed"/>
        <w:tblLook w:val="04A0"/>
      </w:tblPr>
      <w:tblGrid>
        <w:gridCol w:w="4496"/>
        <w:gridCol w:w="2031"/>
        <w:gridCol w:w="1851"/>
        <w:gridCol w:w="2158"/>
      </w:tblGrid>
      <w:tr w:rsidR="005E2EAE">
        <w:trPr>
          <w:trHeight w:val="660"/>
          <w:jc w:val="center"/>
        </w:trPr>
        <w:tc>
          <w:tcPr>
            <w:tcW w:w="10536" w:type="dxa"/>
            <w:gridSpan w:val="4"/>
            <w:tcBorders>
              <w:top w:val="nil"/>
              <w:left w:val="nil"/>
              <w:bottom w:val="nil"/>
              <w:right w:val="nil"/>
            </w:tcBorders>
            <w:shd w:val="clear" w:color="auto" w:fill="auto"/>
            <w:vAlign w:val="center"/>
          </w:tcPr>
          <w:p w:rsidR="005E2EAE" w:rsidRPr="00524646" w:rsidRDefault="00925CB1">
            <w:pPr>
              <w:widowControl/>
              <w:jc w:val="center"/>
              <w:rPr>
                <w:rFonts w:ascii="宋体" w:eastAsia="宋体" w:hAnsi="宋体" w:cs="宋体"/>
                <w:b/>
                <w:bCs/>
                <w:color w:val="000000"/>
                <w:kern w:val="0"/>
                <w:sz w:val="32"/>
                <w:szCs w:val="32"/>
              </w:rPr>
            </w:pPr>
            <w:r w:rsidRPr="00524646">
              <w:rPr>
                <w:rFonts w:ascii="宋体" w:eastAsia="宋体" w:hAnsi="宋体" w:cs="宋体" w:hint="eastAsia"/>
                <w:b/>
                <w:bCs/>
                <w:color w:val="000000"/>
                <w:kern w:val="0"/>
                <w:sz w:val="32"/>
                <w:szCs w:val="32"/>
              </w:rPr>
              <w:t>五、</w:t>
            </w:r>
            <w:r w:rsidR="00A152A2" w:rsidRPr="00524646">
              <w:rPr>
                <w:rFonts w:ascii="宋体" w:eastAsia="宋体" w:hAnsi="宋体" w:cs="宋体" w:hint="eastAsia"/>
                <w:b/>
                <w:bCs/>
                <w:color w:val="000000"/>
                <w:kern w:val="0"/>
                <w:sz w:val="32"/>
                <w:szCs w:val="32"/>
              </w:rPr>
              <w:t>2018年</w:t>
            </w:r>
            <w:r w:rsidRPr="00524646">
              <w:rPr>
                <w:rFonts w:ascii="宋体" w:eastAsia="宋体" w:hAnsi="宋体" w:cs="宋体" w:hint="eastAsia"/>
                <w:b/>
                <w:bCs/>
                <w:color w:val="000000"/>
                <w:kern w:val="0"/>
                <w:sz w:val="32"/>
                <w:szCs w:val="32"/>
              </w:rPr>
              <w:t>一般公共预算支出情况表（按功能分类科目）</w:t>
            </w:r>
          </w:p>
        </w:tc>
      </w:tr>
      <w:tr w:rsidR="005E2EAE">
        <w:trPr>
          <w:trHeight w:val="405"/>
          <w:jc w:val="center"/>
        </w:trPr>
        <w:tc>
          <w:tcPr>
            <w:tcW w:w="4496" w:type="dxa"/>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单位名称：</w:t>
            </w:r>
          </w:p>
        </w:tc>
        <w:tc>
          <w:tcPr>
            <w:tcW w:w="2031"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1851"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158" w:type="dxa"/>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trPr>
          <w:trHeight w:val="390"/>
          <w:jc w:val="center"/>
        </w:trPr>
        <w:tc>
          <w:tcPr>
            <w:tcW w:w="4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功能科目名称</w:t>
            </w:r>
          </w:p>
        </w:tc>
        <w:tc>
          <w:tcPr>
            <w:tcW w:w="6040" w:type="dxa"/>
            <w:gridSpan w:val="3"/>
            <w:tcBorders>
              <w:top w:val="single" w:sz="4" w:space="0" w:color="auto"/>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一般公共预算支出</w:t>
            </w:r>
          </w:p>
        </w:tc>
      </w:tr>
      <w:tr w:rsidR="005E2EAE">
        <w:trPr>
          <w:trHeight w:val="390"/>
          <w:jc w:val="center"/>
        </w:trPr>
        <w:tc>
          <w:tcPr>
            <w:tcW w:w="4496" w:type="dxa"/>
            <w:vMerge/>
            <w:tcBorders>
              <w:top w:val="single" w:sz="4" w:space="0" w:color="auto"/>
              <w:left w:val="single" w:sz="4" w:space="0" w:color="auto"/>
              <w:bottom w:val="single" w:sz="4" w:space="0" w:color="auto"/>
              <w:right w:val="single" w:sz="4" w:space="0" w:color="auto"/>
            </w:tcBorders>
            <w:vAlign w:val="center"/>
          </w:tcPr>
          <w:p w:rsidR="005E2EAE" w:rsidRDefault="005E2EAE">
            <w:pPr>
              <w:widowControl/>
              <w:jc w:val="left"/>
              <w:rPr>
                <w:rFonts w:ascii="宋体" w:eastAsia="宋体" w:hAnsi="宋体" w:cs="宋体"/>
                <w:color w:val="000000"/>
                <w:kern w:val="0"/>
                <w:sz w:val="22"/>
              </w:rPr>
            </w:pPr>
          </w:p>
        </w:tc>
        <w:tc>
          <w:tcPr>
            <w:tcW w:w="203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185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基本支出</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项目支出</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   计</w:t>
            </w:r>
          </w:p>
        </w:tc>
        <w:tc>
          <w:tcPr>
            <w:tcW w:w="2031" w:type="dxa"/>
            <w:tcBorders>
              <w:top w:val="nil"/>
              <w:left w:val="nil"/>
              <w:bottom w:val="single" w:sz="4" w:space="0" w:color="auto"/>
              <w:right w:val="single" w:sz="4" w:space="0" w:color="auto"/>
            </w:tcBorders>
            <w:shd w:val="clear" w:color="auto" w:fill="auto"/>
            <w:vAlign w:val="center"/>
          </w:tcPr>
          <w:p w:rsidR="005E2EAE" w:rsidRDefault="00EA696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507.23</w:t>
            </w:r>
            <w:r w:rsidR="00925CB1">
              <w:rPr>
                <w:rFonts w:ascii="宋体" w:eastAsia="宋体" w:hAnsi="宋体" w:cs="宋体" w:hint="eastAsia"/>
                <w:color w:val="000000"/>
                <w:kern w:val="0"/>
                <w:sz w:val="22"/>
              </w:rPr>
              <w:t xml:space="preserve"> </w:t>
            </w:r>
          </w:p>
        </w:tc>
        <w:tc>
          <w:tcPr>
            <w:tcW w:w="185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442.23</w:t>
            </w:r>
            <w:r w:rsidR="00925CB1">
              <w:rPr>
                <w:rFonts w:ascii="宋体" w:eastAsia="宋体" w:hAnsi="宋体" w:cs="宋体" w:hint="eastAsia"/>
                <w:color w:val="000000"/>
                <w:kern w:val="0"/>
                <w:sz w:val="22"/>
              </w:rPr>
              <w:t xml:space="preserve"> </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65.00 </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 一般公共服务支出</w:t>
            </w:r>
          </w:p>
        </w:tc>
        <w:tc>
          <w:tcPr>
            <w:tcW w:w="203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418.78</w:t>
            </w:r>
            <w:r w:rsidR="00925CB1">
              <w:rPr>
                <w:rFonts w:ascii="宋体" w:eastAsia="宋体" w:hAnsi="宋体" w:cs="宋体" w:hint="eastAsia"/>
                <w:color w:val="000000"/>
                <w:kern w:val="0"/>
                <w:sz w:val="22"/>
              </w:rPr>
              <w:t xml:space="preserve"> </w:t>
            </w:r>
          </w:p>
        </w:tc>
        <w:tc>
          <w:tcPr>
            <w:tcW w:w="185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353.78</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65.00 </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[20104]发展与改革事务</w:t>
            </w:r>
          </w:p>
        </w:tc>
        <w:tc>
          <w:tcPr>
            <w:tcW w:w="203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418.78</w:t>
            </w:r>
            <w:r w:rsidR="00925CB1">
              <w:rPr>
                <w:rFonts w:ascii="宋体" w:eastAsia="宋体" w:hAnsi="宋体" w:cs="宋体" w:hint="eastAsia"/>
                <w:color w:val="000000"/>
                <w:kern w:val="0"/>
                <w:sz w:val="22"/>
              </w:rPr>
              <w:t xml:space="preserve"> </w:t>
            </w:r>
          </w:p>
        </w:tc>
        <w:tc>
          <w:tcPr>
            <w:tcW w:w="185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353.78</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65.00 </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[2010401]行政运行</w:t>
            </w:r>
          </w:p>
        </w:tc>
        <w:tc>
          <w:tcPr>
            <w:tcW w:w="203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418.78</w:t>
            </w:r>
            <w:r w:rsidR="00925CB1">
              <w:rPr>
                <w:rFonts w:ascii="宋体" w:eastAsia="宋体" w:hAnsi="宋体" w:cs="宋体" w:hint="eastAsia"/>
                <w:color w:val="000000"/>
                <w:kern w:val="0"/>
                <w:sz w:val="22"/>
              </w:rPr>
              <w:t xml:space="preserve"> </w:t>
            </w:r>
          </w:p>
        </w:tc>
        <w:tc>
          <w:tcPr>
            <w:tcW w:w="185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353.78</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65.00 </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[208]社会保障和就业支出</w:t>
            </w:r>
          </w:p>
        </w:tc>
        <w:tc>
          <w:tcPr>
            <w:tcW w:w="203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88.45</w:t>
            </w:r>
            <w:r w:rsidR="00925CB1">
              <w:rPr>
                <w:rFonts w:ascii="宋体" w:eastAsia="宋体" w:hAnsi="宋体" w:cs="宋体" w:hint="eastAsia"/>
                <w:color w:val="000000"/>
                <w:kern w:val="0"/>
                <w:sz w:val="22"/>
              </w:rPr>
              <w:t xml:space="preserve"> </w:t>
            </w:r>
          </w:p>
        </w:tc>
        <w:tc>
          <w:tcPr>
            <w:tcW w:w="185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88.45</w:t>
            </w:r>
            <w:r w:rsidR="00925CB1">
              <w:rPr>
                <w:rFonts w:ascii="宋体" w:eastAsia="宋体" w:hAnsi="宋体" w:cs="宋体" w:hint="eastAsia"/>
                <w:color w:val="000000"/>
                <w:kern w:val="0"/>
                <w:sz w:val="22"/>
              </w:rPr>
              <w:t xml:space="preserve"> </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[20805]行政事业单位离退休</w:t>
            </w:r>
          </w:p>
        </w:tc>
        <w:tc>
          <w:tcPr>
            <w:tcW w:w="203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88.45</w:t>
            </w:r>
            <w:r w:rsidR="00925CB1">
              <w:rPr>
                <w:rFonts w:ascii="宋体" w:eastAsia="宋体" w:hAnsi="宋体" w:cs="宋体" w:hint="eastAsia"/>
                <w:color w:val="000000"/>
                <w:kern w:val="0"/>
                <w:sz w:val="22"/>
              </w:rPr>
              <w:t xml:space="preserve"> </w:t>
            </w:r>
          </w:p>
        </w:tc>
        <w:tc>
          <w:tcPr>
            <w:tcW w:w="185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88.45</w:t>
            </w:r>
            <w:r w:rsidR="00925CB1">
              <w:rPr>
                <w:rFonts w:ascii="宋体" w:eastAsia="宋体" w:hAnsi="宋体" w:cs="宋体" w:hint="eastAsia"/>
                <w:color w:val="000000"/>
                <w:kern w:val="0"/>
                <w:sz w:val="22"/>
              </w:rPr>
              <w:t xml:space="preserve"> </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[2080501]归口管理的行政单位离退休</w:t>
            </w:r>
          </w:p>
        </w:tc>
        <w:tc>
          <w:tcPr>
            <w:tcW w:w="203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88.45</w:t>
            </w:r>
            <w:r w:rsidR="00925CB1">
              <w:rPr>
                <w:rFonts w:ascii="宋体" w:eastAsia="宋体" w:hAnsi="宋体" w:cs="宋体" w:hint="eastAsia"/>
                <w:color w:val="000000"/>
                <w:kern w:val="0"/>
                <w:sz w:val="22"/>
              </w:rPr>
              <w:t xml:space="preserve"> </w:t>
            </w:r>
          </w:p>
        </w:tc>
        <w:tc>
          <w:tcPr>
            <w:tcW w:w="1851" w:type="dxa"/>
            <w:tcBorders>
              <w:top w:val="nil"/>
              <w:left w:val="nil"/>
              <w:bottom w:val="single" w:sz="4" w:space="0" w:color="auto"/>
              <w:right w:val="single" w:sz="4" w:space="0" w:color="auto"/>
            </w:tcBorders>
            <w:shd w:val="clear" w:color="auto" w:fill="auto"/>
            <w:vAlign w:val="center"/>
          </w:tcPr>
          <w:p w:rsidR="005E2EAE" w:rsidRDefault="0075788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88.45</w:t>
            </w:r>
            <w:r w:rsidR="00925CB1">
              <w:rPr>
                <w:rFonts w:ascii="宋体" w:eastAsia="宋体" w:hAnsi="宋体" w:cs="宋体" w:hint="eastAsia"/>
                <w:color w:val="000000"/>
                <w:kern w:val="0"/>
                <w:sz w:val="22"/>
              </w:rPr>
              <w:t xml:space="preserve"> </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480"/>
          <w:jc w:val="center"/>
        </w:trPr>
        <w:tc>
          <w:tcPr>
            <w:tcW w:w="4496" w:type="dxa"/>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[2080502]事业单位离退休</w:t>
            </w:r>
          </w:p>
        </w:tc>
        <w:tc>
          <w:tcPr>
            <w:tcW w:w="203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c>
          <w:tcPr>
            <w:tcW w:w="1851"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c>
          <w:tcPr>
            <w:tcW w:w="2158" w:type="dxa"/>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trPr>
          <w:trHeight w:val="270"/>
          <w:jc w:val="center"/>
        </w:trPr>
        <w:tc>
          <w:tcPr>
            <w:tcW w:w="4496"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031"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1851"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158"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r>
      <w:tr w:rsidR="005E2EAE">
        <w:trPr>
          <w:trHeight w:val="270"/>
          <w:jc w:val="center"/>
        </w:trPr>
        <w:tc>
          <w:tcPr>
            <w:tcW w:w="4496" w:type="dxa"/>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注：功能科目名称根据相应单位填写。</w:t>
            </w:r>
          </w:p>
        </w:tc>
        <w:tc>
          <w:tcPr>
            <w:tcW w:w="2031"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1851"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c>
          <w:tcPr>
            <w:tcW w:w="2158" w:type="dxa"/>
            <w:tcBorders>
              <w:top w:val="nil"/>
              <w:left w:val="nil"/>
              <w:bottom w:val="nil"/>
              <w:right w:val="nil"/>
            </w:tcBorders>
            <w:shd w:val="clear" w:color="auto" w:fill="auto"/>
            <w:vAlign w:val="center"/>
          </w:tcPr>
          <w:p w:rsidR="005E2EAE" w:rsidRDefault="005E2EAE">
            <w:pPr>
              <w:widowControl/>
              <w:jc w:val="left"/>
              <w:rPr>
                <w:rFonts w:ascii="宋体" w:eastAsia="宋体" w:hAnsi="宋体" w:cs="宋体"/>
                <w:color w:val="000000"/>
                <w:kern w:val="0"/>
                <w:sz w:val="22"/>
              </w:rPr>
            </w:pPr>
          </w:p>
        </w:tc>
      </w:tr>
    </w:tbl>
    <w:p w:rsidR="005E2EAE" w:rsidRDefault="005E2EAE">
      <w:pPr>
        <w:jc w:val="center"/>
        <w:rPr>
          <w:rFonts w:asciiTheme="majorEastAsia" w:eastAsiaTheme="majorEastAsia" w:hAnsiTheme="majorEastAsia"/>
          <w:b/>
          <w:sz w:val="44"/>
          <w:szCs w:val="44"/>
        </w:rPr>
      </w:pPr>
    </w:p>
    <w:tbl>
      <w:tblPr>
        <w:tblW w:w="10476" w:type="dxa"/>
        <w:jc w:val="center"/>
        <w:tblInd w:w="108" w:type="dxa"/>
        <w:tblLayout w:type="fixed"/>
        <w:tblLook w:val="04A0"/>
      </w:tblPr>
      <w:tblGrid>
        <w:gridCol w:w="6168"/>
        <w:gridCol w:w="584"/>
        <w:gridCol w:w="2584"/>
        <w:gridCol w:w="1140"/>
      </w:tblGrid>
      <w:tr w:rsidR="005E2EAE" w:rsidTr="00524646">
        <w:trPr>
          <w:gridAfter w:val="1"/>
          <w:wAfter w:w="1140" w:type="dxa"/>
          <w:trHeight w:val="540"/>
          <w:jc w:val="center"/>
        </w:trPr>
        <w:tc>
          <w:tcPr>
            <w:tcW w:w="9336" w:type="dxa"/>
            <w:gridSpan w:val="3"/>
            <w:tcBorders>
              <w:top w:val="nil"/>
              <w:left w:val="nil"/>
              <w:bottom w:val="nil"/>
              <w:right w:val="nil"/>
            </w:tcBorders>
            <w:shd w:val="clear" w:color="auto" w:fill="auto"/>
            <w:vAlign w:val="center"/>
          </w:tcPr>
          <w:p w:rsidR="005E2EAE" w:rsidRDefault="00524646">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 xml:space="preserve">     </w:t>
            </w:r>
            <w:r w:rsidR="00925CB1">
              <w:rPr>
                <w:rFonts w:ascii="宋体" w:eastAsia="宋体" w:hAnsi="宋体" w:cs="宋体" w:hint="eastAsia"/>
                <w:b/>
                <w:bCs/>
                <w:color w:val="000000"/>
                <w:kern w:val="0"/>
                <w:sz w:val="32"/>
                <w:szCs w:val="32"/>
              </w:rPr>
              <w:t>六、</w:t>
            </w:r>
            <w:r w:rsidR="00A152A2">
              <w:rPr>
                <w:rFonts w:ascii="宋体" w:eastAsia="宋体" w:hAnsi="宋体" w:cs="宋体" w:hint="eastAsia"/>
                <w:b/>
                <w:bCs/>
                <w:color w:val="000000"/>
                <w:kern w:val="0"/>
                <w:sz w:val="32"/>
                <w:szCs w:val="32"/>
              </w:rPr>
              <w:t>2018年</w:t>
            </w:r>
            <w:r w:rsidR="00925CB1">
              <w:rPr>
                <w:rFonts w:ascii="宋体" w:eastAsia="宋体" w:hAnsi="宋体" w:cs="宋体" w:hint="eastAsia"/>
                <w:b/>
                <w:bCs/>
                <w:color w:val="000000"/>
                <w:kern w:val="0"/>
                <w:sz w:val="32"/>
                <w:szCs w:val="32"/>
              </w:rPr>
              <w:t>一般公共预算基本支出情况表（按经济分类科目）</w:t>
            </w:r>
          </w:p>
        </w:tc>
      </w:tr>
      <w:tr w:rsidR="005E2EAE" w:rsidTr="00524646">
        <w:trPr>
          <w:gridAfter w:val="1"/>
          <w:wAfter w:w="1140" w:type="dxa"/>
          <w:trHeight w:val="435"/>
          <w:jc w:val="center"/>
        </w:trPr>
        <w:tc>
          <w:tcPr>
            <w:tcW w:w="6168" w:type="dxa"/>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w:t>
            </w:r>
          </w:p>
        </w:tc>
        <w:tc>
          <w:tcPr>
            <w:tcW w:w="3168" w:type="dxa"/>
            <w:gridSpan w:val="2"/>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rsidTr="00524646">
        <w:trPr>
          <w:gridAfter w:val="1"/>
          <w:wAfter w:w="1140" w:type="dxa"/>
          <w:trHeight w:val="315"/>
          <w:jc w:val="center"/>
        </w:trPr>
        <w:tc>
          <w:tcPr>
            <w:tcW w:w="6168" w:type="dxa"/>
            <w:tcBorders>
              <w:top w:val="single" w:sz="4" w:space="0" w:color="auto"/>
              <w:left w:val="single" w:sz="4" w:space="0" w:color="auto"/>
              <w:bottom w:val="single" w:sz="4" w:space="0" w:color="auto"/>
              <w:right w:val="single" w:sz="4" w:space="0" w:color="auto"/>
            </w:tcBorders>
            <w:shd w:val="clear" w:color="auto" w:fill="auto"/>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3168" w:type="dxa"/>
            <w:gridSpan w:val="2"/>
            <w:tcBorders>
              <w:top w:val="single" w:sz="4" w:space="0" w:color="auto"/>
              <w:left w:val="nil"/>
              <w:bottom w:val="single" w:sz="4" w:space="0" w:color="auto"/>
              <w:right w:val="single" w:sz="4" w:space="0" w:color="auto"/>
            </w:tcBorders>
            <w:shd w:val="clear" w:color="auto" w:fill="auto"/>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ind w:firstLineChars="400" w:firstLine="880"/>
              <w:jc w:val="left"/>
              <w:rPr>
                <w:rFonts w:ascii="宋体" w:eastAsia="宋体" w:hAnsi="宋体" w:cs="宋体"/>
                <w:color w:val="000000"/>
                <w:kern w:val="0"/>
                <w:sz w:val="22"/>
              </w:rPr>
            </w:pPr>
            <w:r>
              <w:rPr>
                <w:rFonts w:ascii="宋体" w:eastAsia="宋体" w:hAnsi="宋体" w:cs="宋体" w:hint="eastAsia"/>
                <w:color w:val="000000"/>
                <w:kern w:val="0"/>
                <w:sz w:val="22"/>
              </w:rPr>
              <w:t>合 计</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450.89</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[301]工资福利支出</w:t>
            </w:r>
          </w:p>
        </w:tc>
        <w:tc>
          <w:tcPr>
            <w:tcW w:w="3168" w:type="dxa"/>
            <w:gridSpan w:val="2"/>
            <w:tcBorders>
              <w:top w:val="nil"/>
              <w:left w:val="nil"/>
              <w:bottom w:val="single" w:sz="4" w:space="0" w:color="auto"/>
              <w:right w:val="single" w:sz="4" w:space="0" w:color="auto"/>
            </w:tcBorders>
            <w:shd w:val="clear" w:color="auto" w:fill="auto"/>
          </w:tcPr>
          <w:p w:rsidR="005E2EAE" w:rsidRDefault="0088390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w:t>
            </w:r>
            <w:r w:rsidR="00483DB6">
              <w:rPr>
                <w:rFonts w:ascii="宋体" w:eastAsia="宋体" w:hAnsi="宋体" w:cs="宋体" w:hint="eastAsia"/>
                <w:color w:val="000000"/>
                <w:kern w:val="0"/>
                <w:sz w:val="22"/>
              </w:rPr>
              <w:t>72.92</w:t>
            </w:r>
            <w:r w:rsidR="00925CB1">
              <w:rPr>
                <w:rFonts w:ascii="宋体" w:eastAsia="宋体" w:hAnsi="宋体" w:cs="宋体" w:hint="eastAsia"/>
                <w:color w:val="000000"/>
                <w:kern w:val="0"/>
                <w:sz w:val="22"/>
              </w:rPr>
              <w:t xml:space="preserve">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[30101]基本工资</w:t>
            </w:r>
          </w:p>
        </w:tc>
        <w:tc>
          <w:tcPr>
            <w:tcW w:w="3168" w:type="dxa"/>
            <w:gridSpan w:val="2"/>
            <w:tcBorders>
              <w:top w:val="nil"/>
              <w:left w:val="nil"/>
              <w:bottom w:val="single" w:sz="4" w:space="0" w:color="auto"/>
              <w:right w:val="single" w:sz="4" w:space="0" w:color="auto"/>
            </w:tcBorders>
            <w:shd w:val="clear" w:color="auto" w:fill="auto"/>
          </w:tcPr>
          <w:p w:rsidR="005E2EAE" w:rsidRDefault="0088390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212.50</w:t>
            </w:r>
            <w:r w:rsidR="00925CB1">
              <w:rPr>
                <w:rFonts w:ascii="宋体" w:eastAsia="宋体" w:hAnsi="宋体" w:cs="宋体" w:hint="eastAsia"/>
                <w:color w:val="000000"/>
                <w:kern w:val="0"/>
                <w:sz w:val="22"/>
              </w:rPr>
              <w:t xml:space="preserve">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[30102]津贴补贴</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[30103]奖金</w:t>
            </w:r>
          </w:p>
        </w:tc>
        <w:tc>
          <w:tcPr>
            <w:tcW w:w="3168" w:type="dxa"/>
            <w:gridSpan w:val="2"/>
            <w:tcBorders>
              <w:top w:val="nil"/>
              <w:left w:val="nil"/>
              <w:bottom w:val="single" w:sz="4" w:space="0" w:color="auto"/>
              <w:right w:val="single" w:sz="4" w:space="0" w:color="auto"/>
            </w:tcBorders>
            <w:shd w:val="clear" w:color="auto" w:fill="auto"/>
          </w:tcPr>
          <w:p w:rsidR="005E2EAE" w:rsidRDefault="0088390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4.84</w:t>
            </w:r>
            <w:r w:rsidR="00925CB1">
              <w:rPr>
                <w:rFonts w:ascii="宋体" w:eastAsia="宋体" w:hAnsi="宋体" w:cs="宋体" w:hint="eastAsia"/>
                <w:color w:val="000000"/>
                <w:kern w:val="0"/>
                <w:sz w:val="22"/>
              </w:rPr>
              <w:t xml:space="preserve">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[30104]其他社会保障缴费</w:t>
            </w:r>
          </w:p>
        </w:tc>
        <w:tc>
          <w:tcPr>
            <w:tcW w:w="3168" w:type="dxa"/>
            <w:gridSpan w:val="2"/>
            <w:tcBorders>
              <w:top w:val="nil"/>
              <w:left w:val="nil"/>
              <w:bottom w:val="single" w:sz="4" w:space="0" w:color="auto"/>
              <w:right w:val="single" w:sz="4" w:space="0" w:color="auto"/>
            </w:tcBorders>
            <w:shd w:val="clear" w:color="auto" w:fill="auto"/>
          </w:tcPr>
          <w:p w:rsidR="005E2EAE" w:rsidRDefault="00483D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55.58</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[30106]伙食补助费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[30107]绩效工资</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[30199]其他工资福利支出</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[302]商品和服务支出</w:t>
            </w:r>
          </w:p>
        </w:tc>
        <w:tc>
          <w:tcPr>
            <w:tcW w:w="3168" w:type="dxa"/>
            <w:gridSpan w:val="2"/>
            <w:tcBorders>
              <w:top w:val="nil"/>
              <w:left w:val="nil"/>
              <w:bottom w:val="single" w:sz="4" w:space="0" w:color="auto"/>
              <w:right w:val="single" w:sz="4" w:space="0" w:color="auto"/>
            </w:tcBorders>
            <w:shd w:val="clear" w:color="auto" w:fill="auto"/>
          </w:tcPr>
          <w:p w:rsidR="005E2EAE" w:rsidRDefault="0088390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w:t>
            </w:r>
            <w:r w:rsidR="00373C57">
              <w:rPr>
                <w:rFonts w:ascii="宋体" w:eastAsia="宋体" w:hAnsi="宋体" w:cs="宋体" w:hint="eastAsia"/>
                <w:color w:val="000000"/>
                <w:kern w:val="0"/>
                <w:sz w:val="22"/>
              </w:rPr>
              <w:t>71</w:t>
            </w:r>
            <w:r>
              <w:rPr>
                <w:rFonts w:ascii="宋体" w:eastAsia="宋体" w:hAnsi="宋体" w:cs="宋体" w:hint="eastAsia"/>
                <w:color w:val="000000"/>
                <w:kern w:val="0"/>
                <w:sz w:val="22"/>
              </w:rPr>
              <w:t>.46</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[30201]办公费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[30202]印刷费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[30204]手续费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[30205]水费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[30206]电费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[30207]邮电费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[30209]物业管理费</w:t>
            </w:r>
          </w:p>
        </w:tc>
        <w:tc>
          <w:tcPr>
            <w:tcW w:w="3168" w:type="dxa"/>
            <w:gridSpan w:val="2"/>
            <w:tcBorders>
              <w:top w:val="nil"/>
              <w:left w:val="nil"/>
              <w:bottom w:val="single" w:sz="4" w:space="0" w:color="auto"/>
              <w:right w:val="single" w:sz="4" w:space="0" w:color="auto"/>
            </w:tcBorders>
            <w:shd w:val="clear" w:color="auto" w:fill="auto"/>
          </w:tcPr>
          <w:p w:rsidR="005E2EAE" w:rsidRDefault="0088390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50.62</w:t>
            </w:r>
            <w:r w:rsidR="00925CB1">
              <w:rPr>
                <w:rFonts w:ascii="宋体" w:eastAsia="宋体" w:hAnsi="宋体" w:cs="宋体" w:hint="eastAsia"/>
                <w:color w:val="000000"/>
                <w:kern w:val="0"/>
                <w:sz w:val="22"/>
              </w:rPr>
              <w:t xml:space="preserve">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[30211]差旅费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MingLiU" w:eastAsia="MingLiU" w:hAnsi="MingLiU" w:cs="宋体"/>
                <w:b/>
                <w:bCs/>
                <w:i/>
                <w:iCs/>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[30213]维修（护）费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 xml:space="preserve">  [30215]会议费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[30216]培训费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[30217]公务接待费</w:t>
            </w:r>
          </w:p>
        </w:tc>
        <w:tc>
          <w:tcPr>
            <w:tcW w:w="3168" w:type="dxa"/>
            <w:gridSpan w:val="2"/>
            <w:tcBorders>
              <w:top w:val="nil"/>
              <w:left w:val="nil"/>
              <w:bottom w:val="single" w:sz="4" w:space="0" w:color="auto"/>
              <w:right w:val="single" w:sz="4" w:space="0" w:color="auto"/>
            </w:tcBorders>
            <w:shd w:val="clear" w:color="auto" w:fill="auto"/>
          </w:tcPr>
          <w:p w:rsidR="005E2EAE" w:rsidRDefault="00036EA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5.70</w:t>
            </w:r>
            <w:r w:rsidR="00925CB1">
              <w:rPr>
                <w:rFonts w:ascii="宋体" w:eastAsia="宋体" w:hAnsi="宋体" w:cs="宋体" w:hint="eastAsia"/>
                <w:color w:val="000000"/>
                <w:kern w:val="0"/>
                <w:sz w:val="22"/>
              </w:rPr>
              <w:t xml:space="preserve">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[30218]专用材料费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[30226]劳务费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[30227]委托业务费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[30228]工会经费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[30229]福利费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[30231]公务用车运行维护费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7.00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[30239]其他交通费用</w:t>
            </w:r>
          </w:p>
        </w:tc>
        <w:tc>
          <w:tcPr>
            <w:tcW w:w="3168" w:type="dxa"/>
            <w:gridSpan w:val="2"/>
            <w:tcBorders>
              <w:top w:val="nil"/>
              <w:left w:val="nil"/>
              <w:bottom w:val="single" w:sz="4" w:space="0" w:color="auto"/>
              <w:right w:val="single" w:sz="4" w:space="0" w:color="auto"/>
            </w:tcBorders>
            <w:shd w:val="clear" w:color="auto" w:fill="auto"/>
          </w:tcPr>
          <w:p w:rsidR="005E2EAE" w:rsidRDefault="0088390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9.24</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[30299]其他商品和服务支出</w:t>
            </w:r>
          </w:p>
        </w:tc>
        <w:tc>
          <w:tcPr>
            <w:tcW w:w="3168" w:type="dxa"/>
            <w:gridSpan w:val="2"/>
            <w:tcBorders>
              <w:top w:val="nil"/>
              <w:left w:val="nil"/>
              <w:bottom w:val="single" w:sz="4" w:space="0" w:color="auto"/>
              <w:right w:val="single" w:sz="4" w:space="0" w:color="auto"/>
            </w:tcBorders>
            <w:shd w:val="clear" w:color="auto" w:fill="auto"/>
          </w:tcPr>
          <w:p w:rsidR="005E2EAE" w:rsidRDefault="00373C57">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98.</w:t>
            </w:r>
            <w:r w:rsidR="00036EA1">
              <w:rPr>
                <w:rFonts w:ascii="宋体" w:eastAsia="宋体" w:hAnsi="宋体" w:cs="宋体" w:hint="eastAsia"/>
                <w:color w:val="000000"/>
                <w:kern w:val="0"/>
                <w:sz w:val="22"/>
              </w:rPr>
              <w:t>9</w:t>
            </w:r>
            <w:r>
              <w:rPr>
                <w:rFonts w:ascii="宋体" w:eastAsia="宋体" w:hAnsi="宋体" w:cs="宋体" w:hint="eastAsia"/>
                <w:color w:val="000000"/>
                <w:kern w:val="0"/>
                <w:sz w:val="22"/>
              </w:rPr>
              <w:t>0</w:t>
            </w:r>
            <w:r w:rsidR="00925CB1">
              <w:rPr>
                <w:rFonts w:ascii="宋体" w:eastAsia="宋体" w:hAnsi="宋体" w:cs="宋体" w:hint="eastAsia"/>
                <w:color w:val="000000"/>
                <w:kern w:val="0"/>
                <w:sz w:val="22"/>
              </w:rPr>
              <w:t xml:space="preserve">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[303]对个人和家庭的补助</w:t>
            </w:r>
          </w:p>
        </w:tc>
        <w:tc>
          <w:tcPr>
            <w:tcW w:w="3168" w:type="dxa"/>
            <w:gridSpan w:val="2"/>
            <w:tcBorders>
              <w:top w:val="nil"/>
              <w:left w:val="nil"/>
              <w:bottom w:val="single" w:sz="4" w:space="0" w:color="auto"/>
              <w:right w:val="single" w:sz="4" w:space="0" w:color="auto"/>
            </w:tcBorders>
            <w:shd w:val="clear" w:color="auto" w:fill="auto"/>
          </w:tcPr>
          <w:p w:rsidR="005E2EAE" w:rsidRDefault="00483D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62.85</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[30301]离休费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vAlign w:val="bottom"/>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[30302]退休费</w:t>
            </w:r>
          </w:p>
        </w:tc>
        <w:tc>
          <w:tcPr>
            <w:tcW w:w="3168" w:type="dxa"/>
            <w:gridSpan w:val="2"/>
            <w:tcBorders>
              <w:top w:val="nil"/>
              <w:left w:val="nil"/>
              <w:bottom w:val="single" w:sz="4" w:space="0" w:color="auto"/>
              <w:right w:val="single" w:sz="4" w:space="0" w:color="auto"/>
            </w:tcBorders>
            <w:shd w:val="clear" w:color="auto" w:fill="auto"/>
            <w:vAlign w:val="bottom"/>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[30305]生活补助</w:t>
            </w:r>
          </w:p>
        </w:tc>
        <w:tc>
          <w:tcPr>
            <w:tcW w:w="3168" w:type="dxa"/>
            <w:gridSpan w:val="2"/>
            <w:tcBorders>
              <w:top w:val="nil"/>
              <w:left w:val="nil"/>
              <w:bottom w:val="single" w:sz="4" w:space="0" w:color="auto"/>
              <w:right w:val="single" w:sz="4" w:space="0" w:color="auto"/>
            </w:tcBorders>
            <w:shd w:val="clear" w:color="auto" w:fill="auto"/>
          </w:tcPr>
          <w:p w:rsidR="005E2EAE" w:rsidRDefault="00E52F5C">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37.61</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[30307]医疗费</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[30309]奖励金</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[30311]住房公积金</w:t>
            </w:r>
          </w:p>
        </w:tc>
        <w:tc>
          <w:tcPr>
            <w:tcW w:w="3168" w:type="dxa"/>
            <w:gridSpan w:val="2"/>
            <w:tcBorders>
              <w:top w:val="nil"/>
              <w:left w:val="nil"/>
              <w:bottom w:val="single" w:sz="4" w:space="0" w:color="auto"/>
              <w:right w:val="single" w:sz="4" w:space="0" w:color="auto"/>
            </w:tcBorders>
            <w:shd w:val="clear" w:color="auto" w:fill="auto"/>
          </w:tcPr>
          <w:p w:rsidR="005E2EAE" w:rsidRDefault="00483DB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25.24</w:t>
            </w:r>
            <w:r w:rsidR="00925CB1">
              <w:rPr>
                <w:rFonts w:ascii="宋体" w:eastAsia="宋体" w:hAnsi="宋体" w:cs="宋体" w:hint="eastAsia"/>
                <w:color w:val="000000"/>
                <w:kern w:val="0"/>
                <w:sz w:val="22"/>
              </w:rPr>
              <w:t xml:space="preserve">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[30313]购房补贴</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[30399]其他对个人和家庭的补助支出</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[310]其他资本性支出</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gridAfter w:val="1"/>
          <w:wAfter w:w="1140" w:type="dxa"/>
          <w:trHeight w:val="315"/>
          <w:jc w:val="center"/>
        </w:trPr>
        <w:tc>
          <w:tcPr>
            <w:tcW w:w="6168" w:type="dxa"/>
            <w:tcBorders>
              <w:top w:val="nil"/>
              <w:left w:val="single" w:sz="4" w:space="0" w:color="auto"/>
              <w:bottom w:val="single" w:sz="4" w:space="0" w:color="auto"/>
              <w:right w:val="single" w:sz="4" w:space="0" w:color="auto"/>
            </w:tcBorders>
            <w:shd w:val="clear" w:color="auto" w:fill="auto"/>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[31002]办公设备购置</w:t>
            </w:r>
          </w:p>
        </w:tc>
        <w:tc>
          <w:tcPr>
            <w:tcW w:w="3168" w:type="dxa"/>
            <w:gridSpan w:val="2"/>
            <w:tcBorders>
              <w:top w:val="nil"/>
              <w:left w:val="nil"/>
              <w:bottom w:val="single" w:sz="4" w:space="0" w:color="auto"/>
              <w:right w:val="single" w:sz="4" w:space="0" w:color="auto"/>
            </w:tcBorders>
            <w:shd w:val="clear" w:color="auto" w:fill="auto"/>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trHeight w:val="675"/>
          <w:jc w:val="center"/>
        </w:trPr>
        <w:tc>
          <w:tcPr>
            <w:tcW w:w="10476" w:type="dxa"/>
            <w:gridSpan w:val="4"/>
            <w:tcBorders>
              <w:top w:val="nil"/>
              <w:left w:val="nil"/>
              <w:bottom w:val="nil"/>
              <w:right w:val="nil"/>
            </w:tcBorders>
            <w:shd w:val="clear" w:color="auto" w:fill="auto"/>
            <w:vAlign w:val="center"/>
          </w:tcPr>
          <w:p w:rsidR="004B63DF" w:rsidRDefault="004B63DF" w:rsidP="004B63DF">
            <w:pPr>
              <w:widowControl/>
              <w:jc w:val="center"/>
              <w:rPr>
                <w:rFonts w:ascii="宋体" w:hAnsi="宋体" w:cs="宋体" w:hint="eastAsia"/>
                <w:b/>
                <w:bCs/>
                <w:color w:val="000000"/>
                <w:kern w:val="0"/>
                <w:sz w:val="32"/>
                <w:szCs w:val="32"/>
              </w:rPr>
            </w:pPr>
          </w:p>
          <w:p w:rsidR="004B63DF" w:rsidRPr="00714859" w:rsidRDefault="004B63DF" w:rsidP="004B63DF">
            <w:pPr>
              <w:widowControl/>
              <w:jc w:val="center"/>
              <w:rPr>
                <w:rFonts w:ascii="宋体" w:eastAsia="宋体" w:hAnsi="宋体" w:cs="宋体"/>
                <w:b/>
                <w:bCs/>
                <w:color w:val="000000"/>
                <w:kern w:val="0"/>
                <w:sz w:val="32"/>
                <w:szCs w:val="32"/>
              </w:rPr>
            </w:pPr>
            <w:r>
              <w:rPr>
                <w:rFonts w:ascii="宋体" w:hAnsi="宋体" w:cs="宋体" w:hint="eastAsia"/>
                <w:b/>
                <w:bCs/>
                <w:color w:val="000000"/>
                <w:kern w:val="0"/>
                <w:sz w:val="32"/>
                <w:szCs w:val="32"/>
              </w:rPr>
              <w:t>七、</w:t>
            </w:r>
            <w:r w:rsidRPr="00714859">
              <w:rPr>
                <w:rFonts w:ascii="宋体" w:eastAsia="宋体" w:hAnsi="宋体" w:cs="宋体" w:hint="eastAsia"/>
                <w:b/>
                <w:bCs/>
                <w:color w:val="000000"/>
                <w:kern w:val="0"/>
                <w:sz w:val="32"/>
                <w:szCs w:val="32"/>
              </w:rPr>
              <w:t>一般公共预算项目支出情况表（按支出经济分类科目）</w:t>
            </w:r>
          </w:p>
          <w:tbl>
            <w:tblPr>
              <w:tblW w:w="8420" w:type="dxa"/>
              <w:jc w:val="center"/>
              <w:tblInd w:w="1182" w:type="dxa"/>
              <w:tblLayout w:type="fixed"/>
              <w:tblCellMar>
                <w:left w:w="0" w:type="dxa"/>
                <w:right w:w="0" w:type="dxa"/>
              </w:tblCellMar>
              <w:tblLook w:val="04A0"/>
            </w:tblPr>
            <w:tblGrid>
              <w:gridCol w:w="5078"/>
              <w:gridCol w:w="3342"/>
            </w:tblGrid>
            <w:tr w:rsidR="004B63DF" w:rsidTr="00C87CF6">
              <w:trPr>
                <w:trHeight w:val="435"/>
                <w:jc w:val="center"/>
              </w:trPr>
              <w:tc>
                <w:tcPr>
                  <w:tcW w:w="5078" w:type="dxa"/>
                  <w:noWrap/>
                  <w:tcMar>
                    <w:top w:w="15" w:type="dxa"/>
                    <w:left w:w="15" w:type="dxa"/>
                    <w:bottom w:w="0" w:type="dxa"/>
                    <w:right w:w="15" w:type="dxa"/>
                  </w:tcMar>
                  <w:vAlign w:val="center"/>
                  <w:hideMark/>
                </w:tcPr>
                <w:p w:rsidR="004B63DF" w:rsidRDefault="004B63DF" w:rsidP="00C87CF6">
                  <w:pPr>
                    <w:rPr>
                      <w:color w:val="000000"/>
                      <w:sz w:val="22"/>
                    </w:rPr>
                  </w:pPr>
                  <w:r>
                    <w:rPr>
                      <w:rFonts w:hint="eastAsia"/>
                      <w:color w:val="000000"/>
                      <w:sz w:val="22"/>
                    </w:rPr>
                    <w:t>单位名称：</w:t>
                  </w:r>
                  <w:r>
                    <w:rPr>
                      <w:color w:val="000000"/>
                      <w:sz w:val="22"/>
                    </w:rPr>
                    <w:t xml:space="preserve"> </w:t>
                  </w:r>
                </w:p>
              </w:tc>
              <w:tc>
                <w:tcPr>
                  <w:tcW w:w="3342" w:type="dxa"/>
                  <w:noWrap/>
                  <w:tcMar>
                    <w:top w:w="15" w:type="dxa"/>
                    <w:left w:w="15" w:type="dxa"/>
                    <w:bottom w:w="0" w:type="dxa"/>
                    <w:right w:w="15" w:type="dxa"/>
                  </w:tcMar>
                  <w:vAlign w:val="center"/>
                  <w:hideMark/>
                </w:tcPr>
                <w:p w:rsidR="004B63DF" w:rsidRDefault="004B63DF" w:rsidP="00C87CF6">
                  <w:pPr>
                    <w:jc w:val="right"/>
                    <w:rPr>
                      <w:color w:val="000000"/>
                      <w:sz w:val="22"/>
                    </w:rPr>
                  </w:pPr>
                  <w:r>
                    <w:rPr>
                      <w:rFonts w:hint="eastAsia"/>
                      <w:color w:val="000000"/>
                      <w:sz w:val="22"/>
                    </w:rPr>
                    <w:t>单位：万元</w:t>
                  </w:r>
                </w:p>
              </w:tc>
            </w:tr>
            <w:tr w:rsidR="004B63DF" w:rsidTr="00C87CF6">
              <w:trPr>
                <w:trHeight w:val="315"/>
                <w:jc w:val="center"/>
              </w:trPr>
              <w:tc>
                <w:tcPr>
                  <w:tcW w:w="50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jc w:val="center"/>
                    <w:rPr>
                      <w:color w:val="000000"/>
                      <w:sz w:val="22"/>
                    </w:rPr>
                  </w:pPr>
                  <w:r>
                    <w:rPr>
                      <w:rFonts w:hint="eastAsia"/>
                      <w:color w:val="000000"/>
                      <w:sz w:val="22"/>
                    </w:rPr>
                    <w:t>项</w:t>
                  </w:r>
                  <w:r>
                    <w:rPr>
                      <w:color w:val="000000"/>
                      <w:sz w:val="22"/>
                    </w:rPr>
                    <w:t xml:space="preserve">  </w:t>
                  </w:r>
                  <w:r>
                    <w:rPr>
                      <w:rFonts w:hint="eastAsia"/>
                      <w:color w:val="000000"/>
                      <w:sz w:val="22"/>
                    </w:rPr>
                    <w:t>目</w:t>
                  </w:r>
                </w:p>
              </w:tc>
              <w:tc>
                <w:tcPr>
                  <w:tcW w:w="334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center"/>
                    <w:rPr>
                      <w:color w:val="000000"/>
                      <w:sz w:val="22"/>
                    </w:rPr>
                  </w:pPr>
                  <w:r>
                    <w:rPr>
                      <w:color w:val="000000"/>
                      <w:sz w:val="22"/>
                    </w:rPr>
                    <w:t>201</w:t>
                  </w:r>
                  <w:r>
                    <w:rPr>
                      <w:rFonts w:hint="eastAsia"/>
                      <w:color w:val="000000"/>
                      <w:sz w:val="22"/>
                    </w:rPr>
                    <w:t>8</w:t>
                  </w:r>
                  <w:r>
                    <w:rPr>
                      <w:rFonts w:hint="eastAsia"/>
                      <w:color w:val="000000"/>
                      <w:sz w:val="22"/>
                    </w:rPr>
                    <w:t>年预算</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0" w:type="dxa"/>
                    <w:left w:w="1620" w:type="dxa"/>
                    <w:bottom w:w="0" w:type="dxa"/>
                    <w:right w:w="0" w:type="dxa"/>
                  </w:tcMar>
                  <w:hideMark/>
                </w:tcPr>
                <w:p w:rsidR="004B63DF" w:rsidRDefault="004B63DF" w:rsidP="00C87CF6">
                  <w:pPr>
                    <w:ind w:firstLineChars="400" w:firstLine="880"/>
                    <w:rPr>
                      <w:color w:val="000000"/>
                      <w:sz w:val="22"/>
                    </w:rPr>
                  </w:pPr>
                  <w:r>
                    <w:rPr>
                      <w:rFonts w:hint="eastAsia"/>
                      <w:color w:val="000000"/>
                      <w:sz w:val="22"/>
                    </w:rPr>
                    <w:t>合</w:t>
                  </w:r>
                  <w:r>
                    <w:rPr>
                      <w:color w:val="000000"/>
                      <w:sz w:val="22"/>
                    </w:rPr>
                    <w:t xml:space="preserve"> </w:t>
                  </w:r>
                  <w:r>
                    <w:rPr>
                      <w:rFonts w:hint="eastAsia"/>
                      <w:color w:val="000000"/>
                      <w:sz w:val="22"/>
                    </w:rPr>
                    <w:t>计</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[301]</w:t>
                  </w:r>
                  <w:r>
                    <w:rPr>
                      <w:rFonts w:hint="eastAsia"/>
                      <w:color w:val="000000"/>
                      <w:sz w:val="22"/>
                    </w:rPr>
                    <w:t>工资福利支出</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b/>
                      <w:bCs/>
                      <w:color w:val="000000"/>
                      <w:sz w:val="22"/>
                    </w:rPr>
                  </w:pPr>
                  <w:r>
                    <w:rPr>
                      <w:rFonts w:hint="eastAsia"/>
                      <w:b/>
                      <w:bCs/>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[30101]</w:t>
                  </w:r>
                  <w:r>
                    <w:rPr>
                      <w:rFonts w:hint="eastAsia"/>
                      <w:color w:val="000000"/>
                      <w:sz w:val="22"/>
                    </w:rPr>
                    <w:t>基本工资</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[30102]</w:t>
                  </w:r>
                  <w:r>
                    <w:rPr>
                      <w:rFonts w:hint="eastAsia"/>
                      <w:color w:val="000000"/>
                      <w:sz w:val="22"/>
                    </w:rPr>
                    <w:t>津贴补贴</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[30103]</w:t>
                  </w:r>
                  <w:r>
                    <w:rPr>
                      <w:rFonts w:hint="eastAsia"/>
                      <w:color w:val="000000"/>
                      <w:sz w:val="22"/>
                    </w:rPr>
                    <w:t>奖金</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[30104]</w:t>
                  </w:r>
                  <w:r>
                    <w:rPr>
                      <w:rFonts w:hint="eastAsia"/>
                      <w:color w:val="000000"/>
                      <w:sz w:val="22"/>
                    </w:rPr>
                    <w:t>其他社会保障缴费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[30106]</w:t>
                  </w:r>
                  <w:r>
                    <w:rPr>
                      <w:rFonts w:hint="eastAsia"/>
                      <w:color w:val="000000"/>
                      <w:sz w:val="22"/>
                    </w:rPr>
                    <w:t>伙食补助费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[30107]</w:t>
                  </w:r>
                  <w:r>
                    <w:rPr>
                      <w:rFonts w:hint="eastAsia"/>
                      <w:color w:val="000000"/>
                      <w:sz w:val="22"/>
                    </w:rPr>
                    <w:t>绩效工资</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[30199]</w:t>
                  </w:r>
                  <w:r>
                    <w:rPr>
                      <w:rFonts w:hint="eastAsia"/>
                      <w:color w:val="000000"/>
                      <w:sz w:val="22"/>
                    </w:rPr>
                    <w:t>其他工资福利支出</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[302]</w:t>
                  </w:r>
                  <w:r>
                    <w:rPr>
                      <w:rFonts w:hint="eastAsia"/>
                      <w:color w:val="000000"/>
                      <w:sz w:val="22"/>
                    </w:rPr>
                    <w:t>商品和服务支出</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b/>
                      <w:bCs/>
                      <w:color w:val="000000"/>
                      <w:sz w:val="22"/>
                    </w:rPr>
                  </w:pPr>
                  <w:r>
                    <w:rPr>
                      <w:rFonts w:hint="eastAsia"/>
                      <w:b/>
                      <w:bCs/>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[30201]</w:t>
                  </w:r>
                  <w:r>
                    <w:rPr>
                      <w:rFonts w:hint="eastAsia"/>
                      <w:color w:val="000000"/>
                      <w:sz w:val="22"/>
                    </w:rPr>
                    <w:t>办公费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[30202]</w:t>
                  </w:r>
                  <w:r>
                    <w:rPr>
                      <w:rFonts w:hint="eastAsia"/>
                      <w:color w:val="000000"/>
                      <w:sz w:val="22"/>
                    </w:rPr>
                    <w:t>印刷费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[30204]</w:t>
                  </w:r>
                  <w:r>
                    <w:rPr>
                      <w:rFonts w:hint="eastAsia"/>
                      <w:color w:val="000000"/>
                      <w:sz w:val="22"/>
                    </w:rPr>
                    <w:t>手续费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[30205]</w:t>
                  </w:r>
                  <w:r>
                    <w:rPr>
                      <w:rFonts w:hint="eastAsia"/>
                      <w:color w:val="000000"/>
                      <w:sz w:val="22"/>
                    </w:rPr>
                    <w:t>水费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lastRenderedPageBreak/>
                    <w:t xml:space="preserve">  [30206]</w:t>
                  </w:r>
                  <w:r>
                    <w:rPr>
                      <w:rFonts w:hint="eastAsia"/>
                      <w:color w:val="000000"/>
                      <w:sz w:val="22"/>
                    </w:rPr>
                    <w:t>电费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[30207]</w:t>
                  </w:r>
                  <w:r>
                    <w:rPr>
                      <w:rFonts w:hint="eastAsia"/>
                      <w:color w:val="000000"/>
                      <w:sz w:val="22"/>
                    </w:rPr>
                    <w:t>邮电费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[30209]</w:t>
                  </w:r>
                  <w:r>
                    <w:rPr>
                      <w:rFonts w:hint="eastAsia"/>
                      <w:color w:val="000000"/>
                      <w:sz w:val="22"/>
                    </w:rPr>
                    <w:t>物业管理费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[30211]</w:t>
                  </w:r>
                  <w:r>
                    <w:rPr>
                      <w:rFonts w:hint="eastAsia"/>
                      <w:color w:val="000000"/>
                      <w:sz w:val="22"/>
                    </w:rPr>
                    <w:t>差旅费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rFonts w:asciiTheme="minorEastAsia" w:hAnsiTheme="minorEastAsia"/>
                      <w:color w:val="000000"/>
                      <w:szCs w:val="21"/>
                    </w:rPr>
                  </w:pPr>
                  <w:r>
                    <w:rPr>
                      <w:rFonts w:asciiTheme="minorEastAsia" w:hAnsiTheme="minorEastAsia" w:hint="eastAsia"/>
                      <w:color w:val="000000"/>
                      <w:szCs w:val="21"/>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[30213]</w:t>
                  </w:r>
                  <w:r>
                    <w:rPr>
                      <w:rFonts w:hint="eastAsia"/>
                      <w:color w:val="000000"/>
                      <w:sz w:val="22"/>
                    </w:rPr>
                    <w:t>维修（护）费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[30215]</w:t>
                  </w:r>
                  <w:r>
                    <w:rPr>
                      <w:rFonts w:hint="eastAsia"/>
                      <w:color w:val="000000"/>
                      <w:sz w:val="22"/>
                    </w:rPr>
                    <w:t>会议费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[30216]</w:t>
                  </w:r>
                  <w:r>
                    <w:rPr>
                      <w:rFonts w:hint="eastAsia"/>
                      <w:color w:val="000000"/>
                      <w:sz w:val="22"/>
                    </w:rPr>
                    <w:t>培训费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[30217]</w:t>
                  </w:r>
                  <w:r>
                    <w:rPr>
                      <w:rFonts w:hint="eastAsia"/>
                      <w:color w:val="000000"/>
                      <w:sz w:val="22"/>
                    </w:rPr>
                    <w:t>公务接待费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[30218]</w:t>
                  </w:r>
                  <w:r>
                    <w:rPr>
                      <w:rFonts w:hint="eastAsia"/>
                      <w:color w:val="000000"/>
                      <w:sz w:val="22"/>
                    </w:rPr>
                    <w:t>专用材料费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[30226]</w:t>
                  </w:r>
                  <w:r>
                    <w:rPr>
                      <w:rFonts w:hint="eastAsia"/>
                      <w:color w:val="000000"/>
                      <w:sz w:val="22"/>
                    </w:rPr>
                    <w:t>劳务费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[30227]</w:t>
                  </w:r>
                  <w:r>
                    <w:rPr>
                      <w:rFonts w:hint="eastAsia"/>
                      <w:color w:val="000000"/>
                      <w:sz w:val="22"/>
                    </w:rPr>
                    <w:t>委托业务费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[30228]</w:t>
                  </w:r>
                  <w:r>
                    <w:rPr>
                      <w:rFonts w:hint="eastAsia"/>
                      <w:color w:val="000000"/>
                      <w:sz w:val="22"/>
                    </w:rPr>
                    <w:t>工会经费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[30229]</w:t>
                  </w:r>
                  <w:r>
                    <w:rPr>
                      <w:rFonts w:hint="eastAsia"/>
                      <w:color w:val="000000"/>
                      <w:sz w:val="22"/>
                    </w:rPr>
                    <w:t>福利费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[30231]</w:t>
                  </w:r>
                  <w:r>
                    <w:rPr>
                      <w:rFonts w:hint="eastAsia"/>
                      <w:color w:val="000000"/>
                      <w:sz w:val="22"/>
                    </w:rPr>
                    <w:t>公务用车运行维护费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rFonts w:ascii="MingLiU" w:hAnsi="MingLiU"/>
                      <w:color w:val="000000"/>
                      <w:szCs w:val="21"/>
                    </w:rPr>
                  </w:pPr>
                  <w:r>
                    <w:rPr>
                      <w:rFonts w:ascii="MingLiU" w:hAnsi="MingLiU" w:hint="eastAsia"/>
                      <w:color w:val="000000"/>
                      <w:szCs w:val="21"/>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[30239]</w:t>
                  </w:r>
                  <w:r>
                    <w:rPr>
                      <w:rFonts w:hint="eastAsia"/>
                      <w:color w:val="000000"/>
                      <w:sz w:val="22"/>
                    </w:rPr>
                    <w:t>其他交通费用</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[30299]</w:t>
                  </w:r>
                  <w:r>
                    <w:rPr>
                      <w:rFonts w:hint="eastAsia"/>
                      <w:color w:val="000000"/>
                      <w:sz w:val="22"/>
                    </w:rPr>
                    <w:t>其他商品和服务支出</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[303]</w:t>
                  </w:r>
                  <w:r>
                    <w:rPr>
                      <w:rFonts w:hint="eastAsia"/>
                      <w:color w:val="000000"/>
                      <w:sz w:val="22"/>
                    </w:rPr>
                    <w:t>对个人和家庭的补助</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b/>
                      <w:bCs/>
                      <w:color w:val="000000"/>
                      <w:sz w:val="22"/>
                    </w:rPr>
                  </w:pPr>
                  <w:r>
                    <w:rPr>
                      <w:rFonts w:hint="eastAsia"/>
                      <w:b/>
                      <w:bCs/>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[30301]</w:t>
                  </w:r>
                  <w:r>
                    <w:rPr>
                      <w:rFonts w:hint="eastAsia"/>
                      <w:color w:val="000000"/>
                      <w:sz w:val="22"/>
                    </w:rPr>
                    <w:t>离休费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4B63DF" w:rsidRDefault="004B63DF" w:rsidP="00C87CF6">
                  <w:pPr>
                    <w:rPr>
                      <w:color w:val="000000"/>
                      <w:sz w:val="22"/>
                    </w:rPr>
                  </w:pPr>
                  <w:r>
                    <w:rPr>
                      <w:color w:val="000000"/>
                      <w:sz w:val="22"/>
                    </w:rPr>
                    <w:t xml:space="preserve">  [30302]</w:t>
                  </w:r>
                  <w:r>
                    <w:rPr>
                      <w:rFonts w:hint="eastAsia"/>
                      <w:color w:val="000000"/>
                      <w:sz w:val="22"/>
                    </w:rPr>
                    <w:t>退休费</w:t>
                  </w:r>
                </w:p>
              </w:tc>
              <w:tc>
                <w:tcPr>
                  <w:tcW w:w="334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[30305]</w:t>
                  </w:r>
                  <w:r>
                    <w:rPr>
                      <w:rFonts w:hint="eastAsia"/>
                      <w:color w:val="000000"/>
                      <w:sz w:val="22"/>
                    </w:rPr>
                    <w:t>生活补助</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[30307]</w:t>
                  </w:r>
                  <w:r>
                    <w:rPr>
                      <w:rFonts w:hint="eastAsia"/>
                      <w:color w:val="000000"/>
                      <w:sz w:val="22"/>
                    </w:rPr>
                    <w:t>医疗费</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rFonts w:hint="eastAsia"/>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[30309]</w:t>
                  </w:r>
                  <w:r>
                    <w:rPr>
                      <w:rFonts w:hint="eastAsia"/>
                      <w:color w:val="000000"/>
                      <w:sz w:val="22"/>
                    </w:rPr>
                    <w:t>奖励金</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[30311]</w:t>
                  </w:r>
                  <w:r>
                    <w:rPr>
                      <w:rFonts w:hint="eastAsia"/>
                      <w:color w:val="000000"/>
                      <w:sz w:val="22"/>
                    </w:rPr>
                    <w:t>住房公积金</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[30313]</w:t>
                  </w:r>
                  <w:r>
                    <w:rPr>
                      <w:rFonts w:hint="eastAsia"/>
                      <w:color w:val="000000"/>
                      <w:sz w:val="22"/>
                    </w:rPr>
                    <w:t>购房补贴</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[30399]</w:t>
                  </w:r>
                  <w:r>
                    <w:rPr>
                      <w:rFonts w:hint="eastAsia"/>
                      <w:color w:val="000000"/>
                      <w:sz w:val="22"/>
                    </w:rPr>
                    <w:t>其他对个人和家庭的补助支出</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[310]</w:t>
                  </w:r>
                  <w:r>
                    <w:rPr>
                      <w:rFonts w:hint="eastAsia"/>
                      <w:color w:val="000000"/>
                      <w:sz w:val="22"/>
                    </w:rPr>
                    <w:t>其他资本性支出</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b/>
                      <w:bCs/>
                      <w:color w:val="000000"/>
                      <w:sz w:val="22"/>
                    </w:rPr>
                  </w:pPr>
                  <w:r>
                    <w:rPr>
                      <w:b/>
                      <w:bCs/>
                      <w:color w:val="000000"/>
                      <w:sz w:val="22"/>
                    </w:rPr>
                    <w:t>0</w:t>
                  </w:r>
                </w:p>
              </w:tc>
            </w:tr>
            <w:tr w:rsidR="004B63DF" w:rsidTr="00C87CF6">
              <w:trPr>
                <w:trHeight w:val="315"/>
                <w:jc w:val="center"/>
              </w:trPr>
              <w:tc>
                <w:tcPr>
                  <w:tcW w:w="5078"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B63DF" w:rsidRDefault="004B63DF" w:rsidP="00C87CF6">
                  <w:pPr>
                    <w:rPr>
                      <w:color w:val="000000"/>
                      <w:sz w:val="22"/>
                    </w:rPr>
                  </w:pPr>
                  <w:r>
                    <w:rPr>
                      <w:color w:val="000000"/>
                      <w:sz w:val="22"/>
                    </w:rPr>
                    <w:t xml:space="preserve">  [31002]</w:t>
                  </w:r>
                  <w:r>
                    <w:rPr>
                      <w:rFonts w:hint="eastAsia"/>
                      <w:color w:val="000000"/>
                      <w:sz w:val="22"/>
                    </w:rPr>
                    <w:t>办公设备购置</w:t>
                  </w:r>
                </w:p>
              </w:tc>
              <w:tc>
                <w:tcPr>
                  <w:tcW w:w="3342" w:type="dxa"/>
                  <w:tcBorders>
                    <w:top w:val="nil"/>
                    <w:left w:val="nil"/>
                    <w:bottom w:val="single" w:sz="4" w:space="0" w:color="auto"/>
                    <w:right w:val="single" w:sz="4" w:space="0" w:color="auto"/>
                  </w:tcBorders>
                  <w:tcMar>
                    <w:top w:w="15" w:type="dxa"/>
                    <w:left w:w="15" w:type="dxa"/>
                    <w:bottom w:w="0" w:type="dxa"/>
                    <w:right w:w="15" w:type="dxa"/>
                  </w:tcMar>
                  <w:hideMark/>
                </w:tcPr>
                <w:p w:rsidR="004B63DF" w:rsidRDefault="004B63DF" w:rsidP="00C87CF6">
                  <w:pPr>
                    <w:jc w:val="right"/>
                    <w:rPr>
                      <w:color w:val="000000"/>
                      <w:sz w:val="22"/>
                    </w:rPr>
                  </w:pPr>
                  <w:r>
                    <w:rPr>
                      <w:color w:val="000000"/>
                      <w:sz w:val="22"/>
                    </w:rPr>
                    <w:t>0</w:t>
                  </w:r>
                </w:p>
              </w:tc>
            </w:tr>
          </w:tbl>
          <w:p w:rsidR="004B63DF" w:rsidRDefault="004B63DF">
            <w:pPr>
              <w:widowControl/>
              <w:jc w:val="center"/>
              <w:rPr>
                <w:rFonts w:ascii="宋体" w:eastAsia="宋体" w:hAnsi="宋体" w:cs="宋体" w:hint="eastAsia"/>
                <w:b/>
                <w:bCs/>
                <w:color w:val="000000"/>
                <w:kern w:val="0"/>
                <w:sz w:val="32"/>
                <w:szCs w:val="32"/>
              </w:rPr>
            </w:pPr>
          </w:p>
          <w:p w:rsidR="005E2EAE" w:rsidRDefault="004B63DF">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八</w:t>
            </w:r>
            <w:r w:rsidR="00925CB1">
              <w:rPr>
                <w:rFonts w:ascii="宋体" w:eastAsia="宋体" w:hAnsi="宋体" w:cs="宋体" w:hint="eastAsia"/>
                <w:b/>
                <w:bCs/>
                <w:color w:val="000000"/>
                <w:kern w:val="0"/>
                <w:sz w:val="32"/>
                <w:szCs w:val="32"/>
              </w:rPr>
              <w:t>、</w:t>
            </w:r>
            <w:r w:rsidR="00A152A2">
              <w:rPr>
                <w:rFonts w:ascii="宋体" w:eastAsia="宋体" w:hAnsi="宋体" w:cs="宋体" w:hint="eastAsia"/>
                <w:b/>
                <w:bCs/>
                <w:color w:val="000000"/>
                <w:kern w:val="0"/>
                <w:sz w:val="32"/>
                <w:szCs w:val="32"/>
              </w:rPr>
              <w:t>2018年</w:t>
            </w:r>
            <w:r w:rsidR="00925CB1">
              <w:rPr>
                <w:rFonts w:ascii="宋体" w:eastAsia="宋体" w:hAnsi="宋体" w:cs="宋体" w:hint="eastAsia"/>
                <w:b/>
                <w:bCs/>
                <w:color w:val="000000"/>
                <w:kern w:val="0"/>
                <w:sz w:val="32"/>
                <w:szCs w:val="32"/>
              </w:rPr>
              <w:t>一般公共预算“三公”经费支出情况表</w:t>
            </w:r>
          </w:p>
        </w:tc>
      </w:tr>
      <w:tr w:rsidR="005E2EAE" w:rsidTr="00524646">
        <w:trPr>
          <w:trHeight w:val="390"/>
          <w:jc w:val="center"/>
        </w:trPr>
        <w:tc>
          <w:tcPr>
            <w:tcW w:w="6752" w:type="dxa"/>
            <w:gridSpan w:val="2"/>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单位名称：</w:t>
            </w:r>
          </w:p>
        </w:tc>
        <w:tc>
          <w:tcPr>
            <w:tcW w:w="3724" w:type="dxa"/>
            <w:gridSpan w:val="2"/>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rsidTr="00524646">
        <w:trPr>
          <w:trHeight w:val="540"/>
          <w:jc w:val="center"/>
        </w:trPr>
        <w:tc>
          <w:tcPr>
            <w:tcW w:w="6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    目</w:t>
            </w:r>
          </w:p>
        </w:tc>
        <w:tc>
          <w:tcPr>
            <w:tcW w:w="3724" w:type="dxa"/>
            <w:gridSpan w:val="2"/>
            <w:tcBorders>
              <w:top w:val="single" w:sz="4" w:space="0" w:color="auto"/>
              <w:left w:val="nil"/>
              <w:bottom w:val="single" w:sz="4" w:space="0" w:color="auto"/>
              <w:right w:val="single" w:sz="4" w:space="0" w:color="auto"/>
            </w:tcBorders>
            <w:shd w:val="clear" w:color="auto" w:fill="auto"/>
            <w:vAlign w:val="center"/>
          </w:tcPr>
          <w:p w:rsidR="005E2EAE" w:rsidRDefault="00A152A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预算</w:t>
            </w:r>
          </w:p>
        </w:tc>
      </w:tr>
      <w:tr w:rsidR="005E2EAE" w:rsidTr="00524646">
        <w:trPr>
          <w:trHeight w:val="540"/>
          <w:jc w:val="center"/>
        </w:trPr>
        <w:tc>
          <w:tcPr>
            <w:tcW w:w="6752"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A152A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2018年</w:t>
            </w:r>
            <w:r w:rsidR="00925CB1">
              <w:rPr>
                <w:rFonts w:ascii="宋体" w:eastAsia="宋体" w:hAnsi="宋体" w:cs="宋体" w:hint="eastAsia"/>
                <w:color w:val="000000"/>
                <w:kern w:val="0"/>
                <w:sz w:val="22"/>
              </w:rPr>
              <w:t>“三公”经费</w:t>
            </w:r>
          </w:p>
        </w:tc>
        <w:tc>
          <w:tcPr>
            <w:tcW w:w="3724" w:type="dxa"/>
            <w:gridSpan w:val="2"/>
            <w:tcBorders>
              <w:top w:val="nil"/>
              <w:left w:val="nil"/>
              <w:bottom w:val="single" w:sz="4" w:space="0" w:color="auto"/>
              <w:right w:val="single" w:sz="4" w:space="0" w:color="auto"/>
            </w:tcBorders>
            <w:shd w:val="clear" w:color="auto" w:fill="auto"/>
            <w:vAlign w:val="center"/>
          </w:tcPr>
          <w:p w:rsidR="005E2EAE" w:rsidRDefault="00E248E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12.70</w:t>
            </w:r>
            <w:r w:rsidR="00925CB1">
              <w:rPr>
                <w:rFonts w:ascii="宋体" w:eastAsia="宋体" w:hAnsi="宋体" w:cs="宋体" w:hint="eastAsia"/>
                <w:color w:val="000000"/>
                <w:kern w:val="0"/>
                <w:sz w:val="22"/>
              </w:rPr>
              <w:t xml:space="preserve">　</w:t>
            </w:r>
          </w:p>
        </w:tc>
      </w:tr>
      <w:tr w:rsidR="005E2EAE" w:rsidTr="00524646">
        <w:trPr>
          <w:trHeight w:val="540"/>
          <w:jc w:val="center"/>
        </w:trPr>
        <w:tc>
          <w:tcPr>
            <w:tcW w:w="6752"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其中：（一）因公出国（境）支出</w:t>
            </w:r>
          </w:p>
        </w:tc>
        <w:tc>
          <w:tcPr>
            <w:tcW w:w="3724" w:type="dxa"/>
            <w:gridSpan w:val="2"/>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trHeight w:val="540"/>
          <w:jc w:val="center"/>
        </w:trPr>
        <w:tc>
          <w:tcPr>
            <w:tcW w:w="6752"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(二）公务用车购置及运行维护支出</w:t>
            </w:r>
          </w:p>
        </w:tc>
        <w:tc>
          <w:tcPr>
            <w:tcW w:w="3724" w:type="dxa"/>
            <w:gridSpan w:val="2"/>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trHeight w:val="540"/>
          <w:jc w:val="center"/>
        </w:trPr>
        <w:tc>
          <w:tcPr>
            <w:tcW w:w="6752"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1.公务用车购置</w:t>
            </w:r>
          </w:p>
        </w:tc>
        <w:tc>
          <w:tcPr>
            <w:tcW w:w="3724" w:type="dxa"/>
            <w:gridSpan w:val="2"/>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r>
      <w:tr w:rsidR="005E2EAE" w:rsidTr="00524646">
        <w:trPr>
          <w:trHeight w:val="540"/>
          <w:jc w:val="center"/>
        </w:trPr>
        <w:tc>
          <w:tcPr>
            <w:tcW w:w="6752"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2.公务用车运行维护费</w:t>
            </w:r>
          </w:p>
        </w:tc>
        <w:tc>
          <w:tcPr>
            <w:tcW w:w="3724" w:type="dxa"/>
            <w:gridSpan w:val="2"/>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7.00</w:t>
            </w:r>
          </w:p>
        </w:tc>
      </w:tr>
      <w:tr w:rsidR="005E2EAE" w:rsidTr="00524646">
        <w:trPr>
          <w:trHeight w:val="540"/>
          <w:jc w:val="center"/>
        </w:trPr>
        <w:tc>
          <w:tcPr>
            <w:tcW w:w="6752"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 xml:space="preserve">           (三）公务接待费支出</w:t>
            </w:r>
          </w:p>
        </w:tc>
        <w:tc>
          <w:tcPr>
            <w:tcW w:w="3724" w:type="dxa"/>
            <w:gridSpan w:val="2"/>
            <w:tcBorders>
              <w:top w:val="nil"/>
              <w:left w:val="nil"/>
              <w:bottom w:val="single" w:sz="4" w:space="0" w:color="auto"/>
              <w:right w:val="single" w:sz="4" w:space="0" w:color="auto"/>
            </w:tcBorders>
            <w:shd w:val="clear" w:color="auto" w:fill="auto"/>
            <w:vAlign w:val="center"/>
          </w:tcPr>
          <w:p w:rsidR="005E2EAE" w:rsidRDefault="00E248E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5.70</w:t>
            </w:r>
          </w:p>
        </w:tc>
      </w:tr>
      <w:tr w:rsidR="005E2EAE" w:rsidTr="00524646">
        <w:trPr>
          <w:trHeight w:val="540"/>
          <w:jc w:val="center"/>
        </w:trPr>
        <w:tc>
          <w:tcPr>
            <w:tcW w:w="6752"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3724" w:type="dxa"/>
            <w:gridSpan w:val="2"/>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5E2EAE" w:rsidRDefault="005E2EAE">
      <w:pPr>
        <w:jc w:val="center"/>
        <w:rPr>
          <w:rFonts w:asciiTheme="majorEastAsia" w:eastAsiaTheme="majorEastAsia" w:hAnsiTheme="majorEastAsia"/>
          <w:b/>
          <w:sz w:val="44"/>
          <w:szCs w:val="44"/>
        </w:rPr>
      </w:pPr>
    </w:p>
    <w:p w:rsidR="00524646" w:rsidRDefault="00524646" w:rsidP="00524646">
      <w:pPr>
        <w:widowControl/>
        <w:jc w:val="left"/>
        <w:rPr>
          <w:rFonts w:ascii="宋体" w:hAnsi="宋体" w:cs="宋体"/>
          <w:color w:val="000000"/>
          <w:kern w:val="0"/>
          <w:sz w:val="22"/>
        </w:rPr>
      </w:pPr>
      <w:r>
        <w:rPr>
          <w:rFonts w:ascii="宋体" w:hAnsi="宋体" w:cs="宋体" w:hint="eastAsia"/>
          <w:color w:val="000000"/>
          <w:kern w:val="0"/>
          <w:sz w:val="22"/>
        </w:rPr>
        <w:t>注：</w:t>
      </w:r>
    </w:p>
    <w:p w:rsidR="00524646" w:rsidRPr="005361E7" w:rsidRDefault="00524646" w:rsidP="00524646">
      <w:pPr>
        <w:widowControl/>
        <w:jc w:val="left"/>
        <w:rPr>
          <w:rFonts w:ascii="宋体" w:hAnsi="宋体" w:cs="宋体"/>
          <w:color w:val="000000"/>
          <w:kern w:val="0"/>
          <w:sz w:val="22"/>
        </w:rPr>
      </w:pPr>
      <w:r w:rsidRPr="005361E7">
        <w:rPr>
          <w:rFonts w:ascii="宋体" w:hAnsi="宋体" w:cs="宋体"/>
          <w:color w:val="000000"/>
          <w:kern w:val="0"/>
          <w:sz w:val="22"/>
        </w:rPr>
        <w:t>1</w:t>
      </w:r>
      <w:r w:rsidRPr="005361E7">
        <w:rPr>
          <w:rFonts w:ascii="宋体" w:hAnsi="宋体" w:cs="宋体" w:hint="eastAsia"/>
          <w:color w:val="000000"/>
          <w:kern w:val="0"/>
          <w:sz w:val="22"/>
        </w:rPr>
        <w:t>、行政经费包括</w:t>
      </w:r>
      <w:r w:rsidRPr="005361E7">
        <w:rPr>
          <w:rFonts w:ascii="宋体" w:hAnsi="宋体" w:cs="宋体"/>
          <w:color w:val="000000"/>
          <w:kern w:val="0"/>
          <w:sz w:val="22"/>
        </w:rPr>
        <w:t>:(1)</w:t>
      </w:r>
      <w:r w:rsidRPr="005361E7">
        <w:rPr>
          <w:rFonts w:ascii="宋体" w:hAnsi="宋体" w:cs="宋体" w:hint="eastAsia"/>
          <w:color w:val="000000"/>
          <w:kern w:val="0"/>
          <w:sz w:val="22"/>
        </w:rPr>
        <w:t>基本支出</w:t>
      </w:r>
      <w:r>
        <w:rPr>
          <w:rFonts w:ascii="宋体" w:hAnsi="宋体" w:cs="宋体" w:hint="eastAsia"/>
          <w:color w:val="000000"/>
          <w:kern w:val="0"/>
          <w:sz w:val="22"/>
        </w:rPr>
        <w:t>。</w:t>
      </w:r>
      <w:r w:rsidRPr="005361E7">
        <w:rPr>
          <w:rFonts w:ascii="宋体" w:hAnsi="宋体" w:cs="宋体" w:hint="eastAsia"/>
          <w:color w:val="000000"/>
          <w:kern w:val="0"/>
          <w:sz w:val="22"/>
        </w:rPr>
        <w:t>一是包括工资、津贴及奖金、医疗费、住房补贴等</w:t>
      </w:r>
      <w:r w:rsidRPr="005361E7">
        <w:rPr>
          <w:rFonts w:ascii="宋体" w:hAnsi="宋体" w:cs="宋体"/>
          <w:color w:val="000000"/>
          <w:kern w:val="0"/>
          <w:sz w:val="22"/>
        </w:rPr>
        <w:t>(</w:t>
      </w:r>
      <w:r w:rsidRPr="005361E7">
        <w:rPr>
          <w:rFonts w:ascii="宋体" w:hAnsi="宋体" w:cs="宋体" w:hint="eastAsia"/>
          <w:color w:val="000000"/>
          <w:kern w:val="0"/>
          <w:sz w:val="22"/>
        </w:rPr>
        <w:t>不包括离退休支出</w:t>
      </w:r>
      <w:r>
        <w:rPr>
          <w:rFonts w:ascii="宋体" w:hAnsi="宋体" w:cs="宋体" w:hint="eastAsia"/>
          <w:color w:val="000000"/>
          <w:kern w:val="0"/>
          <w:sz w:val="22"/>
        </w:rPr>
        <w:t>，</w:t>
      </w:r>
      <w:r w:rsidRPr="005361E7">
        <w:rPr>
          <w:rFonts w:ascii="宋体" w:hAnsi="宋体" w:cs="宋体" w:hint="eastAsia"/>
          <w:color w:val="000000"/>
          <w:kern w:val="0"/>
          <w:sz w:val="22"/>
        </w:rPr>
        <w:t>包括离</w:t>
      </w:r>
      <w:r>
        <w:rPr>
          <w:rFonts w:ascii="宋体" w:hAnsi="宋体" w:cs="宋体" w:hint="eastAsia"/>
          <w:color w:val="000000"/>
          <w:kern w:val="0"/>
          <w:sz w:val="22"/>
        </w:rPr>
        <w:t>退</w:t>
      </w:r>
      <w:r w:rsidRPr="005361E7">
        <w:rPr>
          <w:rFonts w:ascii="宋体" w:hAnsi="宋体" w:cs="宋体" w:hint="eastAsia"/>
          <w:color w:val="000000"/>
          <w:kern w:val="0"/>
          <w:sz w:val="22"/>
        </w:rPr>
        <w:t>休人员管理机构的在职人员支出)基本支出</w:t>
      </w:r>
      <w:r>
        <w:rPr>
          <w:rFonts w:ascii="宋体" w:hAnsi="宋体" w:cs="宋体" w:hint="eastAsia"/>
          <w:color w:val="000000"/>
          <w:kern w:val="0"/>
          <w:sz w:val="22"/>
        </w:rPr>
        <w:t>；</w:t>
      </w:r>
      <w:r w:rsidRPr="005361E7">
        <w:rPr>
          <w:rFonts w:ascii="宋体" w:hAnsi="宋体" w:cs="宋体" w:hint="eastAsia"/>
          <w:color w:val="000000"/>
          <w:kern w:val="0"/>
          <w:sz w:val="22"/>
        </w:rPr>
        <w:t>二是包括办公及印</w:t>
      </w:r>
      <w:r>
        <w:rPr>
          <w:rFonts w:ascii="宋体" w:hAnsi="宋体" w:cs="宋体" w:hint="eastAsia"/>
          <w:color w:val="000000"/>
          <w:kern w:val="0"/>
          <w:sz w:val="22"/>
        </w:rPr>
        <w:t>刷</w:t>
      </w:r>
      <w:r w:rsidRPr="005361E7">
        <w:rPr>
          <w:rFonts w:ascii="宋体" w:hAnsi="宋体" w:cs="宋体" w:hint="eastAsia"/>
          <w:color w:val="000000"/>
          <w:kern w:val="0"/>
          <w:sz w:val="22"/>
        </w:rPr>
        <w:t>费、水电费、邮电费、取</w:t>
      </w:r>
      <w:r>
        <w:rPr>
          <w:rFonts w:ascii="宋体" w:hAnsi="宋体" w:cs="宋体" w:hint="eastAsia"/>
          <w:color w:val="000000"/>
          <w:kern w:val="0"/>
          <w:sz w:val="22"/>
        </w:rPr>
        <w:t>暖</w:t>
      </w:r>
      <w:r w:rsidRPr="005361E7">
        <w:rPr>
          <w:rFonts w:ascii="宋体" w:hAnsi="宋体" w:cs="宋体" w:hint="eastAsia"/>
          <w:color w:val="000000"/>
          <w:kern w:val="0"/>
          <w:sz w:val="22"/>
        </w:rPr>
        <w:t>费、交通费、差旅费、会议费、福利费、物业管理费、日常维修费、专用村料费、一般购置费等公用经费支出</w:t>
      </w:r>
      <w:r>
        <w:rPr>
          <w:rFonts w:ascii="宋体" w:hAnsi="宋体" w:cs="宋体" w:hint="eastAsia"/>
          <w:color w:val="000000"/>
          <w:kern w:val="0"/>
          <w:sz w:val="22"/>
        </w:rPr>
        <w:t>。（非行政单位不纳入统计范围）</w:t>
      </w:r>
      <w:r w:rsidRPr="005361E7">
        <w:rPr>
          <w:rFonts w:ascii="宋体" w:hAnsi="宋体" w:cs="宋体"/>
          <w:color w:val="000000"/>
          <w:kern w:val="0"/>
          <w:sz w:val="22"/>
        </w:rPr>
        <w:t>(2)</w:t>
      </w:r>
      <w:r w:rsidRPr="005361E7">
        <w:rPr>
          <w:rFonts w:ascii="宋体" w:hAnsi="宋体" w:cs="宋体" w:hint="eastAsia"/>
          <w:color w:val="000000"/>
          <w:kern w:val="0"/>
          <w:sz w:val="22"/>
        </w:rPr>
        <w:t>一般行政管理项目支出。具体包括出国</w:t>
      </w:r>
      <w:r>
        <w:rPr>
          <w:rFonts w:ascii="宋体" w:hAnsi="宋体" w:cs="宋体" w:hint="eastAsia"/>
          <w:color w:val="000000"/>
          <w:kern w:val="0"/>
          <w:sz w:val="22"/>
        </w:rPr>
        <w:t>费</w:t>
      </w:r>
      <w:r w:rsidRPr="005361E7">
        <w:rPr>
          <w:rFonts w:ascii="宋体" w:hAnsi="宋体" w:cs="宋体" w:hint="eastAsia"/>
          <w:color w:val="000000"/>
          <w:kern w:val="0"/>
          <w:sz w:val="22"/>
        </w:rPr>
        <w:t>、招待费</w:t>
      </w:r>
      <w:r>
        <w:rPr>
          <w:rFonts w:ascii="宋体" w:hAnsi="宋体" w:cs="宋体" w:hint="eastAsia"/>
          <w:color w:val="000000"/>
          <w:kern w:val="0"/>
          <w:sz w:val="22"/>
        </w:rPr>
        <w:t>、</w:t>
      </w:r>
      <w:r w:rsidRPr="005361E7">
        <w:rPr>
          <w:rFonts w:ascii="宋体" w:hAnsi="宋体" w:cs="宋体" w:hint="eastAsia"/>
          <w:color w:val="000000"/>
          <w:kern w:val="0"/>
          <w:sz w:val="22"/>
        </w:rPr>
        <w:t>会议费、办公用房维修租赁、购置费(包括设备、计算机、车辆等)、干部培训费、执法部门办案费</w:t>
      </w:r>
      <w:r>
        <w:rPr>
          <w:rFonts w:ascii="宋体" w:hAnsi="宋体" w:cs="宋体" w:hint="eastAsia"/>
          <w:color w:val="000000"/>
          <w:kern w:val="0"/>
          <w:sz w:val="22"/>
        </w:rPr>
        <w:t>、</w:t>
      </w:r>
      <w:r w:rsidRPr="005361E7">
        <w:rPr>
          <w:rFonts w:ascii="宋体" w:hAnsi="宋体" w:cs="宋体" w:hint="eastAsia"/>
          <w:color w:val="000000"/>
          <w:kern w:val="0"/>
          <w:sz w:val="22"/>
        </w:rPr>
        <w:t>信息网络运行维护费等。</w:t>
      </w:r>
    </w:p>
    <w:p w:rsidR="00524646" w:rsidRPr="005361E7" w:rsidRDefault="00524646" w:rsidP="00524646">
      <w:pPr>
        <w:widowControl/>
        <w:jc w:val="left"/>
        <w:rPr>
          <w:rFonts w:ascii="宋体" w:hAnsi="宋体" w:cs="宋体"/>
          <w:color w:val="000000"/>
          <w:kern w:val="0"/>
          <w:sz w:val="22"/>
        </w:rPr>
      </w:pPr>
      <w:r>
        <w:rPr>
          <w:rFonts w:ascii="宋体" w:hAnsi="宋体" w:cs="宋体" w:hint="eastAsia"/>
          <w:color w:val="000000"/>
          <w:kern w:val="0"/>
          <w:sz w:val="22"/>
        </w:rPr>
        <w:t>2、</w:t>
      </w:r>
      <w:r w:rsidRPr="005361E7">
        <w:rPr>
          <w:rFonts w:ascii="宋体" w:hAnsi="宋体" w:cs="宋体" w:hint="eastAsia"/>
          <w:color w:val="000000"/>
          <w:kern w:val="0"/>
          <w:sz w:val="22"/>
        </w:rPr>
        <w:t>“三公”经费包括因公出国(</w:t>
      </w:r>
      <w:r>
        <w:rPr>
          <w:rFonts w:ascii="宋体" w:hAnsi="宋体" w:cs="宋体" w:hint="eastAsia"/>
          <w:color w:val="000000"/>
          <w:kern w:val="0"/>
          <w:sz w:val="22"/>
        </w:rPr>
        <w:t>境</w:t>
      </w:r>
      <w:r w:rsidRPr="005361E7">
        <w:rPr>
          <w:rFonts w:ascii="宋体" w:hAnsi="宋体" w:cs="宋体" w:hint="eastAsia"/>
          <w:color w:val="000000"/>
          <w:kern w:val="0"/>
          <w:sz w:val="22"/>
        </w:rPr>
        <w:t>)经费、公务用车购置及运行维护费和公务</w:t>
      </w:r>
      <w:r>
        <w:rPr>
          <w:rFonts w:ascii="宋体" w:hAnsi="宋体" w:cs="宋体" w:hint="eastAsia"/>
          <w:color w:val="000000"/>
          <w:kern w:val="0"/>
          <w:sz w:val="22"/>
        </w:rPr>
        <w:t>接待</w:t>
      </w:r>
      <w:r w:rsidRPr="005361E7">
        <w:rPr>
          <w:rFonts w:ascii="宋体" w:hAnsi="宋体" w:cs="宋体" w:hint="eastAsia"/>
          <w:color w:val="000000"/>
          <w:kern w:val="0"/>
          <w:sz w:val="22"/>
        </w:rPr>
        <w:t>费。其中:因公出国(境)经</w:t>
      </w:r>
      <w:r>
        <w:rPr>
          <w:rFonts w:ascii="宋体" w:hAnsi="宋体" w:cs="宋体" w:hint="eastAsia"/>
          <w:color w:val="000000"/>
          <w:kern w:val="0"/>
          <w:sz w:val="22"/>
        </w:rPr>
        <w:t>费</w:t>
      </w:r>
      <w:r w:rsidRPr="005361E7">
        <w:rPr>
          <w:rFonts w:ascii="宋体" w:hAnsi="宋体" w:cs="宋体" w:hint="eastAsia"/>
          <w:color w:val="000000"/>
          <w:kern w:val="0"/>
          <w:sz w:val="22"/>
        </w:rPr>
        <w:t>指省直行政单位、事业单位工作人员公务出国</w:t>
      </w:r>
      <w:proofErr w:type="gramStart"/>
      <w:r w:rsidRPr="005361E7">
        <w:rPr>
          <w:rFonts w:ascii="宋体" w:hAnsi="宋体" w:cs="宋体" w:hint="eastAsia"/>
          <w:color w:val="000000"/>
          <w:kern w:val="0"/>
          <w:sz w:val="22"/>
        </w:rPr>
        <w:t>《</w:t>
      </w:r>
      <w:proofErr w:type="gramEnd"/>
      <w:r w:rsidRPr="005361E7">
        <w:rPr>
          <w:rFonts w:ascii="宋体" w:hAnsi="宋体" w:cs="宋体" w:hint="eastAsia"/>
          <w:color w:val="000000"/>
          <w:kern w:val="0"/>
          <w:sz w:val="22"/>
        </w:rPr>
        <w:t>(境)的住宿</w:t>
      </w:r>
      <w:r>
        <w:rPr>
          <w:rFonts w:ascii="宋体" w:hAnsi="宋体" w:cs="宋体" w:hint="eastAsia"/>
          <w:color w:val="000000"/>
          <w:kern w:val="0"/>
          <w:sz w:val="22"/>
        </w:rPr>
        <w:t>费</w:t>
      </w:r>
      <w:r w:rsidRPr="005361E7">
        <w:rPr>
          <w:rFonts w:ascii="宋体" w:hAnsi="宋体" w:cs="宋体" w:hint="eastAsia"/>
          <w:color w:val="000000"/>
          <w:kern w:val="0"/>
          <w:sz w:val="22"/>
        </w:rPr>
        <w:t>、</w:t>
      </w:r>
      <w:r>
        <w:rPr>
          <w:rFonts w:ascii="宋体" w:hAnsi="宋体" w:cs="宋体" w:hint="eastAsia"/>
          <w:color w:val="000000"/>
          <w:kern w:val="0"/>
          <w:sz w:val="22"/>
        </w:rPr>
        <w:t>差旅费</w:t>
      </w:r>
      <w:r w:rsidRPr="005361E7">
        <w:rPr>
          <w:rFonts w:ascii="宋体" w:hAnsi="宋体" w:cs="宋体" w:hint="eastAsia"/>
          <w:color w:val="000000"/>
          <w:kern w:val="0"/>
          <w:sz w:val="22"/>
        </w:rPr>
        <w:t>、伙食补助</w:t>
      </w:r>
      <w:r>
        <w:rPr>
          <w:rFonts w:ascii="宋体" w:hAnsi="宋体" w:cs="宋体" w:hint="eastAsia"/>
          <w:color w:val="000000"/>
          <w:kern w:val="0"/>
          <w:sz w:val="22"/>
        </w:rPr>
        <w:t>费</w:t>
      </w:r>
      <w:r w:rsidRPr="005361E7">
        <w:rPr>
          <w:rFonts w:ascii="宋体" w:hAnsi="宋体" w:cs="宋体" w:hint="eastAsia"/>
          <w:color w:val="000000"/>
          <w:kern w:val="0"/>
          <w:sz w:val="22"/>
        </w:rPr>
        <w:t>、杂费</w:t>
      </w:r>
      <w:r>
        <w:rPr>
          <w:rFonts w:ascii="宋体" w:hAnsi="宋体" w:cs="宋体" w:hint="eastAsia"/>
          <w:color w:val="000000"/>
          <w:kern w:val="0"/>
          <w:sz w:val="22"/>
        </w:rPr>
        <w:t>、</w:t>
      </w:r>
      <w:r w:rsidRPr="005361E7">
        <w:rPr>
          <w:rFonts w:ascii="宋体" w:hAnsi="宋体" w:cs="宋体" w:hint="eastAsia"/>
          <w:color w:val="000000"/>
          <w:kern w:val="0"/>
          <w:sz w:val="22"/>
        </w:rPr>
        <w:t>培训费等支出</w:t>
      </w:r>
      <w:r>
        <w:rPr>
          <w:rFonts w:ascii="宋体" w:hAnsi="宋体" w:cs="宋体" w:hint="eastAsia"/>
          <w:color w:val="000000"/>
          <w:kern w:val="0"/>
          <w:sz w:val="22"/>
        </w:rPr>
        <w:t>；</w:t>
      </w:r>
      <w:r w:rsidRPr="005361E7">
        <w:rPr>
          <w:rFonts w:ascii="宋体" w:hAnsi="宋体" w:cs="宋体" w:hint="eastAsia"/>
          <w:color w:val="000000"/>
          <w:kern w:val="0"/>
          <w:sz w:val="22"/>
        </w:rPr>
        <w:t>公务用车购置及运行维护费指省直行政单位、事业单位公务用车购置费、公务用车租用费、燃料费、维修费、过桥过路费、保险费等支出</w:t>
      </w:r>
      <w:r>
        <w:rPr>
          <w:rFonts w:ascii="宋体" w:hAnsi="宋体" w:cs="宋体" w:hint="eastAsia"/>
          <w:color w:val="000000"/>
          <w:kern w:val="0"/>
          <w:sz w:val="22"/>
        </w:rPr>
        <w:t>；</w:t>
      </w:r>
      <w:r w:rsidRPr="005361E7">
        <w:rPr>
          <w:rFonts w:ascii="宋体" w:hAnsi="宋体" w:cs="宋体" w:hint="eastAsia"/>
          <w:color w:val="000000"/>
          <w:kern w:val="0"/>
          <w:sz w:val="22"/>
        </w:rPr>
        <w:t>公务接待指省直行政单位、事业单位按</w:t>
      </w:r>
      <w:r>
        <w:rPr>
          <w:rFonts w:ascii="宋体" w:hAnsi="宋体" w:cs="宋体" w:hint="eastAsia"/>
          <w:color w:val="000000"/>
          <w:kern w:val="0"/>
          <w:sz w:val="22"/>
        </w:rPr>
        <w:t>规</w:t>
      </w:r>
      <w:r w:rsidRPr="005361E7">
        <w:rPr>
          <w:rFonts w:ascii="宋体" w:hAnsi="宋体" w:cs="宋体" w:hint="eastAsia"/>
          <w:color w:val="000000"/>
          <w:kern w:val="0"/>
          <w:sz w:val="22"/>
        </w:rPr>
        <w:t>定开支的各类公务接待(外宾接待)费用</w:t>
      </w:r>
      <w:r>
        <w:rPr>
          <w:rFonts w:ascii="宋体" w:hAnsi="宋体" w:cs="宋体" w:hint="eastAsia"/>
          <w:color w:val="000000"/>
          <w:kern w:val="0"/>
          <w:sz w:val="22"/>
        </w:rPr>
        <w:t>。</w:t>
      </w:r>
    </w:p>
    <w:p w:rsidR="005E2EAE" w:rsidRPr="00524646" w:rsidRDefault="005E2EAE">
      <w:pPr>
        <w:jc w:val="center"/>
        <w:rPr>
          <w:rFonts w:asciiTheme="majorEastAsia" w:eastAsiaTheme="majorEastAsia" w:hAnsiTheme="majorEastAsia"/>
          <w:b/>
          <w:sz w:val="44"/>
          <w:szCs w:val="44"/>
        </w:rPr>
      </w:pPr>
    </w:p>
    <w:tbl>
      <w:tblPr>
        <w:tblW w:w="10411" w:type="dxa"/>
        <w:jc w:val="center"/>
        <w:tblInd w:w="93" w:type="dxa"/>
        <w:tblLayout w:type="fixed"/>
        <w:tblLook w:val="04A0"/>
      </w:tblPr>
      <w:tblGrid>
        <w:gridCol w:w="15"/>
        <w:gridCol w:w="3002"/>
        <w:gridCol w:w="458"/>
        <w:gridCol w:w="158"/>
        <w:gridCol w:w="482"/>
        <w:gridCol w:w="747"/>
        <w:gridCol w:w="646"/>
        <w:gridCol w:w="168"/>
        <w:gridCol w:w="880"/>
        <w:gridCol w:w="747"/>
        <w:gridCol w:w="238"/>
        <w:gridCol w:w="978"/>
        <w:gridCol w:w="1892"/>
      </w:tblGrid>
      <w:tr w:rsidR="005E2EAE" w:rsidTr="00FF4C39">
        <w:trPr>
          <w:gridBefore w:val="1"/>
          <w:wBefore w:w="15" w:type="dxa"/>
          <w:trHeight w:val="510"/>
          <w:jc w:val="center"/>
        </w:trPr>
        <w:tc>
          <w:tcPr>
            <w:tcW w:w="10396" w:type="dxa"/>
            <w:gridSpan w:val="12"/>
            <w:tcBorders>
              <w:top w:val="nil"/>
              <w:left w:val="nil"/>
              <w:bottom w:val="nil"/>
              <w:right w:val="nil"/>
            </w:tcBorders>
            <w:shd w:val="clear" w:color="auto" w:fill="auto"/>
            <w:vAlign w:val="center"/>
          </w:tcPr>
          <w:p w:rsidR="005E2EAE" w:rsidRPr="00524646" w:rsidRDefault="004B63DF">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九</w:t>
            </w:r>
            <w:r w:rsidR="00925CB1" w:rsidRPr="00524646">
              <w:rPr>
                <w:rFonts w:ascii="宋体" w:eastAsia="宋体" w:hAnsi="宋体" w:cs="宋体" w:hint="eastAsia"/>
                <w:b/>
                <w:bCs/>
                <w:color w:val="000000"/>
                <w:kern w:val="0"/>
                <w:sz w:val="32"/>
                <w:szCs w:val="32"/>
              </w:rPr>
              <w:t>、</w:t>
            </w:r>
            <w:r w:rsidR="00A152A2" w:rsidRPr="00524646">
              <w:rPr>
                <w:rFonts w:ascii="宋体" w:eastAsia="宋体" w:hAnsi="宋体" w:cs="宋体" w:hint="eastAsia"/>
                <w:b/>
                <w:bCs/>
                <w:color w:val="000000"/>
                <w:kern w:val="0"/>
                <w:sz w:val="32"/>
                <w:szCs w:val="32"/>
              </w:rPr>
              <w:t>2018年</w:t>
            </w:r>
            <w:r w:rsidR="00925CB1" w:rsidRPr="00524646">
              <w:rPr>
                <w:rFonts w:ascii="宋体" w:eastAsia="宋体" w:hAnsi="宋体" w:cs="宋体" w:hint="eastAsia"/>
                <w:b/>
                <w:bCs/>
                <w:color w:val="000000"/>
                <w:kern w:val="0"/>
                <w:sz w:val="32"/>
                <w:szCs w:val="32"/>
              </w:rPr>
              <w:t>政府性基金预算支出情况表</w:t>
            </w:r>
          </w:p>
        </w:tc>
      </w:tr>
      <w:tr w:rsidR="005E2EAE" w:rsidTr="00FF4C39">
        <w:trPr>
          <w:gridBefore w:val="1"/>
          <w:wBefore w:w="15" w:type="dxa"/>
          <w:trHeight w:val="510"/>
          <w:jc w:val="center"/>
        </w:trPr>
        <w:tc>
          <w:tcPr>
            <w:tcW w:w="3460" w:type="dxa"/>
            <w:gridSpan w:val="2"/>
            <w:tcBorders>
              <w:top w:val="nil"/>
              <w:left w:val="nil"/>
              <w:bottom w:val="nil"/>
              <w:right w:val="nil"/>
            </w:tcBorders>
            <w:shd w:val="clear" w:color="auto" w:fill="auto"/>
            <w:vAlign w:val="center"/>
          </w:tcPr>
          <w:p w:rsidR="005E2EAE" w:rsidRDefault="00925CB1">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w:t>
            </w:r>
          </w:p>
        </w:tc>
        <w:tc>
          <w:tcPr>
            <w:tcW w:w="2033" w:type="dxa"/>
            <w:gridSpan w:val="4"/>
            <w:tcBorders>
              <w:top w:val="nil"/>
              <w:left w:val="nil"/>
              <w:bottom w:val="nil"/>
              <w:right w:val="nil"/>
            </w:tcBorders>
            <w:shd w:val="clear" w:color="auto" w:fill="auto"/>
            <w:vAlign w:val="center"/>
          </w:tcPr>
          <w:p w:rsidR="005E2EAE" w:rsidRDefault="005E2EAE">
            <w:pPr>
              <w:widowControl/>
              <w:jc w:val="center"/>
              <w:rPr>
                <w:rFonts w:ascii="宋体" w:eastAsia="宋体" w:hAnsi="宋体" w:cs="宋体"/>
                <w:color w:val="000000"/>
                <w:kern w:val="0"/>
                <w:sz w:val="22"/>
              </w:rPr>
            </w:pPr>
          </w:p>
        </w:tc>
        <w:tc>
          <w:tcPr>
            <w:tcW w:w="2033" w:type="dxa"/>
            <w:gridSpan w:val="4"/>
            <w:tcBorders>
              <w:top w:val="nil"/>
              <w:left w:val="nil"/>
              <w:bottom w:val="nil"/>
              <w:right w:val="nil"/>
            </w:tcBorders>
            <w:shd w:val="clear" w:color="auto" w:fill="auto"/>
            <w:vAlign w:val="center"/>
          </w:tcPr>
          <w:p w:rsidR="005E2EAE" w:rsidRDefault="005E2EAE">
            <w:pPr>
              <w:widowControl/>
              <w:jc w:val="center"/>
              <w:rPr>
                <w:rFonts w:ascii="宋体" w:eastAsia="宋体" w:hAnsi="宋体" w:cs="宋体"/>
                <w:color w:val="000000"/>
                <w:kern w:val="0"/>
                <w:sz w:val="22"/>
              </w:rPr>
            </w:pPr>
          </w:p>
        </w:tc>
        <w:tc>
          <w:tcPr>
            <w:tcW w:w="2870" w:type="dxa"/>
            <w:gridSpan w:val="2"/>
            <w:tcBorders>
              <w:top w:val="nil"/>
              <w:left w:val="nil"/>
              <w:bottom w:val="nil"/>
              <w:right w:val="nil"/>
            </w:tcBorders>
            <w:shd w:val="clear" w:color="auto" w:fill="auto"/>
            <w:vAlign w:val="center"/>
          </w:tcPr>
          <w:p w:rsidR="005E2EAE" w:rsidRDefault="00925CB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单位：万元</w:t>
            </w:r>
          </w:p>
        </w:tc>
      </w:tr>
      <w:tr w:rsidR="005E2EAE" w:rsidTr="00FF4C39">
        <w:trPr>
          <w:gridBefore w:val="1"/>
          <w:wBefore w:w="15" w:type="dxa"/>
          <w:trHeight w:val="465"/>
          <w:jc w:val="center"/>
        </w:trPr>
        <w:tc>
          <w:tcPr>
            <w:tcW w:w="3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功能科目名称</w:t>
            </w:r>
          </w:p>
        </w:tc>
        <w:tc>
          <w:tcPr>
            <w:tcW w:w="6936" w:type="dxa"/>
            <w:gridSpan w:val="10"/>
            <w:tcBorders>
              <w:top w:val="single" w:sz="4" w:space="0" w:color="auto"/>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政府性基金预算支出</w:t>
            </w:r>
          </w:p>
        </w:tc>
      </w:tr>
      <w:tr w:rsidR="005E2EAE" w:rsidTr="00FF4C39">
        <w:trPr>
          <w:gridBefore w:val="1"/>
          <w:wBefore w:w="15" w:type="dxa"/>
          <w:trHeight w:val="465"/>
          <w:jc w:val="center"/>
        </w:trPr>
        <w:tc>
          <w:tcPr>
            <w:tcW w:w="3460" w:type="dxa"/>
            <w:gridSpan w:val="2"/>
            <w:vMerge/>
            <w:tcBorders>
              <w:top w:val="single" w:sz="4" w:space="0" w:color="auto"/>
              <w:left w:val="single" w:sz="4" w:space="0" w:color="auto"/>
              <w:bottom w:val="single" w:sz="4" w:space="0" w:color="auto"/>
              <w:right w:val="single" w:sz="4" w:space="0" w:color="auto"/>
            </w:tcBorders>
            <w:vAlign w:val="center"/>
          </w:tcPr>
          <w:p w:rsidR="005E2EAE" w:rsidRDefault="005E2EAE">
            <w:pPr>
              <w:widowControl/>
              <w:jc w:val="left"/>
              <w:rPr>
                <w:rFonts w:ascii="宋体" w:eastAsia="宋体" w:hAnsi="宋体" w:cs="宋体"/>
                <w:color w:val="000000"/>
                <w:kern w:val="0"/>
                <w:sz w:val="22"/>
              </w:rPr>
            </w:pPr>
          </w:p>
        </w:tc>
        <w:tc>
          <w:tcPr>
            <w:tcW w:w="2033" w:type="dxa"/>
            <w:gridSpan w:val="4"/>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2033" w:type="dxa"/>
            <w:gridSpan w:val="4"/>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基本支出</w:t>
            </w:r>
          </w:p>
        </w:tc>
        <w:tc>
          <w:tcPr>
            <w:tcW w:w="2870" w:type="dxa"/>
            <w:gridSpan w:val="2"/>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项目支出</w:t>
            </w:r>
          </w:p>
        </w:tc>
      </w:tr>
      <w:tr w:rsidR="005E2EAE" w:rsidTr="00FF4C39">
        <w:trPr>
          <w:gridBefore w:val="1"/>
          <w:wBefore w:w="15" w:type="dxa"/>
          <w:trHeight w:val="600"/>
          <w:jc w:val="center"/>
        </w:trPr>
        <w:tc>
          <w:tcPr>
            <w:tcW w:w="3460" w:type="dxa"/>
            <w:gridSpan w:val="2"/>
            <w:tcBorders>
              <w:top w:val="nil"/>
              <w:left w:val="single" w:sz="4" w:space="0" w:color="auto"/>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33" w:type="dxa"/>
            <w:gridSpan w:val="4"/>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c>
          <w:tcPr>
            <w:tcW w:w="2033" w:type="dxa"/>
            <w:gridSpan w:val="4"/>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p>
        </w:tc>
        <w:tc>
          <w:tcPr>
            <w:tcW w:w="2870" w:type="dxa"/>
            <w:gridSpan w:val="2"/>
            <w:tcBorders>
              <w:top w:val="nil"/>
              <w:left w:val="nil"/>
              <w:bottom w:val="single" w:sz="4" w:space="0" w:color="auto"/>
              <w:right w:val="single" w:sz="4" w:space="0" w:color="auto"/>
            </w:tcBorders>
            <w:shd w:val="clear" w:color="auto" w:fill="auto"/>
            <w:vAlign w:val="center"/>
          </w:tcPr>
          <w:p w:rsidR="005E2EAE" w:rsidRDefault="00925CB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0.00　</w:t>
            </w:r>
            <w:bookmarkStart w:id="0" w:name="_GoBack"/>
            <w:bookmarkEnd w:id="0"/>
          </w:p>
        </w:tc>
      </w:tr>
      <w:tr w:rsidR="00FF4C39" w:rsidTr="00FF4C39">
        <w:tblPrEx>
          <w:jc w:val="left"/>
          <w:tblLook w:val="0000"/>
        </w:tblPrEx>
        <w:trPr>
          <w:gridAfter w:val="1"/>
          <w:wAfter w:w="1892" w:type="dxa"/>
          <w:trHeight w:val="533"/>
        </w:trPr>
        <w:tc>
          <w:tcPr>
            <w:tcW w:w="8519" w:type="dxa"/>
            <w:gridSpan w:val="12"/>
            <w:tcBorders>
              <w:top w:val="nil"/>
              <w:left w:val="nil"/>
              <w:bottom w:val="nil"/>
              <w:right w:val="nil"/>
            </w:tcBorders>
            <w:vAlign w:val="center"/>
          </w:tcPr>
          <w:p w:rsidR="00FF4C39" w:rsidRDefault="00FF4C39" w:rsidP="00FF4C39">
            <w:pPr>
              <w:widowControl/>
              <w:jc w:val="center"/>
              <w:rPr>
                <w:rFonts w:ascii="宋体" w:eastAsia="宋体" w:hAnsi="宋体" w:cs="Arial"/>
                <w:b/>
                <w:bCs/>
                <w:kern w:val="0"/>
                <w:sz w:val="28"/>
                <w:szCs w:val="28"/>
              </w:rPr>
            </w:pPr>
          </w:p>
          <w:p w:rsidR="00FF4C39" w:rsidRPr="00554957" w:rsidRDefault="004B63DF" w:rsidP="00FF4C39">
            <w:pPr>
              <w:widowControl/>
              <w:jc w:val="center"/>
              <w:rPr>
                <w:rFonts w:ascii="宋体" w:eastAsia="宋体" w:hAnsi="宋体" w:cs="Arial"/>
                <w:b/>
                <w:bCs/>
                <w:kern w:val="0"/>
                <w:sz w:val="32"/>
                <w:szCs w:val="32"/>
              </w:rPr>
            </w:pPr>
            <w:r>
              <w:rPr>
                <w:rFonts w:ascii="宋体" w:hAnsi="宋体" w:cs="Arial" w:hint="eastAsia"/>
                <w:b/>
                <w:bCs/>
                <w:kern w:val="0"/>
                <w:sz w:val="32"/>
                <w:szCs w:val="32"/>
              </w:rPr>
              <w:t>十</w:t>
            </w:r>
            <w:r w:rsidR="00FF4C39" w:rsidRPr="00554957">
              <w:rPr>
                <w:rFonts w:ascii="宋体" w:hAnsi="宋体" w:cs="Arial" w:hint="eastAsia"/>
                <w:b/>
                <w:bCs/>
                <w:kern w:val="0"/>
                <w:sz w:val="32"/>
                <w:szCs w:val="32"/>
              </w:rPr>
              <w:t>、</w:t>
            </w:r>
            <w:r w:rsidR="00FF4C39" w:rsidRPr="00554957">
              <w:rPr>
                <w:rFonts w:ascii="宋体" w:eastAsia="宋体" w:hAnsi="宋体" w:cs="Arial" w:hint="eastAsia"/>
                <w:b/>
                <w:bCs/>
                <w:kern w:val="0"/>
                <w:sz w:val="32"/>
                <w:szCs w:val="32"/>
              </w:rPr>
              <w:t>201</w:t>
            </w:r>
            <w:r w:rsidR="00FF4C39">
              <w:rPr>
                <w:rFonts w:ascii="宋体" w:eastAsia="宋体" w:hAnsi="宋体" w:cs="Arial" w:hint="eastAsia"/>
                <w:b/>
                <w:bCs/>
                <w:kern w:val="0"/>
                <w:sz w:val="32"/>
                <w:szCs w:val="32"/>
              </w:rPr>
              <w:t>8</w:t>
            </w:r>
            <w:r w:rsidR="00FF4C39" w:rsidRPr="00554957">
              <w:rPr>
                <w:rFonts w:ascii="宋体" w:eastAsia="宋体" w:hAnsi="宋体" w:cs="Arial" w:hint="eastAsia"/>
                <w:b/>
                <w:bCs/>
                <w:kern w:val="0"/>
                <w:sz w:val="32"/>
                <w:szCs w:val="32"/>
              </w:rPr>
              <w:t>年部门预算基本支出预算表</w:t>
            </w:r>
          </w:p>
        </w:tc>
      </w:tr>
      <w:tr w:rsidR="00FF4C39" w:rsidTr="00FF4C39">
        <w:tblPrEx>
          <w:jc w:val="left"/>
          <w:tblLook w:val="0000"/>
        </w:tblPrEx>
        <w:trPr>
          <w:gridAfter w:val="1"/>
          <w:wAfter w:w="1892" w:type="dxa"/>
          <w:trHeight w:val="429"/>
        </w:trPr>
        <w:tc>
          <w:tcPr>
            <w:tcW w:w="6556" w:type="dxa"/>
            <w:gridSpan w:val="9"/>
            <w:tcBorders>
              <w:top w:val="nil"/>
              <w:left w:val="nil"/>
              <w:bottom w:val="nil"/>
              <w:right w:val="nil"/>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单位名称：</w:t>
            </w:r>
          </w:p>
        </w:tc>
        <w:tc>
          <w:tcPr>
            <w:tcW w:w="747" w:type="dxa"/>
            <w:tcBorders>
              <w:top w:val="nil"/>
              <w:left w:val="nil"/>
              <w:bottom w:val="nil"/>
              <w:right w:val="nil"/>
            </w:tcBorders>
            <w:vAlign w:val="center"/>
          </w:tcPr>
          <w:p w:rsidR="00FF4C39" w:rsidRDefault="00FF4C39" w:rsidP="00FF4C39">
            <w:pPr>
              <w:widowControl/>
              <w:jc w:val="left"/>
              <w:rPr>
                <w:rFonts w:ascii="宋体" w:eastAsia="宋体" w:hAnsi="宋体" w:cs="Arial"/>
                <w:kern w:val="0"/>
                <w:sz w:val="20"/>
                <w:szCs w:val="20"/>
              </w:rPr>
            </w:pPr>
          </w:p>
        </w:tc>
        <w:tc>
          <w:tcPr>
            <w:tcW w:w="1216" w:type="dxa"/>
            <w:gridSpan w:val="2"/>
            <w:tcBorders>
              <w:top w:val="nil"/>
              <w:left w:val="nil"/>
              <w:bottom w:val="nil"/>
              <w:right w:val="nil"/>
            </w:tcBorders>
            <w:vAlign w:val="center"/>
          </w:tcPr>
          <w:p w:rsidR="00FF4C39" w:rsidRDefault="00FF4C39" w:rsidP="00FF4C39">
            <w:pPr>
              <w:widowControl/>
              <w:jc w:val="right"/>
              <w:rPr>
                <w:rFonts w:ascii="宋体" w:eastAsia="宋体" w:hAnsi="宋体" w:cs="Arial"/>
                <w:kern w:val="0"/>
                <w:sz w:val="20"/>
                <w:szCs w:val="20"/>
              </w:rPr>
            </w:pPr>
            <w:r>
              <w:rPr>
                <w:rFonts w:ascii="宋体" w:eastAsia="宋体" w:hAnsi="宋体" w:cs="Arial" w:hint="eastAsia"/>
                <w:kern w:val="0"/>
                <w:sz w:val="20"/>
                <w:szCs w:val="20"/>
              </w:rPr>
              <w:t>金额：万元</w:t>
            </w:r>
          </w:p>
        </w:tc>
      </w:tr>
      <w:tr w:rsidR="00FF4C39" w:rsidTr="00FF4C39">
        <w:tblPrEx>
          <w:jc w:val="left"/>
          <w:tblLook w:val="0000"/>
        </w:tblPrEx>
        <w:trPr>
          <w:gridAfter w:val="1"/>
          <w:wAfter w:w="1892" w:type="dxa"/>
          <w:trHeight w:val="416"/>
        </w:trPr>
        <w:tc>
          <w:tcPr>
            <w:tcW w:w="30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F4C39" w:rsidRDefault="00FF4C39" w:rsidP="00FF4C39">
            <w:pPr>
              <w:widowControl/>
              <w:jc w:val="center"/>
              <w:rPr>
                <w:rFonts w:ascii="宋体" w:eastAsia="宋体" w:hAnsi="宋体" w:cs="Arial"/>
                <w:kern w:val="0"/>
                <w:sz w:val="20"/>
                <w:szCs w:val="20"/>
              </w:rPr>
            </w:pPr>
            <w:r>
              <w:rPr>
                <w:rFonts w:ascii="宋体" w:eastAsia="宋体" w:hAnsi="宋体" w:cs="Arial" w:hint="eastAsia"/>
                <w:kern w:val="0"/>
                <w:sz w:val="20"/>
                <w:szCs w:val="20"/>
              </w:rPr>
              <w:t>支出项目类别（资金使用单位）</w:t>
            </w:r>
          </w:p>
        </w:tc>
        <w:tc>
          <w:tcPr>
            <w:tcW w:w="6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F4C39" w:rsidRDefault="00FF4C39" w:rsidP="00FF4C39">
            <w:pPr>
              <w:widowControl/>
              <w:jc w:val="center"/>
              <w:rPr>
                <w:rFonts w:ascii="宋体" w:eastAsia="宋体" w:hAnsi="宋体" w:cs="Arial"/>
                <w:kern w:val="0"/>
                <w:sz w:val="20"/>
                <w:szCs w:val="20"/>
              </w:rPr>
            </w:pPr>
            <w:r>
              <w:rPr>
                <w:rFonts w:ascii="宋体" w:eastAsia="宋体" w:hAnsi="宋体" w:cs="Arial" w:hint="eastAsia"/>
                <w:kern w:val="0"/>
                <w:sz w:val="20"/>
                <w:szCs w:val="20"/>
              </w:rPr>
              <w:t>总计</w:t>
            </w:r>
          </w:p>
        </w:tc>
        <w:tc>
          <w:tcPr>
            <w:tcW w:w="2923" w:type="dxa"/>
            <w:gridSpan w:val="5"/>
            <w:tcBorders>
              <w:top w:val="single" w:sz="4" w:space="0" w:color="auto"/>
              <w:left w:val="nil"/>
              <w:bottom w:val="single" w:sz="4" w:space="0" w:color="auto"/>
              <w:right w:val="single" w:sz="4" w:space="0" w:color="000000"/>
            </w:tcBorders>
            <w:shd w:val="clear" w:color="auto" w:fill="auto"/>
            <w:vAlign w:val="center"/>
          </w:tcPr>
          <w:p w:rsidR="00FF4C39" w:rsidRDefault="00FF4C39" w:rsidP="00FF4C39">
            <w:pPr>
              <w:widowControl/>
              <w:jc w:val="center"/>
              <w:rPr>
                <w:rFonts w:ascii="宋体" w:eastAsia="宋体" w:hAnsi="宋体" w:cs="Arial"/>
                <w:kern w:val="0"/>
                <w:sz w:val="20"/>
                <w:szCs w:val="20"/>
              </w:rPr>
            </w:pPr>
            <w:r>
              <w:rPr>
                <w:rFonts w:ascii="宋体" w:eastAsia="宋体" w:hAnsi="宋体" w:cs="Arial" w:hint="eastAsia"/>
                <w:kern w:val="0"/>
                <w:sz w:val="20"/>
                <w:szCs w:val="20"/>
              </w:rPr>
              <w:t>财政拨款</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财政专户拨款</w:t>
            </w:r>
          </w:p>
        </w:tc>
        <w:tc>
          <w:tcPr>
            <w:tcW w:w="121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其他资金</w:t>
            </w:r>
          </w:p>
        </w:tc>
      </w:tr>
      <w:tr w:rsidR="00FF4C39" w:rsidTr="00FF4C39">
        <w:tblPrEx>
          <w:jc w:val="left"/>
          <w:tblLook w:val="0000"/>
        </w:tblPrEx>
        <w:trPr>
          <w:gridAfter w:val="1"/>
          <w:wAfter w:w="1892" w:type="dxa"/>
          <w:trHeight w:val="640"/>
        </w:trPr>
        <w:tc>
          <w:tcPr>
            <w:tcW w:w="3017"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FF4C39" w:rsidRDefault="00FF4C39" w:rsidP="00FF4C39">
            <w:pPr>
              <w:widowControl/>
              <w:jc w:val="left"/>
              <w:rPr>
                <w:rFonts w:ascii="宋体" w:eastAsia="宋体" w:hAnsi="宋体" w:cs="Arial"/>
                <w:kern w:val="0"/>
                <w:sz w:val="20"/>
                <w:szCs w:val="20"/>
              </w:rPr>
            </w:pPr>
          </w:p>
        </w:tc>
        <w:tc>
          <w:tcPr>
            <w:tcW w:w="6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FF4C39" w:rsidRDefault="00FF4C39" w:rsidP="00FF4C39">
            <w:pPr>
              <w:widowControl/>
              <w:jc w:val="left"/>
              <w:rPr>
                <w:rFonts w:ascii="宋体" w:eastAsia="宋体" w:hAnsi="宋体" w:cs="Arial"/>
                <w:kern w:val="0"/>
                <w:sz w:val="20"/>
                <w:szCs w:val="20"/>
              </w:rPr>
            </w:pPr>
          </w:p>
        </w:tc>
        <w:tc>
          <w:tcPr>
            <w:tcW w:w="482" w:type="dxa"/>
            <w:tcBorders>
              <w:top w:val="nil"/>
              <w:left w:val="nil"/>
              <w:bottom w:val="nil"/>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747" w:type="dxa"/>
            <w:tcBorders>
              <w:top w:val="nil"/>
              <w:left w:val="nil"/>
              <w:bottom w:val="nil"/>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w:t>
            </w:r>
          </w:p>
        </w:tc>
        <w:tc>
          <w:tcPr>
            <w:tcW w:w="814" w:type="dxa"/>
            <w:gridSpan w:val="2"/>
            <w:tcBorders>
              <w:top w:val="nil"/>
              <w:left w:val="nil"/>
              <w:bottom w:val="nil"/>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w:t>
            </w:r>
          </w:p>
        </w:tc>
        <w:tc>
          <w:tcPr>
            <w:tcW w:w="880" w:type="dxa"/>
            <w:tcBorders>
              <w:top w:val="nil"/>
              <w:left w:val="nil"/>
              <w:bottom w:val="nil"/>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w:t>
            </w:r>
          </w:p>
        </w:tc>
        <w:tc>
          <w:tcPr>
            <w:tcW w:w="747" w:type="dxa"/>
            <w:vMerge/>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p>
        </w:tc>
      </w:tr>
      <w:tr w:rsidR="00FF4C39" w:rsidTr="00FF4C39">
        <w:tblPrEx>
          <w:jc w:val="left"/>
          <w:tblLook w:val="0000"/>
        </w:tblPrEx>
        <w:trPr>
          <w:gridAfter w:val="1"/>
          <w:wAfter w:w="1892" w:type="dxa"/>
          <w:trHeight w:val="416"/>
        </w:trPr>
        <w:tc>
          <w:tcPr>
            <w:tcW w:w="3017" w:type="dxa"/>
            <w:gridSpan w:val="2"/>
            <w:tcBorders>
              <w:top w:val="nil"/>
              <w:left w:val="single" w:sz="4" w:space="0" w:color="auto"/>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w:t>
            </w:r>
          </w:p>
        </w:tc>
        <w:tc>
          <w:tcPr>
            <w:tcW w:w="616" w:type="dxa"/>
            <w:gridSpan w:val="2"/>
            <w:tcBorders>
              <w:top w:val="nil"/>
              <w:left w:val="nil"/>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p>
        </w:tc>
        <w:tc>
          <w:tcPr>
            <w:tcW w:w="482" w:type="dxa"/>
            <w:tcBorders>
              <w:top w:val="single" w:sz="4" w:space="0" w:color="auto"/>
              <w:left w:val="nil"/>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p>
        </w:tc>
        <w:tc>
          <w:tcPr>
            <w:tcW w:w="747" w:type="dxa"/>
            <w:tcBorders>
              <w:top w:val="single" w:sz="4" w:space="0" w:color="auto"/>
              <w:left w:val="nil"/>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c>
          <w:tcPr>
            <w:tcW w:w="814" w:type="dxa"/>
            <w:gridSpan w:val="2"/>
            <w:tcBorders>
              <w:top w:val="single" w:sz="4" w:space="0" w:color="auto"/>
              <w:left w:val="nil"/>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w:t>
            </w:r>
          </w:p>
        </w:tc>
        <w:tc>
          <w:tcPr>
            <w:tcW w:w="880" w:type="dxa"/>
            <w:tcBorders>
              <w:top w:val="single" w:sz="4" w:space="0" w:color="auto"/>
              <w:left w:val="nil"/>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w:t>
            </w:r>
          </w:p>
        </w:tc>
        <w:tc>
          <w:tcPr>
            <w:tcW w:w="747" w:type="dxa"/>
            <w:tcBorders>
              <w:top w:val="nil"/>
              <w:left w:val="nil"/>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w:t>
            </w:r>
          </w:p>
        </w:tc>
        <w:tc>
          <w:tcPr>
            <w:tcW w:w="1216" w:type="dxa"/>
            <w:gridSpan w:val="2"/>
            <w:tcBorders>
              <w:top w:val="nil"/>
              <w:left w:val="nil"/>
              <w:bottom w:val="single" w:sz="4" w:space="0" w:color="auto"/>
              <w:right w:val="single" w:sz="4" w:space="0" w:color="auto"/>
            </w:tcBorders>
            <w:shd w:val="clear" w:color="000000" w:fill="FFFFFF"/>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w:t>
            </w:r>
          </w:p>
        </w:tc>
      </w:tr>
      <w:tr w:rsidR="00FF4C39" w:rsidTr="00FF4C39">
        <w:tblPrEx>
          <w:jc w:val="left"/>
          <w:tblLook w:val="0000"/>
        </w:tblPrEx>
        <w:trPr>
          <w:gridAfter w:val="1"/>
          <w:wAfter w:w="1892" w:type="dxa"/>
          <w:trHeight w:val="416"/>
        </w:trPr>
        <w:tc>
          <w:tcPr>
            <w:tcW w:w="3017" w:type="dxa"/>
            <w:gridSpan w:val="2"/>
            <w:tcBorders>
              <w:top w:val="nil"/>
              <w:left w:val="single" w:sz="4" w:space="0" w:color="auto"/>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6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4C39" w:rsidTr="00FF4C39">
        <w:tblPrEx>
          <w:jc w:val="left"/>
          <w:tblLook w:val="0000"/>
        </w:tblPrEx>
        <w:trPr>
          <w:gridAfter w:val="1"/>
          <w:wAfter w:w="1892" w:type="dxa"/>
          <w:trHeight w:val="429"/>
        </w:trPr>
        <w:tc>
          <w:tcPr>
            <w:tcW w:w="3017" w:type="dxa"/>
            <w:gridSpan w:val="2"/>
            <w:tcBorders>
              <w:top w:val="nil"/>
              <w:left w:val="single" w:sz="4" w:space="0" w:color="auto"/>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 xml:space="preserve">　</w:t>
            </w:r>
          </w:p>
        </w:tc>
        <w:tc>
          <w:tcPr>
            <w:tcW w:w="6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4C39" w:rsidTr="00FF4C39">
        <w:tblPrEx>
          <w:jc w:val="left"/>
          <w:tblLook w:val="0000"/>
        </w:tblPrEx>
        <w:trPr>
          <w:gridAfter w:val="1"/>
          <w:wAfter w:w="1892" w:type="dxa"/>
          <w:trHeight w:val="429"/>
        </w:trPr>
        <w:tc>
          <w:tcPr>
            <w:tcW w:w="3017" w:type="dxa"/>
            <w:gridSpan w:val="2"/>
            <w:tcBorders>
              <w:top w:val="nil"/>
              <w:left w:val="single" w:sz="4" w:space="0" w:color="auto"/>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FF4C39" w:rsidTr="00FF4C39">
        <w:tblPrEx>
          <w:jc w:val="left"/>
          <w:tblLook w:val="0000"/>
        </w:tblPrEx>
        <w:trPr>
          <w:gridAfter w:val="1"/>
          <w:wAfter w:w="1892" w:type="dxa"/>
          <w:trHeight w:val="429"/>
        </w:trPr>
        <w:tc>
          <w:tcPr>
            <w:tcW w:w="3017" w:type="dxa"/>
            <w:gridSpan w:val="2"/>
            <w:tcBorders>
              <w:top w:val="nil"/>
              <w:left w:val="single" w:sz="4" w:space="0" w:color="auto"/>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gridSpan w:val="2"/>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bl>
    <w:p w:rsidR="00FF4C39" w:rsidRDefault="00FF4C39" w:rsidP="00FF4C39">
      <w:pPr>
        <w:rPr>
          <w:rFonts w:ascii="Calibri" w:eastAsia="宋体" w:hAnsi="Calibri" w:cs="Times New Roman"/>
        </w:rPr>
      </w:pPr>
    </w:p>
    <w:tbl>
      <w:tblPr>
        <w:tblW w:w="8579" w:type="dxa"/>
        <w:tblInd w:w="93" w:type="dxa"/>
        <w:tblLayout w:type="fixed"/>
        <w:tblLook w:val="0000"/>
      </w:tblPr>
      <w:tblGrid>
        <w:gridCol w:w="1854"/>
        <w:gridCol w:w="519"/>
        <w:gridCol w:w="519"/>
        <w:gridCol w:w="932"/>
        <w:gridCol w:w="1035"/>
        <w:gridCol w:w="1138"/>
        <w:gridCol w:w="932"/>
        <w:gridCol w:w="725"/>
        <w:gridCol w:w="925"/>
      </w:tblGrid>
      <w:tr w:rsidR="00FF4C39" w:rsidTr="00FF4C39">
        <w:trPr>
          <w:trHeight w:val="631"/>
        </w:trPr>
        <w:tc>
          <w:tcPr>
            <w:tcW w:w="8579" w:type="dxa"/>
            <w:gridSpan w:val="9"/>
            <w:tcBorders>
              <w:top w:val="nil"/>
              <w:left w:val="nil"/>
              <w:bottom w:val="nil"/>
              <w:right w:val="nil"/>
            </w:tcBorders>
            <w:vAlign w:val="center"/>
          </w:tcPr>
          <w:p w:rsidR="00FF4C39" w:rsidRPr="00554957" w:rsidRDefault="00FF4C39" w:rsidP="00FF4C39">
            <w:pPr>
              <w:widowControl/>
              <w:jc w:val="center"/>
              <w:rPr>
                <w:rFonts w:ascii="宋体" w:eastAsia="宋体" w:hAnsi="宋体" w:cs="Arial"/>
                <w:b/>
                <w:bCs/>
                <w:color w:val="000000"/>
                <w:kern w:val="0"/>
                <w:sz w:val="32"/>
                <w:szCs w:val="32"/>
              </w:rPr>
            </w:pPr>
            <w:r w:rsidRPr="00554957">
              <w:rPr>
                <w:rFonts w:ascii="宋体" w:hAnsi="宋体" w:cs="Arial" w:hint="eastAsia"/>
                <w:b/>
                <w:bCs/>
                <w:color w:val="000000"/>
                <w:kern w:val="0"/>
                <w:sz w:val="32"/>
                <w:szCs w:val="32"/>
              </w:rPr>
              <w:t>十</w:t>
            </w:r>
            <w:r w:rsidR="004B63DF">
              <w:rPr>
                <w:rFonts w:ascii="宋体" w:hAnsi="宋体" w:cs="Arial" w:hint="eastAsia"/>
                <w:b/>
                <w:bCs/>
                <w:color w:val="000000"/>
                <w:kern w:val="0"/>
                <w:sz w:val="32"/>
                <w:szCs w:val="32"/>
              </w:rPr>
              <w:t>一</w:t>
            </w:r>
            <w:r w:rsidRPr="00554957">
              <w:rPr>
                <w:rFonts w:ascii="宋体" w:hAnsi="宋体" w:cs="Arial" w:hint="eastAsia"/>
                <w:b/>
                <w:bCs/>
                <w:color w:val="000000"/>
                <w:kern w:val="0"/>
                <w:sz w:val="32"/>
                <w:szCs w:val="32"/>
              </w:rPr>
              <w:t>、</w:t>
            </w:r>
            <w:r w:rsidRPr="00554957">
              <w:rPr>
                <w:rFonts w:ascii="宋体" w:eastAsia="宋体" w:hAnsi="宋体" w:cs="Arial" w:hint="eastAsia"/>
                <w:b/>
                <w:bCs/>
                <w:color w:val="000000"/>
                <w:kern w:val="0"/>
                <w:sz w:val="32"/>
                <w:szCs w:val="32"/>
              </w:rPr>
              <w:t>201</w:t>
            </w:r>
            <w:r>
              <w:rPr>
                <w:rFonts w:ascii="宋体" w:eastAsia="宋体" w:hAnsi="宋体" w:cs="Arial" w:hint="eastAsia"/>
                <w:b/>
                <w:bCs/>
                <w:color w:val="000000"/>
                <w:kern w:val="0"/>
                <w:sz w:val="32"/>
                <w:szCs w:val="32"/>
              </w:rPr>
              <w:t>8</w:t>
            </w:r>
            <w:r w:rsidRPr="00554957">
              <w:rPr>
                <w:rFonts w:ascii="宋体" w:eastAsia="宋体" w:hAnsi="宋体" w:cs="Arial" w:hint="eastAsia"/>
                <w:b/>
                <w:bCs/>
                <w:color w:val="000000"/>
                <w:kern w:val="0"/>
                <w:sz w:val="32"/>
                <w:szCs w:val="32"/>
              </w:rPr>
              <w:t>年部门预算项目支出及其他支出预算表</w:t>
            </w:r>
          </w:p>
        </w:tc>
      </w:tr>
      <w:tr w:rsidR="00FF4C39" w:rsidTr="00FF4C39">
        <w:trPr>
          <w:trHeight w:val="508"/>
        </w:trPr>
        <w:tc>
          <w:tcPr>
            <w:tcW w:w="5997" w:type="dxa"/>
            <w:gridSpan w:val="6"/>
            <w:tcBorders>
              <w:top w:val="nil"/>
              <w:left w:val="nil"/>
              <w:bottom w:val="single" w:sz="4" w:space="0" w:color="auto"/>
              <w:right w:val="nil"/>
            </w:tcBorders>
            <w:vAlign w:val="center"/>
          </w:tcPr>
          <w:p w:rsidR="00FF4C39" w:rsidRDefault="00FF4C39" w:rsidP="00FF4C3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r>
              <w:rPr>
                <w:rFonts w:ascii="宋体" w:hAnsi="宋体" w:cs="Arial"/>
                <w:color w:val="000000"/>
                <w:kern w:val="0"/>
                <w:sz w:val="20"/>
                <w:szCs w:val="20"/>
              </w:rPr>
              <w:t xml:space="preserve"> </w:t>
            </w:r>
          </w:p>
        </w:tc>
        <w:tc>
          <w:tcPr>
            <w:tcW w:w="932" w:type="dxa"/>
            <w:tcBorders>
              <w:top w:val="nil"/>
              <w:left w:val="nil"/>
              <w:bottom w:val="nil"/>
              <w:right w:val="nil"/>
            </w:tcBorders>
            <w:vAlign w:val="center"/>
          </w:tcPr>
          <w:p w:rsidR="00FF4C39" w:rsidRDefault="00FF4C39" w:rsidP="00FF4C39">
            <w:pPr>
              <w:widowControl/>
              <w:jc w:val="center"/>
              <w:rPr>
                <w:rFonts w:ascii="宋体" w:eastAsia="宋体" w:hAnsi="宋体" w:cs="Arial"/>
                <w:color w:val="000000"/>
                <w:kern w:val="0"/>
                <w:sz w:val="20"/>
                <w:szCs w:val="20"/>
              </w:rPr>
            </w:pPr>
          </w:p>
        </w:tc>
        <w:tc>
          <w:tcPr>
            <w:tcW w:w="725" w:type="dxa"/>
            <w:tcBorders>
              <w:top w:val="nil"/>
              <w:left w:val="nil"/>
              <w:bottom w:val="nil"/>
              <w:right w:val="nil"/>
            </w:tcBorders>
            <w:vAlign w:val="center"/>
          </w:tcPr>
          <w:p w:rsidR="00FF4C39" w:rsidRDefault="00FF4C39" w:rsidP="00FF4C39">
            <w:pPr>
              <w:widowControl/>
              <w:jc w:val="center"/>
              <w:rPr>
                <w:rFonts w:ascii="宋体" w:eastAsia="宋体" w:hAnsi="宋体" w:cs="Arial"/>
                <w:color w:val="000000"/>
                <w:kern w:val="0"/>
                <w:sz w:val="20"/>
                <w:szCs w:val="20"/>
              </w:rPr>
            </w:pPr>
          </w:p>
        </w:tc>
        <w:tc>
          <w:tcPr>
            <w:tcW w:w="925" w:type="dxa"/>
            <w:tcBorders>
              <w:top w:val="nil"/>
              <w:left w:val="nil"/>
              <w:bottom w:val="nil"/>
              <w:right w:val="nil"/>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金额：万元</w:t>
            </w:r>
          </w:p>
        </w:tc>
      </w:tr>
      <w:tr w:rsidR="00FF4C39" w:rsidTr="00FF4C39">
        <w:trPr>
          <w:trHeight w:val="493"/>
        </w:trPr>
        <w:tc>
          <w:tcPr>
            <w:tcW w:w="1854" w:type="dxa"/>
            <w:vMerge w:val="restart"/>
            <w:tcBorders>
              <w:top w:val="nil"/>
              <w:left w:val="single" w:sz="4" w:space="0" w:color="auto"/>
              <w:bottom w:val="single" w:sz="4" w:space="0" w:color="000000"/>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支出项目类别（资金使用单位）</w:t>
            </w:r>
          </w:p>
        </w:tc>
        <w:tc>
          <w:tcPr>
            <w:tcW w:w="519" w:type="dxa"/>
            <w:vMerge w:val="restart"/>
            <w:tcBorders>
              <w:top w:val="nil"/>
              <w:left w:val="single" w:sz="4" w:space="0" w:color="auto"/>
              <w:bottom w:val="single" w:sz="4" w:space="0" w:color="000000"/>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总计</w:t>
            </w:r>
          </w:p>
        </w:tc>
        <w:tc>
          <w:tcPr>
            <w:tcW w:w="3624" w:type="dxa"/>
            <w:gridSpan w:val="4"/>
            <w:tcBorders>
              <w:top w:val="single" w:sz="4" w:space="0" w:color="auto"/>
              <w:left w:val="nil"/>
              <w:bottom w:val="single" w:sz="4" w:space="0" w:color="auto"/>
              <w:right w:val="single" w:sz="4" w:space="0" w:color="000000"/>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财政拨款</w:t>
            </w:r>
          </w:p>
        </w:tc>
        <w:tc>
          <w:tcPr>
            <w:tcW w:w="932" w:type="dxa"/>
            <w:vMerge w:val="restart"/>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财政专户拨款</w:t>
            </w:r>
          </w:p>
        </w:tc>
        <w:tc>
          <w:tcPr>
            <w:tcW w:w="725" w:type="dxa"/>
            <w:vMerge w:val="restart"/>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其他资金</w:t>
            </w:r>
          </w:p>
        </w:tc>
        <w:tc>
          <w:tcPr>
            <w:tcW w:w="925" w:type="dxa"/>
            <w:vMerge w:val="restart"/>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绩效目标</w:t>
            </w:r>
          </w:p>
        </w:tc>
      </w:tr>
      <w:tr w:rsidR="00FF4C39" w:rsidTr="00FF4C39">
        <w:trPr>
          <w:trHeight w:val="759"/>
        </w:trPr>
        <w:tc>
          <w:tcPr>
            <w:tcW w:w="1854" w:type="dxa"/>
            <w:vMerge/>
            <w:tcBorders>
              <w:top w:val="nil"/>
              <w:left w:val="single" w:sz="4" w:space="0" w:color="auto"/>
              <w:bottom w:val="single" w:sz="4" w:space="0" w:color="000000"/>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p>
        </w:tc>
        <w:tc>
          <w:tcPr>
            <w:tcW w:w="519" w:type="dxa"/>
            <w:vMerge/>
            <w:tcBorders>
              <w:top w:val="nil"/>
              <w:left w:val="single" w:sz="4" w:space="0" w:color="auto"/>
              <w:bottom w:val="single" w:sz="4" w:space="0" w:color="000000"/>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w:t>
            </w:r>
          </w:p>
        </w:tc>
        <w:tc>
          <w:tcPr>
            <w:tcW w:w="1035"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w:t>
            </w:r>
          </w:p>
        </w:tc>
        <w:tc>
          <w:tcPr>
            <w:tcW w:w="1138"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w:t>
            </w:r>
          </w:p>
        </w:tc>
        <w:tc>
          <w:tcPr>
            <w:tcW w:w="932" w:type="dxa"/>
            <w:vMerge/>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p>
        </w:tc>
        <w:tc>
          <w:tcPr>
            <w:tcW w:w="725" w:type="dxa"/>
            <w:vMerge/>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p>
        </w:tc>
        <w:tc>
          <w:tcPr>
            <w:tcW w:w="925" w:type="dxa"/>
            <w:vMerge/>
            <w:tcBorders>
              <w:top w:val="single" w:sz="4" w:space="0" w:color="auto"/>
              <w:left w:val="single" w:sz="4" w:space="0" w:color="auto"/>
              <w:bottom w:val="single" w:sz="4" w:space="0" w:color="000000"/>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p>
        </w:tc>
      </w:tr>
      <w:tr w:rsidR="00FF4C39" w:rsidTr="00FF4C39">
        <w:trPr>
          <w:trHeight w:val="493"/>
        </w:trPr>
        <w:tc>
          <w:tcPr>
            <w:tcW w:w="1854" w:type="dxa"/>
            <w:tcBorders>
              <w:top w:val="nil"/>
              <w:left w:val="single" w:sz="4" w:space="0" w:color="auto"/>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c>
          <w:tcPr>
            <w:tcW w:w="1035"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w:t>
            </w:r>
          </w:p>
        </w:tc>
        <w:tc>
          <w:tcPr>
            <w:tcW w:w="1138"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w:t>
            </w:r>
          </w:p>
        </w:tc>
        <w:tc>
          <w:tcPr>
            <w:tcW w:w="725"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w:t>
            </w:r>
          </w:p>
        </w:tc>
        <w:tc>
          <w:tcPr>
            <w:tcW w:w="925" w:type="dxa"/>
            <w:tcBorders>
              <w:top w:val="nil"/>
              <w:left w:val="nil"/>
              <w:bottom w:val="single" w:sz="4" w:space="0" w:color="auto"/>
              <w:right w:val="single" w:sz="4" w:space="0" w:color="auto"/>
            </w:tcBorders>
            <w:vAlign w:val="center"/>
          </w:tcPr>
          <w:p w:rsidR="00FF4C39" w:rsidRDefault="00FF4C39" w:rsidP="00FF4C3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w:t>
            </w:r>
          </w:p>
        </w:tc>
      </w:tr>
      <w:tr w:rsidR="00FF4C39" w:rsidTr="00FF4C39">
        <w:trPr>
          <w:trHeight w:val="759"/>
        </w:trPr>
        <w:tc>
          <w:tcPr>
            <w:tcW w:w="1854" w:type="dxa"/>
            <w:tcBorders>
              <w:top w:val="nil"/>
              <w:left w:val="single" w:sz="4" w:space="0" w:color="auto"/>
              <w:bottom w:val="single" w:sz="4" w:space="0" w:color="auto"/>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FF4C39" w:rsidTr="00FF4C39">
        <w:trPr>
          <w:trHeight w:val="759"/>
        </w:trPr>
        <w:tc>
          <w:tcPr>
            <w:tcW w:w="1854" w:type="dxa"/>
            <w:tcBorders>
              <w:top w:val="nil"/>
              <w:left w:val="single" w:sz="4" w:space="0" w:color="auto"/>
              <w:bottom w:val="single" w:sz="4" w:space="0" w:color="auto"/>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FF4C39" w:rsidTr="00FF4C39">
        <w:trPr>
          <w:trHeight w:val="759"/>
        </w:trPr>
        <w:tc>
          <w:tcPr>
            <w:tcW w:w="1854" w:type="dxa"/>
            <w:tcBorders>
              <w:top w:val="nil"/>
              <w:left w:val="single" w:sz="4" w:space="0" w:color="auto"/>
              <w:bottom w:val="single" w:sz="4" w:space="0" w:color="auto"/>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vAlign w:val="center"/>
          </w:tcPr>
          <w:p w:rsidR="00FF4C39" w:rsidRDefault="00FF4C39" w:rsidP="00FF4C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vAlign w:val="center"/>
          </w:tcPr>
          <w:p w:rsidR="00FF4C39" w:rsidRDefault="00FF4C39" w:rsidP="00FF4C3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FF4C39" w:rsidRDefault="00FF4C39" w:rsidP="00FF4C39">
      <w:pPr>
        <w:rPr>
          <w:rFonts w:ascii="Calibri" w:eastAsia="宋体" w:hAnsi="Calibri" w:cs="Times New Roman"/>
        </w:rPr>
      </w:pPr>
    </w:p>
    <w:p w:rsidR="00FF4C39" w:rsidRDefault="00FF4C39" w:rsidP="00FF4C39">
      <w:pPr>
        <w:jc w:val="center"/>
        <w:rPr>
          <w:rFonts w:ascii="方正小标宋简体" w:eastAsia="方正小标宋简体" w:hAnsi="方正小标宋简体" w:cs="方正小标宋简体"/>
          <w:sz w:val="44"/>
          <w:szCs w:val="44"/>
        </w:rPr>
      </w:pPr>
    </w:p>
    <w:p w:rsidR="00FF4C39" w:rsidRDefault="00FF4C39" w:rsidP="002D5D62">
      <w:pPr>
        <w:jc w:val="center"/>
        <w:rPr>
          <w:rFonts w:ascii="方正小标宋简体" w:eastAsia="方正小标宋简体" w:hAnsi="方正小标宋简体" w:cs="方正小标宋简体"/>
          <w:sz w:val="44"/>
          <w:szCs w:val="44"/>
        </w:rPr>
      </w:pPr>
    </w:p>
    <w:p w:rsidR="002D5D62" w:rsidRDefault="002D5D62" w:rsidP="002D5D6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2018年部门预算情况说明</w:t>
      </w:r>
    </w:p>
    <w:p w:rsidR="002D5D62" w:rsidRDefault="002D5D62" w:rsidP="002D5D6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2D5D62" w:rsidRDefault="002D5D62" w:rsidP="002D5D62">
      <w:pPr>
        <w:ind w:firstLine="640"/>
        <w:rPr>
          <w:rFonts w:ascii="黑体" w:eastAsia="黑体" w:hAnsi="黑体" w:cs="黑体"/>
          <w:sz w:val="32"/>
          <w:szCs w:val="32"/>
        </w:rPr>
      </w:pPr>
      <w:r>
        <w:rPr>
          <w:rFonts w:ascii="仿宋_GB2312" w:eastAsia="仿宋_GB2312" w:hAnsi="仿宋_GB2312" w:cs="仿宋_GB2312" w:hint="eastAsia"/>
          <w:sz w:val="32"/>
          <w:szCs w:val="32"/>
        </w:rPr>
        <w:t>2018年本部门收入预算507.23</w:t>
      </w:r>
      <w:r w:rsidR="00794CC0">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8.66万元，</w:t>
      </w:r>
      <w:r w:rsidR="00794CC0">
        <w:rPr>
          <w:rFonts w:ascii="仿宋_GB2312" w:eastAsia="仿宋_GB2312" w:hAnsi="仿宋_GB2312" w:cs="仿宋_GB2312" w:hint="eastAsia"/>
          <w:sz w:val="32"/>
          <w:szCs w:val="32"/>
        </w:rPr>
        <w:t>减少1.68</w:t>
      </w:r>
      <w:r>
        <w:rPr>
          <w:rFonts w:ascii="仿宋_GB2312" w:eastAsia="仿宋_GB2312" w:hAnsi="仿宋_GB2312" w:cs="仿宋_GB2312" w:hint="eastAsia"/>
          <w:sz w:val="32"/>
          <w:szCs w:val="32"/>
        </w:rPr>
        <w:t>%，主要原因是行政运行、行政单位离退休方面拨款</w:t>
      </w:r>
      <w:r w:rsidR="00794CC0">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；支出预算</w:t>
      </w:r>
      <w:r w:rsidR="00794CC0">
        <w:rPr>
          <w:rFonts w:ascii="仿宋_GB2312" w:eastAsia="仿宋_GB2312" w:hAnsi="仿宋_GB2312" w:cs="仿宋_GB2312" w:hint="eastAsia"/>
          <w:sz w:val="32"/>
          <w:szCs w:val="32"/>
        </w:rPr>
        <w:t>507.23</w:t>
      </w:r>
      <w:r>
        <w:rPr>
          <w:rFonts w:ascii="仿宋_GB2312" w:eastAsia="仿宋_GB2312" w:hAnsi="仿宋_GB2312" w:cs="仿宋_GB2312" w:hint="eastAsia"/>
          <w:sz w:val="32"/>
          <w:szCs w:val="32"/>
        </w:rPr>
        <w:t>万元，比上年</w:t>
      </w:r>
      <w:r w:rsidR="00794CC0">
        <w:rPr>
          <w:rFonts w:ascii="仿宋_GB2312" w:eastAsia="仿宋_GB2312" w:hAnsi="仿宋_GB2312" w:cs="仿宋_GB2312" w:hint="eastAsia"/>
          <w:sz w:val="32"/>
          <w:szCs w:val="32"/>
        </w:rPr>
        <w:t>减少8.66</w:t>
      </w:r>
      <w:r>
        <w:rPr>
          <w:rFonts w:ascii="仿宋_GB2312" w:eastAsia="仿宋_GB2312" w:hAnsi="仿宋_GB2312" w:cs="仿宋_GB2312" w:hint="eastAsia"/>
          <w:sz w:val="32"/>
          <w:szCs w:val="32"/>
        </w:rPr>
        <w:t>万元，</w:t>
      </w:r>
      <w:r w:rsidR="00794CC0">
        <w:rPr>
          <w:rFonts w:ascii="仿宋_GB2312" w:eastAsia="仿宋_GB2312" w:hAnsi="仿宋_GB2312" w:cs="仿宋_GB2312" w:hint="eastAsia"/>
          <w:sz w:val="32"/>
          <w:szCs w:val="32"/>
        </w:rPr>
        <w:t>减少1.68%</w:t>
      </w:r>
      <w:r>
        <w:rPr>
          <w:rFonts w:ascii="仿宋_GB2312" w:eastAsia="仿宋_GB2312" w:hAnsi="仿宋_GB2312" w:cs="仿宋_GB2312" w:hint="eastAsia"/>
          <w:sz w:val="32"/>
          <w:szCs w:val="32"/>
        </w:rPr>
        <w:t>，主要原因是行政运行、行政单位离退休方面支出</w:t>
      </w:r>
      <w:r w:rsidR="00794CC0">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w:t>
      </w:r>
    </w:p>
    <w:p w:rsidR="002D5D62" w:rsidRDefault="002D5D62" w:rsidP="002D5D6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“三公”经费安排情况说明</w:t>
      </w:r>
    </w:p>
    <w:p w:rsidR="002D5D62" w:rsidRDefault="002D5D62" w:rsidP="00794CC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2018年本部门“三公”经费预算安排12.</w:t>
      </w:r>
      <w:r w:rsidR="00794CC0">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万元，比上年减少</w:t>
      </w:r>
      <w:r w:rsidR="00794CC0">
        <w:rPr>
          <w:rFonts w:ascii="仿宋_GB2312" w:eastAsia="仿宋_GB2312" w:hAnsi="仿宋_GB2312" w:cs="仿宋_GB2312" w:hint="eastAsia"/>
          <w:sz w:val="32"/>
          <w:szCs w:val="32"/>
        </w:rPr>
        <w:t>0.3</w:t>
      </w:r>
      <w:r>
        <w:rPr>
          <w:rFonts w:ascii="仿宋_GB2312" w:eastAsia="仿宋_GB2312" w:hAnsi="仿宋_GB2312" w:cs="仿宋_GB2312" w:hint="eastAsia"/>
          <w:sz w:val="32"/>
          <w:szCs w:val="32"/>
        </w:rPr>
        <w:t>万元，下降</w:t>
      </w:r>
      <w:r w:rsidR="00794CC0">
        <w:rPr>
          <w:rFonts w:ascii="仿宋_GB2312" w:eastAsia="仿宋_GB2312" w:hAnsi="仿宋_GB2312" w:cs="仿宋_GB2312" w:hint="eastAsia"/>
          <w:sz w:val="32"/>
          <w:szCs w:val="32"/>
        </w:rPr>
        <w:t>2.31</w:t>
      </w:r>
      <w:r>
        <w:rPr>
          <w:rFonts w:ascii="仿宋_GB2312" w:eastAsia="仿宋_GB2312" w:hAnsi="仿宋_GB2312" w:cs="仿宋_GB2312" w:hint="eastAsia"/>
          <w:sz w:val="32"/>
          <w:szCs w:val="32"/>
        </w:rPr>
        <w:t>%，主要原因是</w:t>
      </w:r>
      <w:r w:rsidR="00794CC0">
        <w:rPr>
          <w:rFonts w:ascii="仿宋_GB2312" w:eastAsia="仿宋_GB2312" w:hint="eastAsia"/>
          <w:sz w:val="32"/>
          <w:szCs w:val="32"/>
        </w:rPr>
        <w:t>公务接待费用减少</w:t>
      </w:r>
      <w:r>
        <w:rPr>
          <w:rFonts w:ascii="仿宋_GB2312" w:eastAsia="仿宋_GB2312" w:hAnsi="仿宋_GB2312" w:cs="仿宋_GB2312" w:hint="eastAsia"/>
          <w:sz w:val="32"/>
          <w:szCs w:val="32"/>
        </w:rPr>
        <w:t>。其中：因公出国（境）费0万元；公务用车购置及运行费</w:t>
      </w:r>
      <w:r w:rsidR="00794CC0">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w:t>
      </w:r>
      <w:r w:rsidR="00794CC0">
        <w:rPr>
          <w:rFonts w:ascii="仿宋_GB2312" w:eastAsia="仿宋_GB2312" w:hAnsi="仿宋_GB2312" w:cs="仿宋_GB2312" w:hint="eastAsia"/>
          <w:sz w:val="32"/>
          <w:szCs w:val="32"/>
        </w:rPr>
        <w:t>与上年保持不变</w:t>
      </w:r>
      <w:r>
        <w:rPr>
          <w:rFonts w:ascii="仿宋_GB2312" w:eastAsia="仿宋_GB2312" w:hAnsi="仿宋_GB2312" w:cs="仿宋_GB2312" w:hint="eastAsia"/>
          <w:sz w:val="32"/>
          <w:szCs w:val="32"/>
        </w:rPr>
        <w:t>；公务接待费</w:t>
      </w:r>
      <w:r w:rsidR="00794CC0">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万元，</w:t>
      </w:r>
      <w:r w:rsidR="00794CC0">
        <w:rPr>
          <w:rFonts w:ascii="仿宋_GB2312" w:eastAsia="仿宋_GB2312" w:hAnsi="仿宋_GB2312" w:cs="仿宋_GB2312" w:hint="eastAsia"/>
          <w:sz w:val="32"/>
          <w:szCs w:val="32"/>
        </w:rPr>
        <w:t>比上年减少0.3万元，下降5%，主要原因是执行公务接待费用每年递减5%的制度。</w:t>
      </w:r>
    </w:p>
    <w:p w:rsidR="00BC65C9" w:rsidRDefault="00BC65C9" w:rsidP="00BC65C9">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BC65C9" w:rsidRDefault="00BC65C9" w:rsidP="00BC65C9">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本年度无安排政府采购。</w:t>
      </w:r>
    </w:p>
    <w:p w:rsidR="00BC65C9" w:rsidRDefault="00BC65C9" w:rsidP="00BC65C9">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BC65C9" w:rsidRPr="00F0150A" w:rsidRDefault="00BC65C9" w:rsidP="00BC65C9">
      <w:pPr>
        <w:ind w:firstLineChars="200" w:firstLine="640"/>
        <w:rPr>
          <w:rFonts w:ascii="仿宋_GB2312" w:eastAsia="仿宋_GB2312" w:hAnsi="仿宋_GB2312" w:cs="Times New Roman"/>
          <w:sz w:val="32"/>
          <w:szCs w:val="32"/>
        </w:rPr>
      </w:pPr>
      <w:r w:rsidRPr="00F0150A">
        <w:rPr>
          <w:rFonts w:ascii="仿宋_GB2312" w:eastAsia="仿宋_GB2312" w:hAnsi="仿宋_GB2312" w:cs="仿宋_GB2312" w:hint="eastAsia"/>
          <w:sz w:val="32"/>
          <w:szCs w:val="32"/>
        </w:rPr>
        <w:t>截止</w:t>
      </w:r>
      <w:r w:rsidRPr="00F0150A">
        <w:rPr>
          <w:rFonts w:ascii="仿宋_GB2312" w:eastAsia="仿宋_GB2312" w:hAnsi="仿宋_GB2312" w:cs="仿宋_GB2312"/>
          <w:sz w:val="32"/>
          <w:szCs w:val="32"/>
        </w:rPr>
        <w:t>201</w:t>
      </w:r>
      <w:r>
        <w:rPr>
          <w:rFonts w:ascii="仿宋_GB2312" w:eastAsia="仿宋_GB2312" w:hAnsi="仿宋_GB2312" w:cs="仿宋_GB2312" w:hint="eastAsia"/>
          <w:sz w:val="32"/>
          <w:szCs w:val="32"/>
        </w:rPr>
        <w:t>7</w:t>
      </w:r>
      <w:r w:rsidRPr="00F0150A">
        <w:rPr>
          <w:rFonts w:ascii="仿宋_GB2312" w:eastAsia="仿宋_GB2312" w:hAnsi="仿宋_GB2312" w:cs="仿宋_GB2312" w:hint="eastAsia"/>
          <w:sz w:val="32"/>
          <w:szCs w:val="32"/>
        </w:rPr>
        <w:t>年</w:t>
      </w:r>
      <w:r w:rsidRPr="00F0150A">
        <w:rPr>
          <w:rFonts w:ascii="仿宋_GB2312" w:eastAsia="仿宋_GB2312" w:hAnsi="仿宋_GB2312" w:cs="仿宋_GB2312"/>
          <w:sz w:val="32"/>
          <w:szCs w:val="32"/>
        </w:rPr>
        <w:t>12</w:t>
      </w:r>
      <w:r w:rsidRPr="00F0150A">
        <w:rPr>
          <w:rFonts w:ascii="仿宋_GB2312" w:eastAsia="仿宋_GB2312" w:hAnsi="仿宋_GB2312" w:cs="仿宋_GB2312" w:hint="eastAsia"/>
          <w:sz w:val="32"/>
          <w:szCs w:val="32"/>
        </w:rPr>
        <w:t>月</w:t>
      </w:r>
      <w:r w:rsidRPr="00F0150A">
        <w:rPr>
          <w:rFonts w:ascii="仿宋_GB2312" w:eastAsia="仿宋_GB2312" w:hAnsi="仿宋_GB2312" w:cs="仿宋_GB2312"/>
          <w:sz w:val="32"/>
          <w:szCs w:val="32"/>
        </w:rPr>
        <w:t>31</w:t>
      </w:r>
      <w:r w:rsidRPr="00F0150A">
        <w:rPr>
          <w:rFonts w:ascii="仿宋_GB2312" w:eastAsia="仿宋_GB2312" w:hAnsi="仿宋_GB2312" w:cs="仿宋_GB2312" w:hint="eastAsia"/>
          <w:sz w:val="32"/>
          <w:szCs w:val="32"/>
        </w:rPr>
        <w:t>日，本部门共有车辆</w:t>
      </w:r>
      <w:r w:rsidRPr="00F0150A">
        <w:rPr>
          <w:rFonts w:ascii="仿宋_GB2312" w:eastAsia="仿宋_GB2312" w:hAnsi="仿宋_GB2312" w:cs="仿宋_GB2312"/>
          <w:sz w:val="32"/>
          <w:szCs w:val="32"/>
        </w:rPr>
        <w:t>2</w:t>
      </w:r>
      <w:r w:rsidRPr="00F0150A">
        <w:rPr>
          <w:rFonts w:ascii="仿宋_GB2312" w:eastAsia="仿宋_GB2312" w:hAnsi="仿宋_GB2312" w:cs="仿宋_GB2312" w:hint="eastAsia"/>
          <w:sz w:val="32"/>
          <w:szCs w:val="32"/>
        </w:rPr>
        <w:t>辆，均为一般公务用车，无单位价值</w:t>
      </w:r>
      <w:r w:rsidRPr="00F0150A">
        <w:rPr>
          <w:rFonts w:ascii="仿宋_GB2312" w:eastAsia="仿宋_GB2312" w:hAnsi="仿宋_GB2312" w:cs="仿宋_GB2312"/>
          <w:sz w:val="32"/>
          <w:szCs w:val="32"/>
        </w:rPr>
        <w:t>200</w:t>
      </w:r>
      <w:r w:rsidRPr="00F0150A">
        <w:rPr>
          <w:rFonts w:ascii="仿宋_GB2312" w:eastAsia="仿宋_GB2312" w:hAnsi="仿宋_GB2312" w:cs="仿宋_GB2312" w:hint="eastAsia"/>
          <w:sz w:val="32"/>
          <w:szCs w:val="32"/>
        </w:rPr>
        <w:t>万元以上的设备。</w:t>
      </w:r>
    </w:p>
    <w:p w:rsidR="00BC65C9" w:rsidRPr="00BC65C9" w:rsidRDefault="00BC65C9" w:rsidP="00794CC0">
      <w:pPr>
        <w:ind w:firstLine="640"/>
        <w:rPr>
          <w:rFonts w:ascii="仿宋_GB2312" w:eastAsia="仿宋_GB2312"/>
          <w:b/>
          <w:sz w:val="32"/>
          <w:szCs w:val="32"/>
        </w:rPr>
      </w:pPr>
    </w:p>
    <w:p w:rsidR="002D5D62" w:rsidRDefault="002D5D62" w:rsidP="002D5D6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4257D8" w:rsidRPr="00201883" w:rsidRDefault="004257D8" w:rsidP="004257D8">
      <w:pPr>
        <w:pStyle w:val="31"/>
        <w:spacing w:before="0" w:beforeAutospacing="0" w:after="0" w:afterAutospacing="0"/>
        <w:ind w:leftChars="23" w:left="48" w:firstLineChars="200" w:firstLine="640"/>
        <w:rPr>
          <w:rFonts w:cs="Times New Roman"/>
          <w:kern w:val="2"/>
          <w:sz w:val="32"/>
          <w:szCs w:val="32"/>
        </w:rPr>
      </w:pPr>
      <w:r w:rsidRPr="00201883">
        <w:rPr>
          <w:rFonts w:cs="Times New Roman" w:hint="eastAsia"/>
          <w:kern w:val="2"/>
          <w:sz w:val="32"/>
          <w:szCs w:val="32"/>
        </w:rPr>
        <w:t>（一）基本支出：指为保障机构正常运转、完成日常工作任务而发生的人员支出和公用支出。</w:t>
      </w:r>
    </w:p>
    <w:p w:rsidR="004257D8" w:rsidRPr="00201883" w:rsidRDefault="004257D8" w:rsidP="004257D8">
      <w:pPr>
        <w:pStyle w:val="31"/>
        <w:spacing w:before="0" w:beforeAutospacing="0" w:after="0" w:afterAutospacing="0"/>
        <w:ind w:leftChars="20" w:left="42" w:firstLineChars="200" w:firstLine="640"/>
        <w:rPr>
          <w:rFonts w:cs="Times New Roman"/>
          <w:kern w:val="2"/>
          <w:sz w:val="32"/>
          <w:szCs w:val="32"/>
        </w:rPr>
      </w:pPr>
      <w:r w:rsidRPr="00201883">
        <w:rPr>
          <w:rFonts w:cs="Times New Roman" w:hint="eastAsia"/>
          <w:kern w:val="2"/>
          <w:sz w:val="32"/>
          <w:szCs w:val="32"/>
        </w:rPr>
        <w:t>（二）项目支出：指在基本支出之外为完成特定行政任务和事业发展目标所发生的支出。</w:t>
      </w:r>
    </w:p>
    <w:p w:rsidR="004257D8" w:rsidRPr="00201883" w:rsidRDefault="004257D8" w:rsidP="004257D8">
      <w:pPr>
        <w:pStyle w:val="31"/>
        <w:spacing w:before="0" w:beforeAutospacing="0" w:after="0" w:afterAutospacing="0"/>
        <w:ind w:leftChars="20" w:left="42" w:firstLineChars="200" w:firstLine="640"/>
        <w:rPr>
          <w:rFonts w:cs="Times New Roman"/>
          <w:kern w:val="2"/>
          <w:sz w:val="32"/>
          <w:szCs w:val="32"/>
        </w:rPr>
      </w:pPr>
      <w:r w:rsidRPr="00201883">
        <w:rPr>
          <w:rFonts w:cs="Times New Roman" w:hint="eastAsia"/>
          <w:kern w:val="2"/>
          <w:sz w:val="32"/>
          <w:szCs w:val="32"/>
        </w:rPr>
        <w:t>（三）</w:t>
      </w:r>
      <w:r w:rsidRPr="00201883">
        <w:rPr>
          <w:rFonts w:cs="Times New Roman"/>
          <w:kern w:val="2"/>
          <w:sz w:val="32"/>
          <w:szCs w:val="32"/>
        </w:rPr>
        <w:t>一般公共服务支出主要用于保障机关</w:t>
      </w:r>
      <w:hyperlink r:id="rId8" w:tgtFrame="_blank" w:history="1">
        <w:r w:rsidRPr="00201883">
          <w:rPr>
            <w:rFonts w:cs="Times New Roman"/>
            <w:kern w:val="2"/>
            <w:sz w:val="32"/>
            <w:szCs w:val="32"/>
          </w:rPr>
          <w:t>事业单位</w:t>
        </w:r>
      </w:hyperlink>
      <w:r w:rsidRPr="00201883">
        <w:rPr>
          <w:rFonts w:cs="Times New Roman"/>
          <w:kern w:val="2"/>
          <w:sz w:val="32"/>
          <w:szCs w:val="32"/>
        </w:rPr>
        <w:t>正常运转，支持各机关单位履行职能，保障各机关部门的项目支出等。</w:t>
      </w:r>
    </w:p>
    <w:p w:rsidR="004257D8" w:rsidRPr="00201883" w:rsidRDefault="004257D8" w:rsidP="004257D8">
      <w:pPr>
        <w:pStyle w:val="31"/>
        <w:spacing w:before="0" w:beforeAutospacing="0" w:after="0" w:afterAutospacing="0"/>
        <w:ind w:leftChars="20" w:left="42" w:firstLineChars="200" w:firstLine="640"/>
        <w:rPr>
          <w:rFonts w:cs="Times New Roman"/>
          <w:kern w:val="2"/>
          <w:sz w:val="32"/>
          <w:szCs w:val="32"/>
        </w:rPr>
      </w:pPr>
      <w:r w:rsidRPr="00201883">
        <w:rPr>
          <w:rFonts w:cs="Times New Roman" w:hint="eastAsia"/>
          <w:kern w:val="2"/>
          <w:sz w:val="32"/>
          <w:szCs w:val="32"/>
        </w:rPr>
        <w:lastRenderedPageBreak/>
        <w:t>（四）</w:t>
      </w:r>
      <w:r w:rsidRPr="00201883">
        <w:rPr>
          <w:rFonts w:cs="Times New Roman"/>
          <w:kern w:val="2"/>
          <w:sz w:val="32"/>
          <w:szCs w:val="32"/>
        </w:rPr>
        <w:t>社会保障和就业支出：指政府在社会</w:t>
      </w:r>
      <w:proofErr w:type="gramStart"/>
      <w:r w:rsidRPr="00201883">
        <w:rPr>
          <w:rFonts w:cs="Times New Roman"/>
          <w:kern w:val="2"/>
          <w:sz w:val="32"/>
          <w:szCs w:val="32"/>
        </w:rPr>
        <w:t>会</w:t>
      </w:r>
      <w:proofErr w:type="gramEnd"/>
      <w:r w:rsidRPr="00201883">
        <w:rPr>
          <w:rFonts w:cs="Times New Roman"/>
          <w:kern w:val="2"/>
          <w:sz w:val="32"/>
          <w:szCs w:val="32"/>
        </w:rPr>
        <w:t>保障与就业方面用于行政事业单位离退休方面的支出，反映实行归口管理的行政单位开支的离退休经费</w:t>
      </w:r>
      <w:r w:rsidRPr="00201883">
        <w:rPr>
          <w:rFonts w:cs="Times New Roman" w:hint="eastAsia"/>
          <w:kern w:val="2"/>
          <w:sz w:val="32"/>
          <w:szCs w:val="32"/>
        </w:rPr>
        <w:t>、事业单位离退休经费等。</w:t>
      </w:r>
    </w:p>
    <w:p w:rsidR="004257D8" w:rsidRPr="00201883" w:rsidRDefault="004257D8" w:rsidP="004257D8">
      <w:pPr>
        <w:pStyle w:val="27"/>
        <w:spacing w:before="0" w:beforeAutospacing="0" w:after="0" w:afterAutospacing="0"/>
        <w:ind w:leftChars="20" w:left="42" w:firstLineChars="200" w:firstLine="640"/>
        <w:rPr>
          <w:rFonts w:cs="Times New Roman"/>
          <w:kern w:val="2"/>
          <w:sz w:val="32"/>
          <w:szCs w:val="32"/>
        </w:rPr>
      </w:pPr>
      <w:r w:rsidRPr="00201883">
        <w:rPr>
          <w:rFonts w:cs="Times New Roman" w:hint="eastAsia"/>
          <w:kern w:val="2"/>
          <w:sz w:val="32"/>
          <w:szCs w:val="32"/>
        </w:rPr>
        <w:t>（五）“三公”经费：纳入省财政预决算管理的"三公"经费，是指财政部门用财政拨款安排的因公出国（境）费、公务用车购置及运行费和公务接待费。其中，因公出国（境） </w:t>
      </w:r>
      <w:proofErr w:type="gramStart"/>
      <w:r w:rsidRPr="00201883">
        <w:rPr>
          <w:rFonts w:cs="Times New Roman" w:hint="eastAsia"/>
          <w:kern w:val="2"/>
          <w:sz w:val="32"/>
          <w:szCs w:val="32"/>
        </w:rPr>
        <w:t>费反映</w:t>
      </w:r>
      <w:proofErr w:type="gramEnd"/>
      <w:r w:rsidRPr="00201883">
        <w:rPr>
          <w:rFonts w:cs="Times New Roman" w:hint="eastAsia"/>
          <w:kern w:val="2"/>
          <w:sz w:val="32"/>
          <w:szCs w:val="32"/>
        </w:rPr>
        <w:t>单位公务出国（境）的国际旅费、国外城巿间交通费、住宿费、伙食费、培训费、公杂费等支出；公务用车购置及运行</w:t>
      </w:r>
      <w:proofErr w:type="gramStart"/>
      <w:r w:rsidRPr="00201883">
        <w:rPr>
          <w:rFonts w:cs="Times New Roman" w:hint="eastAsia"/>
          <w:kern w:val="2"/>
          <w:sz w:val="32"/>
          <w:szCs w:val="32"/>
        </w:rPr>
        <w:t>费反映</w:t>
      </w:r>
      <w:proofErr w:type="gramEnd"/>
      <w:r w:rsidRPr="00201883">
        <w:rPr>
          <w:rFonts w:cs="Times New Roman" w:hint="eastAsia"/>
          <w:kern w:val="2"/>
          <w:sz w:val="32"/>
          <w:szCs w:val="32"/>
        </w:rPr>
        <w:t>单位公务用车车辆购置支出（</w:t>
      </w:r>
      <w:proofErr w:type="gramStart"/>
      <w:r w:rsidRPr="00201883">
        <w:rPr>
          <w:rFonts w:cs="Times New Roman" w:hint="eastAsia"/>
          <w:kern w:val="2"/>
          <w:sz w:val="32"/>
          <w:szCs w:val="32"/>
        </w:rPr>
        <w:t>含车辆</w:t>
      </w:r>
      <w:proofErr w:type="gramEnd"/>
      <w:r w:rsidRPr="00201883">
        <w:rPr>
          <w:rFonts w:cs="Times New Roman" w:hint="eastAsia"/>
          <w:kern w:val="2"/>
          <w:sz w:val="32"/>
          <w:szCs w:val="32"/>
        </w:rPr>
        <w:t>购置税）及租用费、燃料费、维修费、过路过桥费、保险费等支出；公务接待</w:t>
      </w:r>
      <w:proofErr w:type="gramStart"/>
      <w:r w:rsidRPr="00201883">
        <w:rPr>
          <w:rFonts w:cs="Times New Roman" w:hint="eastAsia"/>
          <w:kern w:val="2"/>
          <w:sz w:val="32"/>
          <w:szCs w:val="32"/>
        </w:rPr>
        <w:t>费反映</w:t>
      </w:r>
      <w:proofErr w:type="gramEnd"/>
      <w:r w:rsidRPr="00201883">
        <w:rPr>
          <w:rFonts w:cs="Times New Roman" w:hint="eastAsia"/>
          <w:kern w:val="2"/>
          <w:sz w:val="32"/>
          <w:szCs w:val="32"/>
        </w:rPr>
        <w:t>单位按规定开支的各类公务接待（含外宾接待）支出。</w:t>
      </w:r>
    </w:p>
    <w:p w:rsidR="004257D8" w:rsidRPr="00201883" w:rsidRDefault="004257D8" w:rsidP="004257D8">
      <w:pPr>
        <w:ind w:firstLineChars="200" w:firstLine="640"/>
        <w:rPr>
          <w:rFonts w:ascii="宋体" w:hAnsi="宋体"/>
          <w:sz w:val="32"/>
          <w:szCs w:val="32"/>
        </w:rPr>
      </w:pPr>
    </w:p>
    <w:p w:rsidR="005E2EAE" w:rsidRPr="004257D8" w:rsidRDefault="005E2EAE">
      <w:pPr>
        <w:jc w:val="center"/>
        <w:rPr>
          <w:rFonts w:asciiTheme="majorEastAsia" w:eastAsiaTheme="majorEastAsia" w:hAnsiTheme="majorEastAsia"/>
          <w:b/>
          <w:sz w:val="44"/>
          <w:szCs w:val="44"/>
        </w:rPr>
      </w:pPr>
    </w:p>
    <w:p w:rsidR="005E2EAE" w:rsidRDefault="005E2EAE">
      <w:pPr>
        <w:jc w:val="center"/>
        <w:rPr>
          <w:rFonts w:asciiTheme="majorEastAsia" w:eastAsiaTheme="majorEastAsia" w:hAnsiTheme="majorEastAsia"/>
          <w:b/>
          <w:sz w:val="44"/>
          <w:szCs w:val="44"/>
        </w:rPr>
      </w:pPr>
    </w:p>
    <w:p w:rsidR="005E2EAE" w:rsidRDefault="005E2EAE">
      <w:pPr>
        <w:jc w:val="center"/>
        <w:rPr>
          <w:rFonts w:asciiTheme="majorEastAsia" w:eastAsiaTheme="majorEastAsia" w:hAnsiTheme="majorEastAsia"/>
          <w:b/>
          <w:sz w:val="44"/>
          <w:szCs w:val="44"/>
        </w:rPr>
      </w:pPr>
    </w:p>
    <w:sectPr w:rsidR="005E2EAE" w:rsidSect="005E2EA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D4" w:rsidRDefault="00C808D4" w:rsidP="005E2EAE">
      <w:r>
        <w:separator/>
      </w:r>
    </w:p>
  </w:endnote>
  <w:endnote w:type="continuationSeparator" w:id="0">
    <w:p w:rsidR="00C808D4" w:rsidRDefault="00C808D4" w:rsidP="005E2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2883"/>
    </w:sdtPr>
    <w:sdtContent>
      <w:p w:rsidR="00FF4C39" w:rsidRDefault="00F54F3D">
        <w:pPr>
          <w:pStyle w:val="a3"/>
          <w:jc w:val="center"/>
        </w:pPr>
        <w:r w:rsidRPr="00F54F3D">
          <w:fldChar w:fldCharType="begin"/>
        </w:r>
        <w:r w:rsidR="00FF4C39">
          <w:instrText xml:space="preserve"> PAGE   \* MERGEFORMAT </w:instrText>
        </w:r>
        <w:r w:rsidRPr="00F54F3D">
          <w:fldChar w:fldCharType="separate"/>
        </w:r>
        <w:r w:rsidR="004B63DF" w:rsidRPr="004B63DF">
          <w:rPr>
            <w:noProof/>
            <w:lang w:val="zh-CN"/>
          </w:rPr>
          <w:t>14</w:t>
        </w:r>
        <w:r>
          <w:rPr>
            <w:lang w:val="zh-CN"/>
          </w:rPr>
          <w:fldChar w:fldCharType="end"/>
        </w:r>
      </w:p>
    </w:sdtContent>
  </w:sdt>
  <w:p w:rsidR="00FF4C39" w:rsidRDefault="00FF4C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D4" w:rsidRDefault="00C808D4" w:rsidP="005E2EAE">
      <w:r>
        <w:separator/>
      </w:r>
    </w:p>
  </w:footnote>
  <w:footnote w:type="continuationSeparator" w:id="0">
    <w:p w:rsidR="00C808D4" w:rsidRDefault="00C808D4" w:rsidP="005E2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ED0"/>
    <w:multiLevelType w:val="hybridMultilevel"/>
    <w:tmpl w:val="9E0E0D4A"/>
    <w:lvl w:ilvl="0" w:tplc="C54448EA">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6C2"/>
    <w:rsid w:val="00000542"/>
    <w:rsid w:val="000015C0"/>
    <w:rsid w:val="000025C6"/>
    <w:rsid w:val="000025F4"/>
    <w:rsid w:val="00002EB0"/>
    <w:rsid w:val="00004873"/>
    <w:rsid w:val="00004B51"/>
    <w:rsid w:val="00005559"/>
    <w:rsid w:val="00005896"/>
    <w:rsid w:val="00005A92"/>
    <w:rsid w:val="0000630A"/>
    <w:rsid w:val="00006A6A"/>
    <w:rsid w:val="0000707C"/>
    <w:rsid w:val="0000708D"/>
    <w:rsid w:val="0000711A"/>
    <w:rsid w:val="00007175"/>
    <w:rsid w:val="000077C7"/>
    <w:rsid w:val="0001023B"/>
    <w:rsid w:val="00010529"/>
    <w:rsid w:val="0001086D"/>
    <w:rsid w:val="00010C91"/>
    <w:rsid w:val="00010F13"/>
    <w:rsid w:val="00011431"/>
    <w:rsid w:val="00011C59"/>
    <w:rsid w:val="00011D40"/>
    <w:rsid w:val="0001234D"/>
    <w:rsid w:val="000123DB"/>
    <w:rsid w:val="00012475"/>
    <w:rsid w:val="000129C9"/>
    <w:rsid w:val="00012BD1"/>
    <w:rsid w:val="00012C17"/>
    <w:rsid w:val="00012CB1"/>
    <w:rsid w:val="0001392F"/>
    <w:rsid w:val="000139B2"/>
    <w:rsid w:val="00013A74"/>
    <w:rsid w:val="00013BBD"/>
    <w:rsid w:val="00014663"/>
    <w:rsid w:val="00014666"/>
    <w:rsid w:val="000146C3"/>
    <w:rsid w:val="0001488A"/>
    <w:rsid w:val="000149E2"/>
    <w:rsid w:val="00015684"/>
    <w:rsid w:val="0001690F"/>
    <w:rsid w:val="00016966"/>
    <w:rsid w:val="00017419"/>
    <w:rsid w:val="00017A4F"/>
    <w:rsid w:val="00017CD7"/>
    <w:rsid w:val="00020052"/>
    <w:rsid w:val="00020124"/>
    <w:rsid w:val="000202AD"/>
    <w:rsid w:val="00020D11"/>
    <w:rsid w:val="000213B2"/>
    <w:rsid w:val="00021F9B"/>
    <w:rsid w:val="000224B1"/>
    <w:rsid w:val="00022DA1"/>
    <w:rsid w:val="000236B4"/>
    <w:rsid w:val="0002371B"/>
    <w:rsid w:val="00023935"/>
    <w:rsid w:val="00023A19"/>
    <w:rsid w:val="00023BD4"/>
    <w:rsid w:val="00024200"/>
    <w:rsid w:val="00024412"/>
    <w:rsid w:val="0002460D"/>
    <w:rsid w:val="00024780"/>
    <w:rsid w:val="00025373"/>
    <w:rsid w:val="00025A6D"/>
    <w:rsid w:val="00025D0F"/>
    <w:rsid w:val="00027045"/>
    <w:rsid w:val="0002708C"/>
    <w:rsid w:val="00027322"/>
    <w:rsid w:val="000276C1"/>
    <w:rsid w:val="00027AED"/>
    <w:rsid w:val="00030377"/>
    <w:rsid w:val="00030737"/>
    <w:rsid w:val="00030B8E"/>
    <w:rsid w:val="00030F65"/>
    <w:rsid w:val="000329FA"/>
    <w:rsid w:val="00032C78"/>
    <w:rsid w:val="00032CAB"/>
    <w:rsid w:val="000330A0"/>
    <w:rsid w:val="0003347D"/>
    <w:rsid w:val="00033533"/>
    <w:rsid w:val="00033924"/>
    <w:rsid w:val="00034F14"/>
    <w:rsid w:val="000350FB"/>
    <w:rsid w:val="00035114"/>
    <w:rsid w:val="000356CE"/>
    <w:rsid w:val="0003600A"/>
    <w:rsid w:val="000366BD"/>
    <w:rsid w:val="00036A48"/>
    <w:rsid w:val="00036EA1"/>
    <w:rsid w:val="00036ED0"/>
    <w:rsid w:val="00037063"/>
    <w:rsid w:val="00037248"/>
    <w:rsid w:val="0003764B"/>
    <w:rsid w:val="00037C50"/>
    <w:rsid w:val="00037D63"/>
    <w:rsid w:val="00037E06"/>
    <w:rsid w:val="000405AA"/>
    <w:rsid w:val="00040B11"/>
    <w:rsid w:val="00040C32"/>
    <w:rsid w:val="00040E67"/>
    <w:rsid w:val="000420F0"/>
    <w:rsid w:val="000436C8"/>
    <w:rsid w:val="00043794"/>
    <w:rsid w:val="00043D42"/>
    <w:rsid w:val="00043E02"/>
    <w:rsid w:val="00044620"/>
    <w:rsid w:val="0004496E"/>
    <w:rsid w:val="0004523B"/>
    <w:rsid w:val="00045725"/>
    <w:rsid w:val="0004578A"/>
    <w:rsid w:val="0004599F"/>
    <w:rsid w:val="000459BC"/>
    <w:rsid w:val="00045BC7"/>
    <w:rsid w:val="00046B23"/>
    <w:rsid w:val="00046DD0"/>
    <w:rsid w:val="00046FC7"/>
    <w:rsid w:val="000508FC"/>
    <w:rsid w:val="000509E8"/>
    <w:rsid w:val="00050B63"/>
    <w:rsid w:val="00051011"/>
    <w:rsid w:val="0005103E"/>
    <w:rsid w:val="000511CB"/>
    <w:rsid w:val="00051A96"/>
    <w:rsid w:val="00051CBE"/>
    <w:rsid w:val="00052430"/>
    <w:rsid w:val="0005285A"/>
    <w:rsid w:val="00052C7A"/>
    <w:rsid w:val="00052E62"/>
    <w:rsid w:val="000537B4"/>
    <w:rsid w:val="000540EB"/>
    <w:rsid w:val="0005465D"/>
    <w:rsid w:val="00054A56"/>
    <w:rsid w:val="00054A8B"/>
    <w:rsid w:val="00054D21"/>
    <w:rsid w:val="00054F6E"/>
    <w:rsid w:val="00055090"/>
    <w:rsid w:val="00055418"/>
    <w:rsid w:val="000565C7"/>
    <w:rsid w:val="00056F95"/>
    <w:rsid w:val="000573F9"/>
    <w:rsid w:val="00057E39"/>
    <w:rsid w:val="00060047"/>
    <w:rsid w:val="00060AA4"/>
    <w:rsid w:val="000617BE"/>
    <w:rsid w:val="000624D3"/>
    <w:rsid w:val="000625C5"/>
    <w:rsid w:val="00062B7E"/>
    <w:rsid w:val="000634CD"/>
    <w:rsid w:val="000639D7"/>
    <w:rsid w:val="00064005"/>
    <w:rsid w:val="00064544"/>
    <w:rsid w:val="0006463E"/>
    <w:rsid w:val="0006467F"/>
    <w:rsid w:val="00064F53"/>
    <w:rsid w:val="00065350"/>
    <w:rsid w:val="000664E2"/>
    <w:rsid w:val="00066670"/>
    <w:rsid w:val="00066C16"/>
    <w:rsid w:val="000674A5"/>
    <w:rsid w:val="00067DAA"/>
    <w:rsid w:val="000700D9"/>
    <w:rsid w:val="00070443"/>
    <w:rsid w:val="0007089E"/>
    <w:rsid w:val="00070F03"/>
    <w:rsid w:val="000717DE"/>
    <w:rsid w:val="00071D52"/>
    <w:rsid w:val="00071EA7"/>
    <w:rsid w:val="00072337"/>
    <w:rsid w:val="00072DF5"/>
    <w:rsid w:val="00074DAA"/>
    <w:rsid w:val="00074F89"/>
    <w:rsid w:val="00075A4A"/>
    <w:rsid w:val="00075B09"/>
    <w:rsid w:val="00075E42"/>
    <w:rsid w:val="00075F27"/>
    <w:rsid w:val="00075F99"/>
    <w:rsid w:val="000762A7"/>
    <w:rsid w:val="00076651"/>
    <w:rsid w:val="00077C8D"/>
    <w:rsid w:val="00077FE3"/>
    <w:rsid w:val="000802D1"/>
    <w:rsid w:val="000805AB"/>
    <w:rsid w:val="000805AE"/>
    <w:rsid w:val="00080B5A"/>
    <w:rsid w:val="00080BB3"/>
    <w:rsid w:val="00080F5C"/>
    <w:rsid w:val="00081091"/>
    <w:rsid w:val="0008166A"/>
    <w:rsid w:val="000816F4"/>
    <w:rsid w:val="00082BCF"/>
    <w:rsid w:val="00083667"/>
    <w:rsid w:val="00083D5F"/>
    <w:rsid w:val="00083F59"/>
    <w:rsid w:val="000841C8"/>
    <w:rsid w:val="0008445E"/>
    <w:rsid w:val="00084768"/>
    <w:rsid w:val="000849E4"/>
    <w:rsid w:val="00084ED7"/>
    <w:rsid w:val="00085009"/>
    <w:rsid w:val="00085245"/>
    <w:rsid w:val="000859F7"/>
    <w:rsid w:val="00085ACF"/>
    <w:rsid w:val="00085CCF"/>
    <w:rsid w:val="00086613"/>
    <w:rsid w:val="0008679E"/>
    <w:rsid w:val="00086DBA"/>
    <w:rsid w:val="000878BC"/>
    <w:rsid w:val="000909D8"/>
    <w:rsid w:val="00090F2B"/>
    <w:rsid w:val="000913B9"/>
    <w:rsid w:val="00091C21"/>
    <w:rsid w:val="0009228E"/>
    <w:rsid w:val="00092943"/>
    <w:rsid w:val="000935C1"/>
    <w:rsid w:val="00093D73"/>
    <w:rsid w:val="00094194"/>
    <w:rsid w:val="00094881"/>
    <w:rsid w:val="00096CE5"/>
    <w:rsid w:val="00097738"/>
    <w:rsid w:val="00097758"/>
    <w:rsid w:val="00097EED"/>
    <w:rsid w:val="000A006D"/>
    <w:rsid w:val="000A00D3"/>
    <w:rsid w:val="000A09EF"/>
    <w:rsid w:val="000A0F70"/>
    <w:rsid w:val="000A166D"/>
    <w:rsid w:val="000A18D3"/>
    <w:rsid w:val="000A206A"/>
    <w:rsid w:val="000A2383"/>
    <w:rsid w:val="000A2889"/>
    <w:rsid w:val="000A28D1"/>
    <w:rsid w:val="000A2DDA"/>
    <w:rsid w:val="000A2E54"/>
    <w:rsid w:val="000A3438"/>
    <w:rsid w:val="000A4B07"/>
    <w:rsid w:val="000A4E17"/>
    <w:rsid w:val="000A5640"/>
    <w:rsid w:val="000A5744"/>
    <w:rsid w:val="000A65D6"/>
    <w:rsid w:val="000A672B"/>
    <w:rsid w:val="000A6864"/>
    <w:rsid w:val="000A7089"/>
    <w:rsid w:val="000A77E3"/>
    <w:rsid w:val="000B0063"/>
    <w:rsid w:val="000B05FD"/>
    <w:rsid w:val="000B0A89"/>
    <w:rsid w:val="000B0A94"/>
    <w:rsid w:val="000B101D"/>
    <w:rsid w:val="000B1056"/>
    <w:rsid w:val="000B26C0"/>
    <w:rsid w:val="000B28DC"/>
    <w:rsid w:val="000B297E"/>
    <w:rsid w:val="000B2D27"/>
    <w:rsid w:val="000B3487"/>
    <w:rsid w:val="000B4433"/>
    <w:rsid w:val="000B4C8C"/>
    <w:rsid w:val="000B4D9C"/>
    <w:rsid w:val="000B5373"/>
    <w:rsid w:val="000B53A1"/>
    <w:rsid w:val="000B567E"/>
    <w:rsid w:val="000B5AC6"/>
    <w:rsid w:val="000B6AFF"/>
    <w:rsid w:val="000B6F82"/>
    <w:rsid w:val="000B752E"/>
    <w:rsid w:val="000B7531"/>
    <w:rsid w:val="000B7823"/>
    <w:rsid w:val="000B7A3E"/>
    <w:rsid w:val="000B7C19"/>
    <w:rsid w:val="000B7C48"/>
    <w:rsid w:val="000B7C4C"/>
    <w:rsid w:val="000C13CE"/>
    <w:rsid w:val="000C1480"/>
    <w:rsid w:val="000C1792"/>
    <w:rsid w:val="000C19BA"/>
    <w:rsid w:val="000C19ED"/>
    <w:rsid w:val="000C1B91"/>
    <w:rsid w:val="000C314C"/>
    <w:rsid w:val="000C3156"/>
    <w:rsid w:val="000C33FE"/>
    <w:rsid w:val="000C36CC"/>
    <w:rsid w:val="000C3C7D"/>
    <w:rsid w:val="000C3D2B"/>
    <w:rsid w:val="000C3EC9"/>
    <w:rsid w:val="000C3EDD"/>
    <w:rsid w:val="000C404F"/>
    <w:rsid w:val="000C40C8"/>
    <w:rsid w:val="000C4639"/>
    <w:rsid w:val="000C4AA9"/>
    <w:rsid w:val="000C57B8"/>
    <w:rsid w:val="000C57C0"/>
    <w:rsid w:val="000C5A27"/>
    <w:rsid w:val="000C5C6B"/>
    <w:rsid w:val="000C6214"/>
    <w:rsid w:val="000C690F"/>
    <w:rsid w:val="000C7168"/>
    <w:rsid w:val="000C759F"/>
    <w:rsid w:val="000D0E86"/>
    <w:rsid w:val="000D1090"/>
    <w:rsid w:val="000D122B"/>
    <w:rsid w:val="000D17B7"/>
    <w:rsid w:val="000D1B47"/>
    <w:rsid w:val="000D1B4D"/>
    <w:rsid w:val="000D20D4"/>
    <w:rsid w:val="000D2415"/>
    <w:rsid w:val="000D2B2F"/>
    <w:rsid w:val="000D2F09"/>
    <w:rsid w:val="000D354C"/>
    <w:rsid w:val="000D3934"/>
    <w:rsid w:val="000D4BA7"/>
    <w:rsid w:val="000D51AA"/>
    <w:rsid w:val="000D5241"/>
    <w:rsid w:val="000D5504"/>
    <w:rsid w:val="000D5795"/>
    <w:rsid w:val="000D62A6"/>
    <w:rsid w:val="000D66E1"/>
    <w:rsid w:val="000D6864"/>
    <w:rsid w:val="000D7249"/>
    <w:rsid w:val="000D726B"/>
    <w:rsid w:val="000D74FE"/>
    <w:rsid w:val="000D75BA"/>
    <w:rsid w:val="000D7618"/>
    <w:rsid w:val="000D7B1B"/>
    <w:rsid w:val="000D7EA9"/>
    <w:rsid w:val="000E09F1"/>
    <w:rsid w:val="000E0AC7"/>
    <w:rsid w:val="000E15F3"/>
    <w:rsid w:val="000E1BB8"/>
    <w:rsid w:val="000E2407"/>
    <w:rsid w:val="000E259E"/>
    <w:rsid w:val="000E2899"/>
    <w:rsid w:val="000E3566"/>
    <w:rsid w:val="000E383E"/>
    <w:rsid w:val="000E3A9C"/>
    <w:rsid w:val="000E406A"/>
    <w:rsid w:val="000E4265"/>
    <w:rsid w:val="000E450F"/>
    <w:rsid w:val="000E47A8"/>
    <w:rsid w:val="000E4927"/>
    <w:rsid w:val="000E4BC3"/>
    <w:rsid w:val="000E4F5F"/>
    <w:rsid w:val="000E566E"/>
    <w:rsid w:val="000E57B3"/>
    <w:rsid w:val="000E5906"/>
    <w:rsid w:val="000E5EA7"/>
    <w:rsid w:val="000E6BCE"/>
    <w:rsid w:val="000E752F"/>
    <w:rsid w:val="000E7B71"/>
    <w:rsid w:val="000E7BE7"/>
    <w:rsid w:val="000F045F"/>
    <w:rsid w:val="000F04AA"/>
    <w:rsid w:val="000F075A"/>
    <w:rsid w:val="000F0869"/>
    <w:rsid w:val="000F0A47"/>
    <w:rsid w:val="000F1085"/>
    <w:rsid w:val="000F16F3"/>
    <w:rsid w:val="000F2629"/>
    <w:rsid w:val="000F2FCA"/>
    <w:rsid w:val="000F36DC"/>
    <w:rsid w:val="000F39E0"/>
    <w:rsid w:val="000F3DA3"/>
    <w:rsid w:val="000F43CF"/>
    <w:rsid w:val="000F4DBC"/>
    <w:rsid w:val="000F50C8"/>
    <w:rsid w:val="000F559E"/>
    <w:rsid w:val="000F57FD"/>
    <w:rsid w:val="000F6095"/>
    <w:rsid w:val="000F670C"/>
    <w:rsid w:val="000F6C66"/>
    <w:rsid w:val="000F7AA0"/>
    <w:rsid w:val="000F7D28"/>
    <w:rsid w:val="00100350"/>
    <w:rsid w:val="001005CA"/>
    <w:rsid w:val="00100A0C"/>
    <w:rsid w:val="00100DBB"/>
    <w:rsid w:val="001010B7"/>
    <w:rsid w:val="00101318"/>
    <w:rsid w:val="00101333"/>
    <w:rsid w:val="001018F5"/>
    <w:rsid w:val="0010197A"/>
    <w:rsid w:val="00101A67"/>
    <w:rsid w:val="001024B4"/>
    <w:rsid w:val="0010269F"/>
    <w:rsid w:val="001026C1"/>
    <w:rsid w:val="00102B9B"/>
    <w:rsid w:val="00103510"/>
    <w:rsid w:val="00103772"/>
    <w:rsid w:val="00103B7B"/>
    <w:rsid w:val="0010425F"/>
    <w:rsid w:val="0010499F"/>
    <w:rsid w:val="00104CCA"/>
    <w:rsid w:val="00104E76"/>
    <w:rsid w:val="00105175"/>
    <w:rsid w:val="00105688"/>
    <w:rsid w:val="00106D2F"/>
    <w:rsid w:val="001070D3"/>
    <w:rsid w:val="00107F29"/>
    <w:rsid w:val="00107FE3"/>
    <w:rsid w:val="00110205"/>
    <w:rsid w:val="00111132"/>
    <w:rsid w:val="001111ED"/>
    <w:rsid w:val="0011141C"/>
    <w:rsid w:val="001114FE"/>
    <w:rsid w:val="001122EE"/>
    <w:rsid w:val="00112FF6"/>
    <w:rsid w:val="00113380"/>
    <w:rsid w:val="00113A64"/>
    <w:rsid w:val="001149D7"/>
    <w:rsid w:val="00114B52"/>
    <w:rsid w:val="00114D59"/>
    <w:rsid w:val="00114FCC"/>
    <w:rsid w:val="001154AB"/>
    <w:rsid w:val="0011586B"/>
    <w:rsid w:val="00115C5D"/>
    <w:rsid w:val="00115DC6"/>
    <w:rsid w:val="0011615D"/>
    <w:rsid w:val="00116309"/>
    <w:rsid w:val="00116F0C"/>
    <w:rsid w:val="001176C2"/>
    <w:rsid w:val="00117DAF"/>
    <w:rsid w:val="00120D2D"/>
    <w:rsid w:val="00120ED9"/>
    <w:rsid w:val="001218AF"/>
    <w:rsid w:val="00121C20"/>
    <w:rsid w:val="00122736"/>
    <w:rsid w:val="00122825"/>
    <w:rsid w:val="001228C7"/>
    <w:rsid w:val="0012291B"/>
    <w:rsid w:val="00122BC7"/>
    <w:rsid w:val="0012337F"/>
    <w:rsid w:val="00123787"/>
    <w:rsid w:val="00124454"/>
    <w:rsid w:val="00124D25"/>
    <w:rsid w:val="001273CE"/>
    <w:rsid w:val="0012783F"/>
    <w:rsid w:val="00130C66"/>
    <w:rsid w:val="00130E0B"/>
    <w:rsid w:val="00131073"/>
    <w:rsid w:val="001318A9"/>
    <w:rsid w:val="00131EC1"/>
    <w:rsid w:val="00132257"/>
    <w:rsid w:val="0013236F"/>
    <w:rsid w:val="00132BB4"/>
    <w:rsid w:val="001331FF"/>
    <w:rsid w:val="00133A6F"/>
    <w:rsid w:val="00133A78"/>
    <w:rsid w:val="00134002"/>
    <w:rsid w:val="00134070"/>
    <w:rsid w:val="001345C4"/>
    <w:rsid w:val="001347A8"/>
    <w:rsid w:val="0013502A"/>
    <w:rsid w:val="0013610A"/>
    <w:rsid w:val="001365D1"/>
    <w:rsid w:val="00140008"/>
    <w:rsid w:val="001401B2"/>
    <w:rsid w:val="0014024B"/>
    <w:rsid w:val="001408EB"/>
    <w:rsid w:val="001413AE"/>
    <w:rsid w:val="00141529"/>
    <w:rsid w:val="0014168C"/>
    <w:rsid w:val="00142090"/>
    <w:rsid w:val="0014216E"/>
    <w:rsid w:val="001427C8"/>
    <w:rsid w:val="00142987"/>
    <w:rsid w:val="00142D61"/>
    <w:rsid w:val="0014321E"/>
    <w:rsid w:val="00143ABE"/>
    <w:rsid w:val="00143E05"/>
    <w:rsid w:val="00144050"/>
    <w:rsid w:val="0014450C"/>
    <w:rsid w:val="00145083"/>
    <w:rsid w:val="00145137"/>
    <w:rsid w:val="00145477"/>
    <w:rsid w:val="00145B2F"/>
    <w:rsid w:val="00146066"/>
    <w:rsid w:val="001462E4"/>
    <w:rsid w:val="001468A8"/>
    <w:rsid w:val="00146D58"/>
    <w:rsid w:val="00147670"/>
    <w:rsid w:val="0014770E"/>
    <w:rsid w:val="001479DD"/>
    <w:rsid w:val="00147A04"/>
    <w:rsid w:val="00147BE6"/>
    <w:rsid w:val="001502EB"/>
    <w:rsid w:val="00150783"/>
    <w:rsid w:val="00151076"/>
    <w:rsid w:val="001514AF"/>
    <w:rsid w:val="00151610"/>
    <w:rsid w:val="00151C5E"/>
    <w:rsid w:val="00152044"/>
    <w:rsid w:val="001531F9"/>
    <w:rsid w:val="00153A49"/>
    <w:rsid w:val="00153C47"/>
    <w:rsid w:val="00153CFE"/>
    <w:rsid w:val="00154560"/>
    <w:rsid w:val="0015517E"/>
    <w:rsid w:val="00155486"/>
    <w:rsid w:val="00155537"/>
    <w:rsid w:val="001555DB"/>
    <w:rsid w:val="00155610"/>
    <w:rsid w:val="00156038"/>
    <w:rsid w:val="00156321"/>
    <w:rsid w:val="00156514"/>
    <w:rsid w:val="00156690"/>
    <w:rsid w:val="00156870"/>
    <w:rsid w:val="00156C16"/>
    <w:rsid w:val="00157F05"/>
    <w:rsid w:val="001608A3"/>
    <w:rsid w:val="001609F7"/>
    <w:rsid w:val="00160B29"/>
    <w:rsid w:val="00160E42"/>
    <w:rsid w:val="00162AE2"/>
    <w:rsid w:val="00162C51"/>
    <w:rsid w:val="00162DB7"/>
    <w:rsid w:val="001630E5"/>
    <w:rsid w:val="00163192"/>
    <w:rsid w:val="001632F3"/>
    <w:rsid w:val="00163B67"/>
    <w:rsid w:val="00164236"/>
    <w:rsid w:val="00164303"/>
    <w:rsid w:val="00164690"/>
    <w:rsid w:val="001651B7"/>
    <w:rsid w:val="0016571F"/>
    <w:rsid w:val="00165C25"/>
    <w:rsid w:val="00165C62"/>
    <w:rsid w:val="0016600B"/>
    <w:rsid w:val="00166365"/>
    <w:rsid w:val="001667BA"/>
    <w:rsid w:val="0016691D"/>
    <w:rsid w:val="00166941"/>
    <w:rsid w:val="00166E0D"/>
    <w:rsid w:val="00167AC1"/>
    <w:rsid w:val="00167F2F"/>
    <w:rsid w:val="001700B8"/>
    <w:rsid w:val="0017031B"/>
    <w:rsid w:val="001704B2"/>
    <w:rsid w:val="0017052B"/>
    <w:rsid w:val="00170DFB"/>
    <w:rsid w:val="00171501"/>
    <w:rsid w:val="0017160A"/>
    <w:rsid w:val="001718D3"/>
    <w:rsid w:val="00171B85"/>
    <w:rsid w:val="00171C04"/>
    <w:rsid w:val="00172FCE"/>
    <w:rsid w:val="0017387D"/>
    <w:rsid w:val="00173A90"/>
    <w:rsid w:val="00173CE7"/>
    <w:rsid w:val="0017408B"/>
    <w:rsid w:val="0017437F"/>
    <w:rsid w:val="001744C8"/>
    <w:rsid w:val="00174EFF"/>
    <w:rsid w:val="00175E0B"/>
    <w:rsid w:val="00175F61"/>
    <w:rsid w:val="001763A3"/>
    <w:rsid w:val="001765EC"/>
    <w:rsid w:val="00176857"/>
    <w:rsid w:val="00176BE1"/>
    <w:rsid w:val="00176D58"/>
    <w:rsid w:val="00176F2E"/>
    <w:rsid w:val="001771A8"/>
    <w:rsid w:val="00177502"/>
    <w:rsid w:val="001800BE"/>
    <w:rsid w:val="00180DA0"/>
    <w:rsid w:val="001816DD"/>
    <w:rsid w:val="001818A2"/>
    <w:rsid w:val="0018199B"/>
    <w:rsid w:val="00181A00"/>
    <w:rsid w:val="00181A14"/>
    <w:rsid w:val="00181BFD"/>
    <w:rsid w:val="00181E60"/>
    <w:rsid w:val="00181F0E"/>
    <w:rsid w:val="0018219B"/>
    <w:rsid w:val="00182814"/>
    <w:rsid w:val="00182C9A"/>
    <w:rsid w:val="00183425"/>
    <w:rsid w:val="001835B7"/>
    <w:rsid w:val="0018370C"/>
    <w:rsid w:val="00183C32"/>
    <w:rsid w:val="00183F7C"/>
    <w:rsid w:val="001841E7"/>
    <w:rsid w:val="00184939"/>
    <w:rsid w:val="00184E39"/>
    <w:rsid w:val="00184FF3"/>
    <w:rsid w:val="00185208"/>
    <w:rsid w:val="0018547A"/>
    <w:rsid w:val="0018586F"/>
    <w:rsid w:val="00185B71"/>
    <w:rsid w:val="00186304"/>
    <w:rsid w:val="00186BF3"/>
    <w:rsid w:val="0018775C"/>
    <w:rsid w:val="00187883"/>
    <w:rsid w:val="00187A4C"/>
    <w:rsid w:val="00190074"/>
    <w:rsid w:val="0019157F"/>
    <w:rsid w:val="00191BAB"/>
    <w:rsid w:val="00191BD2"/>
    <w:rsid w:val="00191C2E"/>
    <w:rsid w:val="00191F6E"/>
    <w:rsid w:val="001927DF"/>
    <w:rsid w:val="00192917"/>
    <w:rsid w:val="001934C2"/>
    <w:rsid w:val="0019373D"/>
    <w:rsid w:val="00193A79"/>
    <w:rsid w:val="00193B56"/>
    <w:rsid w:val="00193DE0"/>
    <w:rsid w:val="00193F1E"/>
    <w:rsid w:val="001943D7"/>
    <w:rsid w:val="001943DF"/>
    <w:rsid w:val="00195745"/>
    <w:rsid w:val="00195B86"/>
    <w:rsid w:val="00195B91"/>
    <w:rsid w:val="00195C4E"/>
    <w:rsid w:val="00195E6A"/>
    <w:rsid w:val="00196267"/>
    <w:rsid w:val="0019633F"/>
    <w:rsid w:val="00196C0E"/>
    <w:rsid w:val="00197621"/>
    <w:rsid w:val="0019798B"/>
    <w:rsid w:val="001979E8"/>
    <w:rsid w:val="001A028E"/>
    <w:rsid w:val="001A02DC"/>
    <w:rsid w:val="001A0650"/>
    <w:rsid w:val="001A0991"/>
    <w:rsid w:val="001A0A29"/>
    <w:rsid w:val="001A0D63"/>
    <w:rsid w:val="001A1102"/>
    <w:rsid w:val="001A184A"/>
    <w:rsid w:val="001A18E8"/>
    <w:rsid w:val="001A1C33"/>
    <w:rsid w:val="001A1EA5"/>
    <w:rsid w:val="001A2A3E"/>
    <w:rsid w:val="001A30D1"/>
    <w:rsid w:val="001A3D87"/>
    <w:rsid w:val="001A4B8B"/>
    <w:rsid w:val="001A5006"/>
    <w:rsid w:val="001A58AB"/>
    <w:rsid w:val="001A59AB"/>
    <w:rsid w:val="001A5C69"/>
    <w:rsid w:val="001A5EA5"/>
    <w:rsid w:val="001A6230"/>
    <w:rsid w:val="001A735B"/>
    <w:rsid w:val="001A735E"/>
    <w:rsid w:val="001A74F3"/>
    <w:rsid w:val="001A7D63"/>
    <w:rsid w:val="001B03FA"/>
    <w:rsid w:val="001B048E"/>
    <w:rsid w:val="001B0BFE"/>
    <w:rsid w:val="001B0EB8"/>
    <w:rsid w:val="001B0FEF"/>
    <w:rsid w:val="001B103A"/>
    <w:rsid w:val="001B123E"/>
    <w:rsid w:val="001B12CD"/>
    <w:rsid w:val="001B2473"/>
    <w:rsid w:val="001B2DFD"/>
    <w:rsid w:val="001B38BD"/>
    <w:rsid w:val="001B3CC0"/>
    <w:rsid w:val="001B4413"/>
    <w:rsid w:val="001B44C0"/>
    <w:rsid w:val="001B522A"/>
    <w:rsid w:val="001B5493"/>
    <w:rsid w:val="001B5B87"/>
    <w:rsid w:val="001B6506"/>
    <w:rsid w:val="001B664C"/>
    <w:rsid w:val="001B725A"/>
    <w:rsid w:val="001C005B"/>
    <w:rsid w:val="001C0475"/>
    <w:rsid w:val="001C0477"/>
    <w:rsid w:val="001C0FEC"/>
    <w:rsid w:val="001C1A87"/>
    <w:rsid w:val="001C1DF9"/>
    <w:rsid w:val="001C201B"/>
    <w:rsid w:val="001C23BC"/>
    <w:rsid w:val="001C288B"/>
    <w:rsid w:val="001C2D92"/>
    <w:rsid w:val="001C2FD5"/>
    <w:rsid w:val="001C3A60"/>
    <w:rsid w:val="001C3E67"/>
    <w:rsid w:val="001C45D6"/>
    <w:rsid w:val="001C4CE8"/>
    <w:rsid w:val="001C4FC7"/>
    <w:rsid w:val="001C5540"/>
    <w:rsid w:val="001C5569"/>
    <w:rsid w:val="001C6172"/>
    <w:rsid w:val="001C6250"/>
    <w:rsid w:val="001C63D1"/>
    <w:rsid w:val="001D005C"/>
    <w:rsid w:val="001D024C"/>
    <w:rsid w:val="001D0254"/>
    <w:rsid w:val="001D02CD"/>
    <w:rsid w:val="001D0429"/>
    <w:rsid w:val="001D0543"/>
    <w:rsid w:val="001D05CA"/>
    <w:rsid w:val="001D10DD"/>
    <w:rsid w:val="001D1621"/>
    <w:rsid w:val="001D191A"/>
    <w:rsid w:val="001D19DF"/>
    <w:rsid w:val="001D1CC6"/>
    <w:rsid w:val="001D1F0F"/>
    <w:rsid w:val="001D2229"/>
    <w:rsid w:val="001D22B8"/>
    <w:rsid w:val="001D26D6"/>
    <w:rsid w:val="001D292C"/>
    <w:rsid w:val="001D2C14"/>
    <w:rsid w:val="001D2D0D"/>
    <w:rsid w:val="001D33AD"/>
    <w:rsid w:val="001D3DA0"/>
    <w:rsid w:val="001D408B"/>
    <w:rsid w:val="001D43DD"/>
    <w:rsid w:val="001D47DF"/>
    <w:rsid w:val="001D4ED5"/>
    <w:rsid w:val="001D5290"/>
    <w:rsid w:val="001D6856"/>
    <w:rsid w:val="001D6A30"/>
    <w:rsid w:val="001D6B79"/>
    <w:rsid w:val="001D6B8C"/>
    <w:rsid w:val="001D6F67"/>
    <w:rsid w:val="001D7679"/>
    <w:rsid w:val="001D7880"/>
    <w:rsid w:val="001D7A75"/>
    <w:rsid w:val="001D7CF3"/>
    <w:rsid w:val="001E10CE"/>
    <w:rsid w:val="001E1B29"/>
    <w:rsid w:val="001E1C42"/>
    <w:rsid w:val="001E328F"/>
    <w:rsid w:val="001E37E2"/>
    <w:rsid w:val="001E3A58"/>
    <w:rsid w:val="001E3F12"/>
    <w:rsid w:val="001E4EAA"/>
    <w:rsid w:val="001E547E"/>
    <w:rsid w:val="001E58E1"/>
    <w:rsid w:val="001E5FC9"/>
    <w:rsid w:val="001E60EA"/>
    <w:rsid w:val="001E619B"/>
    <w:rsid w:val="001E68CB"/>
    <w:rsid w:val="001E6A10"/>
    <w:rsid w:val="001E6B35"/>
    <w:rsid w:val="001E6CB1"/>
    <w:rsid w:val="001E74EC"/>
    <w:rsid w:val="001E7547"/>
    <w:rsid w:val="001E759F"/>
    <w:rsid w:val="001E77B7"/>
    <w:rsid w:val="001E7A4C"/>
    <w:rsid w:val="001E7F21"/>
    <w:rsid w:val="001F00FB"/>
    <w:rsid w:val="001F0BE3"/>
    <w:rsid w:val="001F1417"/>
    <w:rsid w:val="001F1677"/>
    <w:rsid w:val="001F184B"/>
    <w:rsid w:val="001F215A"/>
    <w:rsid w:val="001F2D36"/>
    <w:rsid w:val="001F2E04"/>
    <w:rsid w:val="001F357F"/>
    <w:rsid w:val="001F35B5"/>
    <w:rsid w:val="001F35F8"/>
    <w:rsid w:val="001F3BEE"/>
    <w:rsid w:val="001F4196"/>
    <w:rsid w:val="001F41B4"/>
    <w:rsid w:val="001F468E"/>
    <w:rsid w:val="001F50B0"/>
    <w:rsid w:val="001F52E4"/>
    <w:rsid w:val="001F56D0"/>
    <w:rsid w:val="001F5AA3"/>
    <w:rsid w:val="001F5D0F"/>
    <w:rsid w:val="001F6233"/>
    <w:rsid w:val="001F6352"/>
    <w:rsid w:val="001F6486"/>
    <w:rsid w:val="001F67D6"/>
    <w:rsid w:val="001F6B90"/>
    <w:rsid w:val="001F722A"/>
    <w:rsid w:val="001F78B0"/>
    <w:rsid w:val="001F7951"/>
    <w:rsid w:val="001F7F3E"/>
    <w:rsid w:val="00200079"/>
    <w:rsid w:val="00201072"/>
    <w:rsid w:val="0020149F"/>
    <w:rsid w:val="00202AED"/>
    <w:rsid w:val="00202D94"/>
    <w:rsid w:val="0020338B"/>
    <w:rsid w:val="0020388A"/>
    <w:rsid w:val="0020414B"/>
    <w:rsid w:val="002044D8"/>
    <w:rsid w:val="00204883"/>
    <w:rsid w:val="002048D2"/>
    <w:rsid w:val="0020537D"/>
    <w:rsid w:val="00205485"/>
    <w:rsid w:val="00205DCE"/>
    <w:rsid w:val="00205E90"/>
    <w:rsid w:val="0020640A"/>
    <w:rsid w:val="00206451"/>
    <w:rsid w:val="002066FD"/>
    <w:rsid w:val="00206EAA"/>
    <w:rsid w:val="00207D68"/>
    <w:rsid w:val="0021020A"/>
    <w:rsid w:val="0021033A"/>
    <w:rsid w:val="0021051B"/>
    <w:rsid w:val="002105E0"/>
    <w:rsid w:val="00210890"/>
    <w:rsid w:val="00210FBB"/>
    <w:rsid w:val="0021204E"/>
    <w:rsid w:val="002123E1"/>
    <w:rsid w:val="00213170"/>
    <w:rsid w:val="00213E65"/>
    <w:rsid w:val="00213F64"/>
    <w:rsid w:val="00214010"/>
    <w:rsid w:val="0021531B"/>
    <w:rsid w:val="00215590"/>
    <w:rsid w:val="00215720"/>
    <w:rsid w:val="00215F26"/>
    <w:rsid w:val="0021639E"/>
    <w:rsid w:val="002168AD"/>
    <w:rsid w:val="00216B47"/>
    <w:rsid w:val="00217663"/>
    <w:rsid w:val="00217D8D"/>
    <w:rsid w:val="00217E5F"/>
    <w:rsid w:val="00217EF4"/>
    <w:rsid w:val="00217F81"/>
    <w:rsid w:val="00217FF8"/>
    <w:rsid w:val="00220061"/>
    <w:rsid w:val="002201D8"/>
    <w:rsid w:val="00220253"/>
    <w:rsid w:val="0022072E"/>
    <w:rsid w:val="00220A9A"/>
    <w:rsid w:val="00220F72"/>
    <w:rsid w:val="0022123A"/>
    <w:rsid w:val="002212C5"/>
    <w:rsid w:val="00221609"/>
    <w:rsid w:val="002216B5"/>
    <w:rsid w:val="00221CA9"/>
    <w:rsid w:val="00221DB4"/>
    <w:rsid w:val="00221F49"/>
    <w:rsid w:val="0022265C"/>
    <w:rsid w:val="00222E1A"/>
    <w:rsid w:val="00222E8E"/>
    <w:rsid w:val="00222FF8"/>
    <w:rsid w:val="002231DE"/>
    <w:rsid w:val="002231E6"/>
    <w:rsid w:val="0022329D"/>
    <w:rsid w:val="00223787"/>
    <w:rsid w:val="0022448D"/>
    <w:rsid w:val="002253C6"/>
    <w:rsid w:val="0022556F"/>
    <w:rsid w:val="002256C1"/>
    <w:rsid w:val="00225AE4"/>
    <w:rsid w:val="00225AEB"/>
    <w:rsid w:val="00226113"/>
    <w:rsid w:val="00226163"/>
    <w:rsid w:val="00226215"/>
    <w:rsid w:val="00226314"/>
    <w:rsid w:val="00226607"/>
    <w:rsid w:val="00226760"/>
    <w:rsid w:val="00226E8D"/>
    <w:rsid w:val="00226EAA"/>
    <w:rsid w:val="00227114"/>
    <w:rsid w:val="00227B99"/>
    <w:rsid w:val="0023026E"/>
    <w:rsid w:val="00230271"/>
    <w:rsid w:val="00230902"/>
    <w:rsid w:val="00230A20"/>
    <w:rsid w:val="00230B5D"/>
    <w:rsid w:val="0023186C"/>
    <w:rsid w:val="00231C56"/>
    <w:rsid w:val="0023282D"/>
    <w:rsid w:val="00232E48"/>
    <w:rsid w:val="0023338B"/>
    <w:rsid w:val="002336A4"/>
    <w:rsid w:val="0023380C"/>
    <w:rsid w:val="00233C76"/>
    <w:rsid w:val="00233E1B"/>
    <w:rsid w:val="002341FA"/>
    <w:rsid w:val="0023441E"/>
    <w:rsid w:val="002344D4"/>
    <w:rsid w:val="00234D91"/>
    <w:rsid w:val="0023513F"/>
    <w:rsid w:val="00235772"/>
    <w:rsid w:val="0023646A"/>
    <w:rsid w:val="0023668E"/>
    <w:rsid w:val="00236758"/>
    <w:rsid w:val="00236867"/>
    <w:rsid w:val="002369E3"/>
    <w:rsid w:val="00236A8F"/>
    <w:rsid w:val="00236DAB"/>
    <w:rsid w:val="00236DCF"/>
    <w:rsid w:val="00237138"/>
    <w:rsid w:val="0023760E"/>
    <w:rsid w:val="002378C2"/>
    <w:rsid w:val="00237B9C"/>
    <w:rsid w:val="00237FFE"/>
    <w:rsid w:val="00240176"/>
    <w:rsid w:val="00240211"/>
    <w:rsid w:val="00240263"/>
    <w:rsid w:val="00240C00"/>
    <w:rsid w:val="00240DB6"/>
    <w:rsid w:val="00241099"/>
    <w:rsid w:val="002415DF"/>
    <w:rsid w:val="002418E3"/>
    <w:rsid w:val="00242093"/>
    <w:rsid w:val="00242224"/>
    <w:rsid w:val="00242612"/>
    <w:rsid w:val="002429A7"/>
    <w:rsid w:val="00243139"/>
    <w:rsid w:val="002431CB"/>
    <w:rsid w:val="002431F8"/>
    <w:rsid w:val="002439BA"/>
    <w:rsid w:val="0024446E"/>
    <w:rsid w:val="00245156"/>
    <w:rsid w:val="0024547C"/>
    <w:rsid w:val="00245A11"/>
    <w:rsid w:val="00245CAF"/>
    <w:rsid w:val="0024633A"/>
    <w:rsid w:val="0024693C"/>
    <w:rsid w:val="00247002"/>
    <w:rsid w:val="002473A6"/>
    <w:rsid w:val="00247468"/>
    <w:rsid w:val="0024768C"/>
    <w:rsid w:val="002476D7"/>
    <w:rsid w:val="00247791"/>
    <w:rsid w:val="002478C7"/>
    <w:rsid w:val="002504AA"/>
    <w:rsid w:val="002505B8"/>
    <w:rsid w:val="00250920"/>
    <w:rsid w:val="00250DDF"/>
    <w:rsid w:val="002518EC"/>
    <w:rsid w:val="0025194B"/>
    <w:rsid w:val="00252261"/>
    <w:rsid w:val="00252520"/>
    <w:rsid w:val="00252574"/>
    <w:rsid w:val="00252697"/>
    <w:rsid w:val="00252D07"/>
    <w:rsid w:val="00253192"/>
    <w:rsid w:val="0025322A"/>
    <w:rsid w:val="0025341D"/>
    <w:rsid w:val="00253B38"/>
    <w:rsid w:val="00253BC7"/>
    <w:rsid w:val="00253C37"/>
    <w:rsid w:val="002541E1"/>
    <w:rsid w:val="00254209"/>
    <w:rsid w:val="00254701"/>
    <w:rsid w:val="0025486E"/>
    <w:rsid w:val="00254C64"/>
    <w:rsid w:val="00254ED3"/>
    <w:rsid w:val="002554FF"/>
    <w:rsid w:val="00255573"/>
    <w:rsid w:val="00255ECD"/>
    <w:rsid w:val="0025601E"/>
    <w:rsid w:val="002561DF"/>
    <w:rsid w:val="00256495"/>
    <w:rsid w:val="00256499"/>
    <w:rsid w:val="00257B06"/>
    <w:rsid w:val="00257B90"/>
    <w:rsid w:val="00257C27"/>
    <w:rsid w:val="00257C77"/>
    <w:rsid w:val="00260257"/>
    <w:rsid w:val="00260688"/>
    <w:rsid w:val="00260CBE"/>
    <w:rsid w:val="0026116F"/>
    <w:rsid w:val="002615A8"/>
    <w:rsid w:val="002615CE"/>
    <w:rsid w:val="0026199F"/>
    <w:rsid w:val="00261D2A"/>
    <w:rsid w:val="002624BE"/>
    <w:rsid w:val="0026279B"/>
    <w:rsid w:val="00262C0A"/>
    <w:rsid w:val="00262D68"/>
    <w:rsid w:val="00262E21"/>
    <w:rsid w:val="0026445A"/>
    <w:rsid w:val="00264D7F"/>
    <w:rsid w:val="00265042"/>
    <w:rsid w:val="00265301"/>
    <w:rsid w:val="00265533"/>
    <w:rsid w:val="00266697"/>
    <w:rsid w:val="00266EF0"/>
    <w:rsid w:val="00266F3E"/>
    <w:rsid w:val="002670BE"/>
    <w:rsid w:val="00267171"/>
    <w:rsid w:val="002676BF"/>
    <w:rsid w:val="002703DD"/>
    <w:rsid w:val="002706F3"/>
    <w:rsid w:val="002709C5"/>
    <w:rsid w:val="00271980"/>
    <w:rsid w:val="00271C14"/>
    <w:rsid w:val="00272C24"/>
    <w:rsid w:val="00274D5B"/>
    <w:rsid w:val="00274E43"/>
    <w:rsid w:val="00274F4A"/>
    <w:rsid w:val="00274F8F"/>
    <w:rsid w:val="00274FBE"/>
    <w:rsid w:val="00275479"/>
    <w:rsid w:val="002756CD"/>
    <w:rsid w:val="002758E0"/>
    <w:rsid w:val="0027664C"/>
    <w:rsid w:val="00277DFF"/>
    <w:rsid w:val="00277E14"/>
    <w:rsid w:val="0028068D"/>
    <w:rsid w:val="002807ED"/>
    <w:rsid w:val="00281990"/>
    <w:rsid w:val="002819DC"/>
    <w:rsid w:val="00281B84"/>
    <w:rsid w:val="00281BE8"/>
    <w:rsid w:val="00282017"/>
    <w:rsid w:val="00282031"/>
    <w:rsid w:val="002827A6"/>
    <w:rsid w:val="0028359F"/>
    <w:rsid w:val="002840A0"/>
    <w:rsid w:val="00284E16"/>
    <w:rsid w:val="00284EFF"/>
    <w:rsid w:val="00285180"/>
    <w:rsid w:val="002862A2"/>
    <w:rsid w:val="0028659F"/>
    <w:rsid w:val="002869D1"/>
    <w:rsid w:val="00286E39"/>
    <w:rsid w:val="00286E84"/>
    <w:rsid w:val="00286FC5"/>
    <w:rsid w:val="00287AAC"/>
    <w:rsid w:val="00287DD3"/>
    <w:rsid w:val="0029026D"/>
    <w:rsid w:val="0029030A"/>
    <w:rsid w:val="00290946"/>
    <w:rsid w:val="00290BF4"/>
    <w:rsid w:val="002917D9"/>
    <w:rsid w:val="00291A43"/>
    <w:rsid w:val="00291B7E"/>
    <w:rsid w:val="0029228D"/>
    <w:rsid w:val="00292DE6"/>
    <w:rsid w:val="0029331F"/>
    <w:rsid w:val="002935EA"/>
    <w:rsid w:val="00293BFF"/>
    <w:rsid w:val="00294082"/>
    <w:rsid w:val="00294733"/>
    <w:rsid w:val="00294FD1"/>
    <w:rsid w:val="0029532F"/>
    <w:rsid w:val="00295451"/>
    <w:rsid w:val="002954AF"/>
    <w:rsid w:val="00295512"/>
    <w:rsid w:val="00295750"/>
    <w:rsid w:val="0029586B"/>
    <w:rsid w:val="00295D44"/>
    <w:rsid w:val="00295D6C"/>
    <w:rsid w:val="00295E4A"/>
    <w:rsid w:val="00295F6E"/>
    <w:rsid w:val="00296098"/>
    <w:rsid w:val="002966B8"/>
    <w:rsid w:val="00296982"/>
    <w:rsid w:val="00296B43"/>
    <w:rsid w:val="00296DAE"/>
    <w:rsid w:val="00297191"/>
    <w:rsid w:val="0029743E"/>
    <w:rsid w:val="0029777A"/>
    <w:rsid w:val="002977AA"/>
    <w:rsid w:val="00297EEF"/>
    <w:rsid w:val="002A02ED"/>
    <w:rsid w:val="002A1138"/>
    <w:rsid w:val="002A12A0"/>
    <w:rsid w:val="002A13C2"/>
    <w:rsid w:val="002A32C9"/>
    <w:rsid w:val="002A3546"/>
    <w:rsid w:val="002A3635"/>
    <w:rsid w:val="002A38C5"/>
    <w:rsid w:val="002A4052"/>
    <w:rsid w:val="002A495E"/>
    <w:rsid w:val="002A4E11"/>
    <w:rsid w:val="002A594E"/>
    <w:rsid w:val="002A6194"/>
    <w:rsid w:val="002A6AC1"/>
    <w:rsid w:val="002A6D77"/>
    <w:rsid w:val="002A74CE"/>
    <w:rsid w:val="002A7A68"/>
    <w:rsid w:val="002B025B"/>
    <w:rsid w:val="002B02F4"/>
    <w:rsid w:val="002B037C"/>
    <w:rsid w:val="002B05DA"/>
    <w:rsid w:val="002B07D7"/>
    <w:rsid w:val="002B0B25"/>
    <w:rsid w:val="002B0C63"/>
    <w:rsid w:val="002B1256"/>
    <w:rsid w:val="002B1391"/>
    <w:rsid w:val="002B1C99"/>
    <w:rsid w:val="002B1DCE"/>
    <w:rsid w:val="002B1FEA"/>
    <w:rsid w:val="002B20CF"/>
    <w:rsid w:val="002B25BB"/>
    <w:rsid w:val="002B267B"/>
    <w:rsid w:val="002B2ACA"/>
    <w:rsid w:val="002B2B43"/>
    <w:rsid w:val="002B2D35"/>
    <w:rsid w:val="002B31FD"/>
    <w:rsid w:val="002B34A1"/>
    <w:rsid w:val="002B3DB9"/>
    <w:rsid w:val="002B3FC6"/>
    <w:rsid w:val="002B4273"/>
    <w:rsid w:val="002B4412"/>
    <w:rsid w:val="002B443A"/>
    <w:rsid w:val="002B44A5"/>
    <w:rsid w:val="002B4C22"/>
    <w:rsid w:val="002B4C67"/>
    <w:rsid w:val="002B4F6D"/>
    <w:rsid w:val="002B5AAE"/>
    <w:rsid w:val="002B61D8"/>
    <w:rsid w:val="002B6222"/>
    <w:rsid w:val="002B6945"/>
    <w:rsid w:val="002B7054"/>
    <w:rsid w:val="002B719A"/>
    <w:rsid w:val="002C0095"/>
    <w:rsid w:val="002C00CF"/>
    <w:rsid w:val="002C03C7"/>
    <w:rsid w:val="002C04B6"/>
    <w:rsid w:val="002C0C90"/>
    <w:rsid w:val="002C1435"/>
    <w:rsid w:val="002C1793"/>
    <w:rsid w:val="002C17EE"/>
    <w:rsid w:val="002C2578"/>
    <w:rsid w:val="002C2771"/>
    <w:rsid w:val="002C2820"/>
    <w:rsid w:val="002C344C"/>
    <w:rsid w:val="002C34FD"/>
    <w:rsid w:val="002C3AA8"/>
    <w:rsid w:val="002C3FC8"/>
    <w:rsid w:val="002C42F7"/>
    <w:rsid w:val="002C449C"/>
    <w:rsid w:val="002C457F"/>
    <w:rsid w:val="002C4C7A"/>
    <w:rsid w:val="002C4F97"/>
    <w:rsid w:val="002C52F4"/>
    <w:rsid w:val="002C540C"/>
    <w:rsid w:val="002C5B2E"/>
    <w:rsid w:val="002C5BB4"/>
    <w:rsid w:val="002C5FF8"/>
    <w:rsid w:val="002C6EAE"/>
    <w:rsid w:val="002C789A"/>
    <w:rsid w:val="002C7CC9"/>
    <w:rsid w:val="002C7FF7"/>
    <w:rsid w:val="002D0044"/>
    <w:rsid w:val="002D0455"/>
    <w:rsid w:val="002D098F"/>
    <w:rsid w:val="002D0DFF"/>
    <w:rsid w:val="002D1C80"/>
    <w:rsid w:val="002D1E3E"/>
    <w:rsid w:val="002D2BC6"/>
    <w:rsid w:val="002D2D32"/>
    <w:rsid w:val="002D2FCF"/>
    <w:rsid w:val="002D34B7"/>
    <w:rsid w:val="002D3843"/>
    <w:rsid w:val="002D3A2D"/>
    <w:rsid w:val="002D4120"/>
    <w:rsid w:val="002D4B13"/>
    <w:rsid w:val="002D4BEE"/>
    <w:rsid w:val="002D4DB7"/>
    <w:rsid w:val="002D5689"/>
    <w:rsid w:val="002D5789"/>
    <w:rsid w:val="002D57BE"/>
    <w:rsid w:val="002D5D62"/>
    <w:rsid w:val="002D5EA7"/>
    <w:rsid w:val="002D683B"/>
    <w:rsid w:val="002D6C4A"/>
    <w:rsid w:val="002D7198"/>
    <w:rsid w:val="002D7E82"/>
    <w:rsid w:val="002D7EA1"/>
    <w:rsid w:val="002D7F78"/>
    <w:rsid w:val="002E060F"/>
    <w:rsid w:val="002E06FC"/>
    <w:rsid w:val="002E0889"/>
    <w:rsid w:val="002E0B16"/>
    <w:rsid w:val="002E0CFC"/>
    <w:rsid w:val="002E2354"/>
    <w:rsid w:val="002E2EE8"/>
    <w:rsid w:val="002E3649"/>
    <w:rsid w:val="002E508D"/>
    <w:rsid w:val="002E51DA"/>
    <w:rsid w:val="002E5676"/>
    <w:rsid w:val="002E5C34"/>
    <w:rsid w:val="002E5DE2"/>
    <w:rsid w:val="002E620A"/>
    <w:rsid w:val="002E6404"/>
    <w:rsid w:val="002E6FC4"/>
    <w:rsid w:val="002E72B4"/>
    <w:rsid w:val="002E7417"/>
    <w:rsid w:val="002E75BE"/>
    <w:rsid w:val="002E78BB"/>
    <w:rsid w:val="002F082B"/>
    <w:rsid w:val="002F17A4"/>
    <w:rsid w:val="002F1D14"/>
    <w:rsid w:val="002F1F81"/>
    <w:rsid w:val="002F29B9"/>
    <w:rsid w:val="002F2F3A"/>
    <w:rsid w:val="002F2F74"/>
    <w:rsid w:val="002F3CDC"/>
    <w:rsid w:val="002F40D8"/>
    <w:rsid w:val="002F4D78"/>
    <w:rsid w:val="002F5676"/>
    <w:rsid w:val="002F5E1E"/>
    <w:rsid w:val="002F71ED"/>
    <w:rsid w:val="002F768C"/>
    <w:rsid w:val="002F776B"/>
    <w:rsid w:val="002F7B48"/>
    <w:rsid w:val="00300400"/>
    <w:rsid w:val="003004D7"/>
    <w:rsid w:val="003006AB"/>
    <w:rsid w:val="00300FEC"/>
    <w:rsid w:val="00301213"/>
    <w:rsid w:val="00301418"/>
    <w:rsid w:val="00301551"/>
    <w:rsid w:val="00301AEE"/>
    <w:rsid w:val="0030239C"/>
    <w:rsid w:val="003028B7"/>
    <w:rsid w:val="003034F5"/>
    <w:rsid w:val="00303792"/>
    <w:rsid w:val="00303F20"/>
    <w:rsid w:val="00304487"/>
    <w:rsid w:val="00304D6F"/>
    <w:rsid w:val="00304F1C"/>
    <w:rsid w:val="00304FCB"/>
    <w:rsid w:val="00305052"/>
    <w:rsid w:val="0030536B"/>
    <w:rsid w:val="0030539C"/>
    <w:rsid w:val="003058F7"/>
    <w:rsid w:val="0030594C"/>
    <w:rsid w:val="00305E45"/>
    <w:rsid w:val="0030695F"/>
    <w:rsid w:val="003069D7"/>
    <w:rsid w:val="00306C4D"/>
    <w:rsid w:val="00306FD8"/>
    <w:rsid w:val="00307366"/>
    <w:rsid w:val="003100B4"/>
    <w:rsid w:val="003104A6"/>
    <w:rsid w:val="00310B55"/>
    <w:rsid w:val="0031270F"/>
    <w:rsid w:val="00312726"/>
    <w:rsid w:val="00312E41"/>
    <w:rsid w:val="00312EFE"/>
    <w:rsid w:val="00313B42"/>
    <w:rsid w:val="00314476"/>
    <w:rsid w:val="003146E9"/>
    <w:rsid w:val="00314F44"/>
    <w:rsid w:val="00314FC7"/>
    <w:rsid w:val="00315A52"/>
    <w:rsid w:val="00315C58"/>
    <w:rsid w:val="00315D85"/>
    <w:rsid w:val="003160F1"/>
    <w:rsid w:val="0031612B"/>
    <w:rsid w:val="0031669E"/>
    <w:rsid w:val="00316D03"/>
    <w:rsid w:val="00317503"/>
    <w:rsid w:val="0032031E"/>
    <w:rsid w:val="00320B64"/>
    <w:rsid w:val="00320D02"/>
    <w:rsid w:val="00320DE3"/>
    <w:rsid w:val="0032192C"/>
    <w:rsid w:val="00321A4E"/>
    <w:rsid w:val="003224F0"/>
    <w:rsid w:val="003229FC"/>
    <w:rsid w:val="0032306C"/>
    <w:rsid w:val="00323181"/>
    <w:rsid w:val="0032355A"/>
    <w:rsid w:val="00323F79"/>
    <w:rsid w:val="00324BEA"/>
    <w:rsid w:val="00324ED6"/>
    <w:rsid w:val="00324EFD"/>
    <w:rsid w:val="00324F2E"/>
    <w:rsid w:val="0032517E"/>
    <w:rsid w:val="00325797"/>
    <w:rsid w:val="00325C74"/>
    <w:rsid w:val="00326A4D"/>
    <w:rsid w:val="00326E79"/>
    <w:rsid w:val="003271FE"/>
    <w:rsid w:val="003272E2"/>
    <w:rsid w:val="00327D75"/>
    <w:rsid w:val="00330500"/>
    <w:rsid w:val="00330537"/>
    <w:rsid w:val="00330551"/>
    <w:rsid w:val="0033055D"/>
    <w:rsid w:val="003305F3"/>
    <w:rsid w:val="003306FA"/>
    <w:rsid w:val="003308DA"/>
    <w:rsid w:val="003308E9"/>
    <w:rsid w:val="00331040"/>
    <w:rsid w:val="003315B2"/>
    <w:rsid w:val="003317FB"/>
    <w:rsid w:val="003318D2"/>
    <w:rsid w:val="00331CE5"/>
    <w:rsid w:val="00332A76"/>
    <w:rsid w:val="00332DA5"/>
    <w:rsid w:val="00332EBA"/>
    <w:rsid w:val="00332F0C"/>
    <w:rsid w:val="00332F94"/>
    <w:rsid w:val="0033384A"/>
    <w:rsid w:val="00333D9A"/>
    <w:rsid w:val="0033439F"/>
    <w:rsid w:val="003344A5"/>
    <w:rsid w:val="0033451A"/>
    <w:rsid w:val="00334BEE"/>
    <w:rsid w:val="00334E25"/>
    <w:rsid w:val="00335260"/>
    <w:rsid w:val="00335A8B"/>
    <w:rsid w:val="00335F59"/>
    <w:rsid w:val="003362F2"/>
    <w:rsid w:val="00336CDB"/>
    <w:rsid w:val="00336EB9"/>
    <w:rsid w:val="00337726"/>
    <w:rsid w:val="00337DDB"/>
    <w:rsid w:val="00340385"/>
    <w:rsid w:val="00340722"/>
    <w:rsid w:val="00340AE3"/>
    <w:rsid w:val="00340BE1"/>
    <w:rsid w:val="0034164C"/>
    <w:rsid w:val="003416D5"/>
    <w:rsid w:val="00341CB4"/>
    <w:rsid w:val="00341D5D"/>
    <w:rsid w:val="00342208"/>
    <w:rsid w:val="00342A9D"/>
    <w:rsid w:val="00343292"/>
    <w:rsid w:val="00343613"/>
    <w:rsid w:val="00343953"/>
    <w:rsid w:val="0034395C"/>
    <w:rsid w:val="00343ABC"/>
    <w:rsid w:val="003441C7"/>
    <w:rsid w:val="003443A1"/>
    <w:rsid w:val="003444E2"/>
    <w:rsid w:val="0034482B"/>
    <w:rsid w:val="00345974"/>
    <w:rsid w:val="00345AD4"/>
    <w:rsid w:val="003460F9"/>
    <w:rsid w:val="00347263"/>
    <w:rsid w:val="003472BA"/>
    <w:rsid w:val="0034733E"/>
    <w:rsid w:val="00347429"/>
    <w:rsid w:val="00347B73"/>
    <w:rsid w:val="00350026"/>
    <w:rsid w:val="00350A78"/>
    <w:rsid w:val="003516C2"/>
    <w:rsid w:val="0035219F"/>
    <w:rsid w:val="00352261"/>
    <w:rsid w:val="00353138"/>
    <w:rsid w:val="003532DE"/>
    <w:rsid w:val="00353F1B"/>
    <w:rsid w:val="00354A91"/>
    <w:rsid w:val="003554AF"/>
    <w:rsid w:val="00355589"/>
    <w:rsid w:val="00355B24"/>
    <w:rsid w:val="00355BEA"/>
    <w:rsid w:val="00356621"/>
    <w:rsid w:val="00356A7E"/>
    <w:rsid w:val="00356AC8"/>
    <w:rsid w:val="003573F8"/>
    <w:rsid w:val="0035792D"/>
    <w:rsid w:val="003605B4"/>
    <w:rsid w:val="00360A8D"/>
    <w:rsid w:val="00361302"/>
    <w:rsid w:val="00362353"/>
    <w:rsid w:val="003623AF"/>
    <w:rsid w:val="0036264E"/>
    <w:rsid w:val="0036288D"/>
    <w:rsid w:val="00362B26"/>
    <w:rsid w:val="003631BD"/>
    <w:rsid w:val="0036351B"/>
    <w:rsid w:val="00363953"/>
    <w:rsid w:val="00364016"/>
    <w:rsid w:val="003643A6"/>
    <w:rsid w:val="0036448D"/>
    <w:rsid w:val="00364571"/>
    <w:rsid w:val="00364E64"/>
    <w:rsid w:val="00365598"/>
    <w:rsid w:val="003659FF"/>
    <w:rsid w:val="0036620F"/>
    <w:rsid w:val="00366426"/>
    <w:rsid w:val="00366818"/>
    <w:rsid w:val="00367B7D"/>
    <w:rsid w:val="00367EAE"/>
    <w:rsid w:val="003700FC"/>
    <w:rsid w:val="00370A0C"/>
    <w:rsid w:val="00370C53"/>
    <w:rsid w:val="00370C95"/>
    <w:rsid w:val="00370CE9"/>
    <w:rsid w:val="00370E0A"/>
    <w:rsid w:val="00371BB9"/>
    <w:rsid w:val="00371C0D"/>
    <w:rsid w:val="00371EDB"/>
    <w:rsid w:val="00372415"/>
    <w:rsid w:val="00372F83"/>
    <w:rsid w:val="0037319B"/>
    <w:rsid w:val="00373C57"/>
    <w:rsid w:val="003740BB"/>
    <w:rsid w:val="003742CA"/>
    <w:rsid w:val="0037432D"/>
    <w:rsid w:val="0037449C"/>
    <w:rsid w:val="0037470E"/>
    <w:rsid w:val="003747AF"/>
    <w:rsid w:val="00374F1E"/>
    <w:rsid w:val="0037538F"/>
    <w:rsid w:val="00376392"/>
    <w:rsid w:val="003768D8"/>
    <w:rsid w:val="00376F19"/>
    <w:rsid w:val="003771FF"/>
    <w:rsid w:val="003775FC"/>
    <w:rsid w:val="0037791E"/>
    <w:rsid w:val="0037794B"/>
    <w:rsid w:val="00377B8F"/>
    <w:rsid w:val="00380204"/>
    <w:rsid w:val="0038033F"/>
    <w:rsid w:val="00380BB8"/>
    <w:rsid w:val="00380EE8"/>
    <w:rsid w:val="003815FB"/>
    <w:rsid w:val="00381761"/>
    <w:rsid w:val="003829FB"/>
    <w:rsid w:val="00382C43"/>
    <w:rsid w:val="00382C50"/>
    <w:rsid w:val="00383427"/>
    <w:rsid w:val="0038397B"/>
    <w:rsid w:val="003843DF"/>
    <w:rsid w:val="00384652"/>
    <w:rsid w:val="00384812"/>
    <w:rsid w:val="0038559E"/>
    <w:rsid w:val="003861AD"/>
    <w:rsid w:val="00386575"/>
    <w:rsid w:val="00386686"/>
    <w:rsid w:val="00386B9C"/>
    <w:rsid w:val="00387BFE"/>
    <w:rsid w:val="00390833"/>
    <w:rsid w:val="003908E1"/>
    <w:rsid w:val="00390F34"/>
    <w:rsid w:val="0039187C"/>
    <w:rsid w:val="00391AF7"/>
    <w:rsid w:val="0039229B"/>
    <w:rsid w:val="00392662"/>
    <w:rsid w:val="003933DE"/>
    <w:rsid w:val="00393AFA"/>
    <w:rsid w:val="00393F17"/>
    <w:rsid w:val="0039411A"/>
    <w:rsid w:val="003945B1"/>
    <w:rsid w:val="00394CE3"/>
    <w:rsid w:val="00394F6D"/>
    <w:rsid w:val="003952C1"/>
    <w:rsid w:val="003954FB"/>
    <w:rsid w:val="00395D24"/>
    <w:rsid w:val="00396AC5"/>
    <w:rsid w:val="003971C9"/>
    <w:rsid w:val="0039761B"/>
    <w:rsid w:val="003976A3"/>
    <w:rsid w:val="003A00CD"/>
    <w:rsid w:val="003A0218"/>
    <w:rsid w:val="003A091A"/>
    <w:rsid w:val="003A1204"/>
    <w:rsid w:val="003A13C6"/>
    <w:rsid w:val="003A1833"/>
    <w:rsid w:val="003A19F3"/>
    <w:rsid w:val="003A2181"/>
    <w:rsid w:val="003A2223"/>
    <w:rsid w:val="003A224B"/>
    <w:rsid w:val="003A241A"/>
    <w:rsid w:val="003A25E2"/>
    <w:rsid w:val="003A2A48"/>
    <w:rsid w:val="003A359B"/>
    <w:rsid w:val="003A3601"/>
    <w:rsid w:val="003A43A1"/>
    <w:rsid w:val="003A4456"/>
    <w:rsid w:val="003A476F"/>
    <w:rsid w:val="003A49F9"/>
    <w:rsid w:val="003A4F81"/>
    <w:rsid w:val="003A558F"/>
    <w:rsid w:val="003A597A"/>
    <w:rsid w:val="003A609F"/>
    <w:rsid w:val="003A6174"/>
    <w:rsid w:val="003A64C9"/>
    <w:rsid w:val="003A6F04"/>
    <w:rsid w:val="003A75D0"/>
    <w:rsid w:val="003A7A2D"/>
    <w:rsid w:val="003A7EDD"/>
    <w:rsid w:val="003B0960"/>
    <w:rsid w:val="003B12CC"/>
    <w:rsid w:val="003B144D"/>
    <w:rsid w:val="003B1556"/>
    <w:rsid w:val="003B15A7"/>
    <w:rsid w:val="003B191F"/>
    <w:rsid w:val="003B1A7D"/>
    <w:rsid w:val="003B1C23"/>
    <w:rsid w:val="003B1E27"/>
    <w:rsid w:val="003B1FA2"/>
    <w:rsid w:val="003B26AD"/>
    <w:rsid w:val="003B2798"/>
    <w:rsid w:val="003B27D8"/>
    <w:rsid w:val="003B3982"/>
    <w:rsid w:val="003B3C4C"/>
    <w:rsid w:val="003B3F2B"/>
    <w:rsid w:val="003B422D"/>
    <w:rsid w:val="003B48C4"/>
    <w:rsid w:val="003B4FAA"/>
    <w:rsid w:val="003B5C27"/>
    <w:rsid w:val="003B5FAD"/>
    <w:rsid w:val="003B6E47"/>
    <w:rsid w:val="003B6F08"/>
    <w:rsid w:val="003B7AB0"/>
    <w:rsid w:val="003B7F97"/>
    <w:rsid w:val="003C011F"/>
    <w:rsid w:val="003C060A"/>
    <w:rsid w:val="003C07EC"/>
    <w:rsid w:val="003C08DA"/>
    <w:rsid w:val="003C09BD"/>
    <w:rsid w:val="003C1064"/>
    <w:rsid w:val="003C1289"/>
    <w:rsid w:val="003C12F2"/>
    <w:rsid w:val="003C17F1"/>
    <w:rsid w:val="003C18F1"/>
    <w:rsid w:val="003C1E6E"/>
    <w:rsid w:val="003C2CDB"/>
    <w:rsid w:val="003C3EE0"/>
    <w:rsid w:val="003C5559"/>
    <w:rsid w:val="003C56B1"/>
    <w:rsid w:val="003C5B6E"/>
    <w:rsid w:val="003C66DD"/>
    <w:rsid w:val="003C6EAF"/>
    <w:rsid w:val="003C7716"/>
    <w:rsid w:val="003C7777"/>
    <w:rsid w:val="003C78D4"/>
    <w:rsid w:val="003D04D6"/>
    <w:rsid w:val="003D1422"/>
    <w:rsid w:val="003D1DC6"/>
    <w:rsid w:val="003D2337"/>
    <w:rsid w:val="003D25A3"/>
    <w:rsid w:val="003D32CC"/>
    <w:rsid w:val="003D3E9E"/>
    <w:rsid w:val="003D42CD"/>
    <w:rsid w:val="003D4B16"/>
    <w:rsid w:val="003D5223"/>
    <w:rsid w:val="003D54FA"/>
    <w:rsid w:val="003D593A"/>
    <w:rsid w:val="003D5E2D"/>
    <w:rsid w:val="003D5E9B"/>
    <w:rsid w:val="003D663A"/>
    <w:rsid w:val="003D74CD"/>
    <w:rsid w:val="003E02BF"/>
    <w:rsid w:val="003E08B6"/>
    <w:rsid w:val="003E0CBD"/>
    <w:rsid w:val="003E0D61"/>
    <w:rsid w:val="003E18C6"/>
    <w:rsid w:val="003E1D04"/>
    <w:rsid w:val="003E1E38"/>
    <w:rsid w:val="003E20F1"/>
    <w:rsid w:val="003E2D71"/>
    <w:rsid w:val="003E2DFA"/>
    <w:rsid w:val="003E2F02"/>
    <w:rsid w:val="003E3176"/>
    <w:rsid w:val="003E35D8"/>
    <w:rsid w:val="003E390B"/>
    <w:rsid w:val="003E3A0B"/>
    <w:rsid w:val="003E3CBB"/>
    <w:rsid w:val="003E3F32"/>
    <w:rsid w:val="003E4E8A"/>
    <w:rsid w:val="003E6A7F"/>
    <w:rsid w:val="003E6CF2"/>
    <w:rsid w:val="003E6DD3"/>
    <w:rsid w:val="003E6E85"/>
    <w:rsid w:val="003E789B"/>
    <w:rsid w:val="003F09EE"/>
    <w:rsid w:val="003F1C11"/>
    <w:rsid w:val="003F276C"/>
    <w:rsid w:val="003F30D8"/>
    <w:rsid w:val="003F3324"/>
    <w:rsid w:val="003F37E1"/>
    <w:rsid w:val="003F3FE9"/>
    <w:rsid w:val="003F421E"/>
    <w:rsid w:val="003F467C"/>
    <w:rsid w:val="003F4753"/>
    <w:rsid w:val="003F505E"/>
    <w:rsid w:val="003F5B1B"/>
    <w:rsid w:val="003F5EE4"/>
    <w:rsid w:val="003F62D7"/>
    <w:rsid w:val="003F65DE"/>
    <w:rsid w:val="003F67DF"/>
    <w:rsid w:val="003F685E"/>
    <w:rsid w:val="003F6B0B"/>
    <w:rsid w:val="003F6C0F"/>
    <w:rsid w:val="003F6D25"/>
    <w:rsid w:val="003F6D6B"/>
    <w:rsid w:val="003F6F58"/>
    <w:rsid w:val="003F7562"/>
    <w:rsid w:val="003F76CA"/>
    <w:rsid w:val="003F7B50"/>
    <w:rsid w:val="00400458"/>
    <w:rsid w:val="00400923"/>
    <w:rsid w:val="0040152F"/>
    <w:rsid w:val="00401A07"/>
    <w:rsid w:val="00401D45"/>
    <w:rsid w:val="00401E68"/>
    <w:rsid w:val="00401F21"/>
    <w:rsid w:val="00401FC9"/>
    <w:rsid w:val="00401FCC"/>
    <w:rsid w:val="0040214C"/>
    <w:rsid w:val="00402557"/>
    <w:rsid w:val="004025BF"/>
    <w:rsid w:val="00402CC4"/>
    <w:rsid w:val="00402EFC"/>
    <w:rsid w:val="00403C11"/>
    <w:rsid w:val="00403CC4"/>
    <w:rsid w:val="00403D21"/>
    <w:rsid w:val="004041D9"/>
    <w:rsid w:val="00404245"/>
    <w:rsid w:val="004043A4"/>
    <w:rsid w:val="004044D0"/>
    <w:rsid w:val="004056A2"/>
    <w:rsid w:val="00405A6B"/>
    <w:rsid w:val="00405A73"/>
    <w:rsid w:val="00405C88"/>
    <w:rsid w:val="004062C6"/>
    <w:rsid w:val="004072A2"/>
    <w:rsid w:val="00407365"/>
    <w:rsid w:val="004074CA"/>
    <w:rsid w:val="004075D9"/>
    <w:rsid w:val="004100B9"/>
    <w:rsid w:val="0041068C"/>
    <w:rsid w:val="00410A21"/>
    <w:rsid w:val="00410B8C"/>
    <w:rsid w:val="00410DB7"/>
    <w:rsid w:val="004113E3"/>
    <w:rsid w:val="004121E6"/>
    <w:rsid w:val="00412BEB"/>
    <w:rsid w:val="00412C92"/>
    <w:rsid w:val="00412DA7"/>
    <w:rsid w:val="00412FDA"/>
    <w:rsid w:val="004133F6"/>
    <w:rsid w:val="00413935"/>
    <w:rsid w:val="00413D98"/>
    <w:rsid w:val="0041449E"/>
    <w:rsid w:val="004153BC"/>
    <w:rsid w:val="004157D5"/>
    <w:rsid w:val="00415A49"/>
    <w:rsid w:val="00415B08"/>
    <w:rsid w:val="00416CCD"/>
    <w:rsid w:val="00417344"/>
    <w:rsid w:val="00417E86"/>
    <w:rsid w:val="00420188"/>
    <w:rsid w:val="0042068E"/>
    <w:rsid w:val="00420D96"/>
    <w:rsid w:val="0042109B"/>
    <w:rsid w:val="00421685"/>
    <w:rsid w:val="00421DBC"/>
    <w:rsid w:val="00421EB3"/>
    <w:rsid w:val="00421F7D"/>
    <w:rsid w:val="00421FEF"/>
    <w:rsid w:val="00422D5F"/>
    <w:rsid w:val="0042412C"/>
    <w:rsid w:val="00424802"/>
    <w:rsid w:val="004254C4"/>
    <w:rsid w:val="004256C3"/>
    <w:rsid w:val="004257D8"/>
    <w:rsid w:val="00425A0F"/>
    <w:rsid w:val="00425E08"/>
    <w:rsid w:val="00425F75"/>
    <w:rsid w:val="00425F89"/>
    <w:rsid w:val="004265BC"/>
    <w:rsid w:val="00426C9D"/>
    <w:rsid w:val="00426FAA"/>
    <w:rsid w:val="00427713"/>
    <w:rsid w:val="00430121"/>
    <w:rsid w:val="00430DB1"/>
    <w:rsid w:val="00431915"/>
    <w:rsid w:val="00431E7D"/>
    <w:rsid w:val="0043200C"/>
    <w:rsid w:val="0043270F"/>
    <w:rsid w:val="00432FCB"/>
    <w:rsid w:val="004330A8"/>
    <w:rsid w:val="00433505"/>
    <w:rsid w:val="00433B43"/>
    <w:rsid w:val="00433D54"/>
    <w:rsid w:val="0043403F"/>
    <w:rsid w:val="004340C0"/>
    <w:rsid w:val="00434DA1"/>
    <w:rsid w:val="00435582"/>
    <w:rsid w:val="004355D9"/>
    <w:rsid w:val="00435AC2"/>
    <w:rsid w:val="00436C4F"/>
    <w:rsid w:val="0043724D"/>
    <w:rsid w:val="00440986"/>
    <w:rsid w:val="00440AA5"/>
    <w:rsid w:val="00440BD7"/>
    <w:rsid w:val="00440EB8"/>
    <w:rsid w:val="0044103B"/>
    <w:rsid w:val="00441050"/>
    <w:rsid w:val="004411DB"/>
    <w:rsid w:val="00441419"/>
    <w:rsid w:val="00441771"/>
    <w:rsid w:val="00441E67"/>
    <w:rsid w:val="00442641"/>
    <w:rsid w:val="00442CDB"/>
    <w:rsid w:val="00442D4D"/>
    <w:rsid w:val="00442D85"/>
    <w:rsid w:val="00442DFB"/>
    <w:rsid w:val="00443064"/>
    <w:rsid w:val="0044310B"/>
    <w:rsid w:val="004437D0"/>
    <w:rsid w:val="00443BA3"/>
    <w:rsid w:val="0044410C"/>
    <w:rsid w:val="00444A3A"/>
    <w:rsid w:val="00444F73"/>
    <w:rsid w:val="00444FA1"/>
    <w:rsid w:val="00445392"/>
    <w:rsid w:val="00445595"/>
    <w:rsid w:val="0044567C"/>
    <w:rsid w:val="00445979"/>
    <w:rsid w:val="004459E8"/>
    <w:rsid w:val="00445C75"/>
    <w:rsid w:val="00445D89"/>
    <w:rsid w:val="0044630A"/>
    <w:rsid w:val="004467B5"/>
    <w:rsid w:val="004469B4"/>
    <w:rsid w:val="00447231"/>
    <w:rsid w:val="00447238"/>
    <w:rsid w:val="004475FE"/>
    <w:rsid w:val="00447800"/>
    <w:rsid w:val="00447B61"/>
    <w:rsid w:val="00447E24"/>
    <w:rsid w:val="004501E0"/>
    <w:rsid w:val="004503CD"/>
    <w:rsid w:val="004510FC"/>
    <w:rsid w:val="004511FA"/>
    <w:rsid w:val="00451CA2"/>
    <w:rsid w:val="00452819"/>
    <w:rsid w:val="00452AD2"/>
    <w:rsid w:val="00452CFF"/>
    <w:rsid w:val="004534FA"/>
    <w:rsid w:val="00453DEE"/>
    <w:rsid w:val="00453E5D"/>
    <w:rsid w:val="004540B2"/>
    <w:rsid w:val="004540CB"/>
    <w:rsid w:val="00454316"/>
    <w:rsid w:val="00454404"/>
    <w:rsid w:val="004545F4"/>
    <w:rsid w:val="00455209"/>
    <w:rsid w:val="00455FE8"/>
    <w:rsid w:val="004564DB"/>
    <w:rsid w:val="00456ED2"/>
    <w:rsid w:val="0045765B"/>
    <w:rsid w:val="004600B9"/>
    <w:rsid w:val="0046020B"/>
    <w:rsid w:val="004605CC"/>
    <w:rsid w:val="004606B9"/>
    <w:rsid w:val="00461ACD"/>
    <w:rsid w:val="00462865"/>
    <w:rsid w:val="00463005"/>
    <w:rsid w:val="00463A59"/>
    <w:rsid w:val="00463BB3"/>
    <w:rsid w:val="00463C73"/>
    <w:rsid w:val="0046458C"/>
    <w:rsid w:val="00464F06"/>
    <w:rsid w:val="0046593E"/>
    <w:rsid w:val="00465D4F"/>
    <w:rsid w:val="00466387"/>
    <w:rsid w:val="00466F1F"/>
    <w:rsid w:val="00467495"/>
    <w:rsid w:val="00470594"/>
    <w:rsid w:val="004705EC"/>
    <w:rsid w:val="004705FD"/>
    <w:rsid w:val="004707E5"/>
    <w:rsid w:val="00470DEB"/>
    <w:rsid w:val="0047155E"/>
    <w:rsid w:val="00471648"/>
    <w:rsid w:val="004716D4"/>
    <w:rsid w:val="004731B1"/>
    <w:rsid w:val="0047356C"/>
    <w:rsid w:val="00473CFD"/>
    <w:rsid w:val="00473D8D"/>
    <w:rsid w:val="004742F4"/>
    <w:rsid w:val="00474B76"/>
    <w:rsid w:val="00476028"/>
    <w:rsid w:val="004763CB"/>
    <w:rsid w:val="00476E7F"/>
    <w:rsid w:val="0047730D"/>
    <w:rsid w:val="0047760D"/>
    <w:rsid w:val="0047762A"/>
    <w:rsid w:val="00477A3D"/>
    <w:rsid w:val="00477E02"/>
    <w:rsid w:val="00480A66"/>
    <w:rsid w:val="00480A6B"/>
    <w:rsid w:val="00480D6F"/>
    <w:rsid w:val="00481035"/>
    <w:rsid w:val="00481192"/>
    <w:rsid w:val="00481752"/>
    <w:rsid w:val="00482588"/>
    <w:rsid w:val="004825D5"/>
    <w:rsid w:val="00483DB6"/>
    <w:rsid w:val="004842DD"/>
    <w:rsid w:val="00484D8C"/>
    <w:rsid w:val="0048517F"/>
    <w:rsid w:val="0048542B"/>
    <w:rsid w:val="004861D7"/>
    <w:rsid w:val="0048668E"/>
    <w:rsid w:val="00486B01"/>
    <w:rsid w:val="00486D84"/>
    <w:rsid w:val="00487477"/>
    <w:rsid w:val="004878CF"/>
    <w:rsid w:val="00487972"/>
    <w:rsid w:val="00487990"/>
    <w:rsid w:val="00487DCE"/>
    <w:rsid w:val="0049037A"/>
    <w:rsid w:val="004908EB"/>
    <w:rsid w:val="00490933"/>
    <w:rsid w:val="0049094D"/>
    <w:rsid w:val="00490EB4"/>
    <w:rsid w:val="00491218"/>
    <w:rsid w:val="004915F4"/>
    <w:rsid w:val="00491B8B"/>
    <w:rsid w:val="00491D99"/>
    <w:rsid w:val="00491F45"/>
    <w:rsid w:val="00492517"/>
    <w:rsid w:val="00493281"/>
    <w:rsid w:val="00493D4D"/>
    <w:rsid w:val="004942BE"/>
    <w:rsid w:val="00494582"/>
    <w:rsid w:val="00494D15"/>
    <w:rsid w:val="00494DA3"/>
    <w:rsid w:val="00494E21"/>
    <w:rsid w:val="00494EC2"/>
    <w:rsid w:val="00494FB3"/>
    <w:rsid w:val="004950A0"/>
    <w:rsid w:val="004955FB"/>
    <w:rsid w:val="00495625"/>
    <w:rsid w:val="00495A9B"/>
    <w:rsid w:val="00495BE1"/>
    <w:rsid w:val="004962E3"/>
    <w:rsid w:val="00496E3D"/>
    <w:rsid w:val="00497436"/>
    <w:rsid w:val="00497E0A"/>
    <w:rsid w:val="00497E19"/>
    <w:rsid w:val="00497FC8"/>
    <w:rsid w:val="004A073C"/>
    <w:rsid w:val="004A094D"/>
    <w:rsid w:val="004A0FDA"/>
    <w:rsid w:val="004A116F"/>
    <w:rsid w:val="004A150E"/>
    <w:rsid w:val="004A15B6"/>
    <w:rsid w:val="004A207D"/>
    <w:rsid w:val="004A29A1"/>
    <w:rsid w:val="004A29AA"/>
    <w:rsid w:val="004A3137"/>
    <w:rsid w:val="004A390E"/>
    <w:rsid w:val="004A3AE4"/>
    <w:rsid w:val="004A4911"/>
    <w:rsid w:val="004A4913"/>
    <w:rsid w:val="004A4F2A"/>
    <w:rsid w:val="004A5AA1"/>
    <w:rsid w:val="004A6DA0"/>
    <w:rsid w:val="004A713F"/>
    <w:rsid w:val="004A7800"/>
    <w:rsid w:val="004A7A22"/>
    <w:rsid w:val="004B0E25"/>
    <w:rsid w:val="004B15B4"/>
    <w:rsid w:val="004B1673"/>
    <w:rsid w:val="004B1F0C"/>
    <w:rsid w:val="004B204E"/>
    <w:rsid w:val="004B2CE7"/>
    <w:rsid w:val="004B2EC9"/>
    <w:rsid w:val="004B319E"/>
    <w:rsid w:val="004B34BE"/>
    <w:rsid w:val="004B3734"/>
    <w:rsid w:val="004B379F"/>
    <w:rsid w:val="004B3B64"/>
    <w:rsid w:val="004B3CA7"/>
    <w:rsid w:val="004B3D6E"/>
    <w:rsid w:val="004B3E0E"/>
    <w:rsid w:val="004B465F"/>
    <w:rsid w:val="004B5083"/>
    <w:rsid w:val="004B5192"/>
    <w:rsid w:val="004B5433"/>
    <w:rsid w:val="004B5E58"/>
    <w:rsid w:val="004B63DF"/>
    <w:rsid w:val="004B65D7"/>
    <w:rsid w:val="004B7225"/>
    <w:rsid w:val="004B7628"/>
    <w:rsid w:val="004B768C"/>
    <w:rsid w:val="004B78BE"/>
    <w:rsid w:val="004B7F05"/>
    <w:rsid w:val="004C02F6"/>
    <w:rsid w:val="004C0501"/>
    <w:rsid w:val="004C0666"/>
    <w:rsid w:val="004C09EF"/>
    <w:rsid w:val="004C1082"/>
    <w:rsid w:val="004C13AA"/>
    <w:rsid w:val="004C16C9"/>
    <w:rsid w:val="004C1B2C"/>
    <w:rsid w:val="004C1E64"/>
    <w:rsid w:val="004C202D"/>
    <w:rsid w:val="004C2392"/>
    <w:rsid w:val="004C2CFB"/>
    <w:rsid w:val="004C2D4D"/>
    <w:rsid w:val="004C333C"/>
    <w:rsid w:val="004C3BF5"/>
    <w:rsid w:val="004C423D"/>
    <w:rsid w:val="004C45D6"/>
    <w:rsid w:val="004C47A4"/>
    <w:rsid w:val="004C4BA6"/>
    <w:rsid w:val="004C53F9"/>
    <w:rsid w:val="004C5C57"/>
    <w:rsid w:val="004C5CC1"/>
    <w:rsid w:val="004C5DCA"/>
    <w:rsid w:val="004C62DE"/>
    <w:rsid w:val="004C653D"/>
    <w:rsid w:val="004C68C3"/>
    <w:rsid w:val="004C6B1E"/>
    <w:rsid w:val="004C7246"/>
    <w:rsid w:val="004D01CA"/>
    <w:rsid w:val="004D0628"/>
    <w:rsid w:val="004D07A7"/>
    <w:rsid w:val="004D0F8F"/>
    <w:rsid w:val="004D10DE"/>
    <w:rsid w:val="004D1996"/>
    <w:rsid w:val="004D1DF2"/>
    <w:rsid w:val="004D21C2"/>
    <w:rsid w:val="004D2DA1"/>
    <w:rsid w:val="004D3510"/>
    <w:rsid w:val="004D41CA"/>
    <w:rsid w:val="004D4DCE"/>
    <w:rsid w:val="004D5009"/>
    <w:rsid w:val="004D5D29"/>
    <w:rsid w:val="004D69BD"/>
    <w:rsid w:val="004D69BF"/>
    <w:rsid w:val="004D6BC7"/>
    <w:rsid w:val="004D724D"/>
    <w:rsid w:val="004D73DE"/>
    <w:rsid w:val="004D7BF5"/>
    <w:rsid w:val="004E09F0"/>
    <w:rsid w:val="004E0E3A"/>
    <w:rsid w:val="004E0E6A"/>
    <w:rsid w:val="004E1170"/>
    <w:rsid w:val="004E1576"/>
    <w:rsid w:val="004E20B4"/>
    <w:rsid w:val="004E20D7"/>
    <w:rsid w:val="004E211B"/>
    <w:rsid w:val="004E2455"/>
    <w:rsid w:val="004E2670"/>
    <w:rsid w:val="004E333D"/>
    <w:rsid w:val="004E3CAF"/>
    <w:rsid w:val="004E3E3A"/>
    <w:rsid w:val="004E45DE"/>
    <w:rsid w:val="004E4ACE"/>
    <w:rsid w:val="004E4C7F"/>
    <w:rsid w:val="004E577A"/>
    <w:rsid w:val="004E5EB2"/>
    <w:rsid w:val="004E6320"/>
    <w:rsid w:val="004E683E"/>
    <w:rsid w:val="004E68E9"/>
    <w:rsid w:val="004E6AFD"/>
    <w:rsid w:val="004E7EB3"/>
    <w:rsid w:val="004F0535"/>
    <w:rsid w:val="004F0595"/>
    <w:rsid w:val="004F08E4"/>
    <w:rsid w:val="004F1844"/>
    <w:rsid w:val="004F1C24"/>
    <w:rsid w:val="004F2103"/>
    <w:rsid w:val="004F2453"/>
    <w:rsid w:val="004F2B14"/>
    <w:rsid w:val="004F2B4F"/>
    <w:rsid w:val="004F2E35"/>
    <w:rsid w:val="004F2F2B"/>
    <w:rsid w:val="004F2F55"/>
    <w:rsid w:val="004F33FB"/>
    <w:rsid w:val="004F37D7"/>
    <w:rsid w:val="004F3A85"/>
    <w:rsid w:val="004F3AEB"/>
    <w:rsid w:val="004F3B79"/>
    <w:rsid w:val="004F40E4"/>
    <w:rsid w:val="004F4D02"/>
    <w:rsid w:val="004F4EAE"/>
    <w:rsid w:val="004F517D"/>
    <w:rsid w:val="004F532F"/>
    <w:rsid w:val="004F553B"/>
    <w:rsid w:val="004F5605"/>
    <w:rsid w:val="004F59DD"/>
    <w:rsid w:val="004F5DE2"/>
    <w:rsid w:val="004F691E"/>
    <w:rsid w:val="004F6D98"/>
    <w:rsid w:val="004F7334"/>
    <w:rsid w:val="004F7EF7"/>
    <w:rsid w:val="00500007"/>
    <w:rsid w:val="00500DD4"/>
    <w:rsid w:val="005012F1"/>
    <w:rsid w:val="00501800"/>
    <w:rsid w:val="00501BEB"/>
    <w:rsid w:val="00501E3D"/>
    <w:rsid w:val="00502026"/>
    <w:rsid w:val="0050218C"/>
    <w:rsid w:val="00502CE2"/>
    <w:rsid w:val="00502F4E"/>
    <w:rsid w:val="0050394C"/>
    <w:rsid w:val="00503ACE"/>
    <w:rsid w:val="00503DB4"/>
    <w:rsid w:val="005043A8"/>
    <w:rsid w:val="00504F72"/>
    <w:rsid w:val="005050A6"/>
    <w:rsid w:val="005054B6"/>
    <w:rsid w:val="0050555A"/>
    <w:rsid w:val="005057B0"/>
    <w:rsid w:val="005058CA"/>
    <w:rsid w:val="00505F91"/>
    <w:rsid w:val="0050624D"/>
    <w:rsid w:val="005062F9"/>
    <w:rsid w:val="00506918"/>
    <w:rsid w:val="005077A0"/>
    <w:rsid w:val="00507D25"/>
    <w:rsid w:val="00507D4A"/>
    <w:rsid w:val="00507E37"/>
    <w:rsid w:val="005100CB"/>
    <w:rsid w:val="005107A5"/>
    <w:rsid w:val="00510E78"/>
    <w:rsid w:val="0051107F"/>
    <w:rsid w:val="0051160F"/>
    <w:rsid w:val="005118A0"/>
    <w:rsid w:val="0051202D"/>
    <w:rsid w:val="00512978"/>
    <w:rsid w:val="0051364B"/>
    <w:rsid w:val="005140F2"/>
    <w:rsid w:val="00514376"/>
    <w:rsid w:val="00514F86"/>
    <w:rsid w:val="0051569F"/>
    <w:rsid w:val="00515E6B"/>
    <w:rsid w:val="00515F9D"/>
    <w:rsid w:val="00516230"/>
    <w:rsid w:val="005164AB"/>
    <w:rsid w:val="005164BE"/>
    <w:rsid w:val="00516C36"/>
    <w:rsid w:val="00516C6A"/>
    <w:rsid w:val="00517299"/>
    <w:rsid w:val="005174D7"/>
    <w:rsid w:val="00517BBA"/>
    <w:rsid w:val="00520493"/>
    <w:rsid w:val="005204F6"/>
    <w:rsid w:val="0052059B"/>
    <w:rsid w:val="00520E89"/>
    <w:rsid w:val="00521283"/>
    <w:rsid w:val="005227DB"/>
    <w:rsid w:val="0052284D"/>
    <w:rsid w:val="005238CF"/>
    <w:rsid w:val="005240C4"/>
    <w:rsid w:val="005244B7"/>
    <w:rsid w:val="00524646"/>
    <w:rsid w:val="00524981"/>
    <w:rsid w:val="00524D94"/>
    <w:rsid w:val="00525314"/>
    <w:rsid w:val="00526A47"/>
    <w:rsid w:val="00526EB2"/>
    <w:rsid w:val="0052768A"/>
    <w:rsid w:val="00527A6E"/>
    <w:rsid w:val="00527DFA"/>
    <w:rsid w:val="005300F5"/>
    <w:rsid w:val="00530501"/>
    <w:rsid w:val="00531801"/>
    <w:rsid w:val="00531B77"/>
    <w:rsid w:val="00531C9B"/>
    <w:rsid w:val="00531F2F"/>
    <w:rsid w:val="00532F16"/>
    <w:rsid w:val="00533936"/>
    <w:rsid w:val="00534443"/>
    <w:rsid w:val="0053456D"/>
    <w:rsid w:val="0053535B"/>
    <w:rsid w:val="005354D3"/>
    <w:rsid w:val="00535A68"/>
    <w:rsid w:val="00536304"/>
    <w:rsid w:val="005369D3"/>
    <w:rsid w:val="00537024"/>
    <w:rsid w:val="00540F0F"/>
    <w:rsid w:val="005410DD"/>
    <w:rsid w:val="00541B1C"/>
    <w:rsid w:val="00541DCB"/>
    <w:rsid w:val="0054256B"/>
    <w:rsid w:val="0054279B"/>
    <w:rsid w:val="005439AD"/>
    <w:rsid w:val="00543A3B"/>
    <w:rsid w:val="00543C00"/>
    <w:rsid w:val="00543DB4"/>
    <w:rsid w:val="005446D4"/>
    <w:rsid w:val="00546EF4"/>
    <w:rsid w:val="00547320"/>
    <w:rsid w:val="0054785B"/>
    <w:rsid w:val="00547EB3"/>
    <w:rsid w:val="00550356"/>
    <w:rsid w:val="0055054B"/>
    <w:rsid w:val="005509FB"/>
    <w:rsid w:val="00551357"/>
    <w:rsid w:val="00551FAF"/>
    <w:rsid w:val="005525A8"/>
    <w:rsid w:val="00552AB1"/>
    <w:rsid w:val="00552E3F"/>
    <w:rsid w:val="0055311C"/>
    <w:rsid w:val="005539D4"/>
    <w:rsid w:val="005539DA"/>
    <w:rsid w:val="00553B44"/>
    <w:rsid w:val="00553F92"/>
    <w:rsid w:val="0055473C"/>
    <w:rsid w:val="005547C6"/>
    <w:rsid w:val="00554A41"/>
    <w:rsid w:val="00554C79"/>
    <w:rsid w:val="00554E9B"/>
    <w:rsid w:val="00555674"/>
    <w:rsid w:val="005563E6"/>
    <w:rsid w:val="0055775D"/>
    <w:rsid w:val="0056004F"/>
    <w:rsid w:val="0056099E"/>
    <w:rsid w:val="00560E91"/>
    <w:rsid w:val="00561701"/>
    <w:rsid w:val="005621C4"/>
    <w:rsid w:val="005624A9"/>
    <w:rsid w:val="00562557"/>
    <w:rsid w:val="005629CB"/>
    <w:rsid w:val="00562BF3"/>
    <w:rsid w:val="005633A3"/>
    <w:rsid w:val="00563874"/>
    <w:rsid w:val="00564D1A"/>
    <w:rsid w:val="0056524B"/>
    <w:rsid w:val="00566256"/>
    <w:rsid w:val="0056633D"/>
    <w:rsid w:val="00566785"/>
    <w:rsid w:val="0056690B"/>
    <w:rsid w:val="00566B50"/>
    <w:rsid w:val="00566E00"/>
    <w:rsid w:val="00566E92"/>
    <w:rsid w:val="0056739C"/>
    <w:rsid w:val="005675F1"/>
    <w:rsid w:val="005676D6"/>
    <w:rsid w:val="00567B69"/>
    <w:rsid w:val="00567C2B"/>
    <w:rsid w:val="005703F2"/>
    <w:rsid w:val="005707CD"/>
    <w:rsid w:val="00570A88"/>
    <w:rsid w:val="00570B11"/>
    <w:rsid w:val="00570B38"/>
    <w:rsid w:val="005716D0"/>
    <w:rsid w:val="00571A8A"/>
    <w:rsid w:val="00571CE6"/>
    <w:rsid w:val="0057261D"/>
    <w:rsid w:val="005726A2"/>
    <w:rsid w:val="00572A16"/>
    <w:rsid w:val="00572C7E"/>
    <w:rsid w:val="00573387"/>
    <w:rsid w:val="005750D1"/>
    <w:rsid w:val="005751A4"/>
    <w:rsid w:val="0057531D"/>
    <w:rsid w:val="0057606D"/>
    <w:rsid w:val="00577B72"/>
    <w:rsid w:val="00577B7D"/>
    <w:rsid w:val="00577B9F"/>
    <w:rsid w:val="00577D54"/>
    <w:rsid w:val="00577EC4"/>
    <w:rsid w:val="00580087"/>
    <w:rsid w:val="00580A95"/>
    <w:rsid w:val="005818FF"/>
    <w:rsid w:val="00581AC8"/>
    <w:rsid w:val="00581BF5"/>
    <w:rsid w:val="00582501"/>
    <w:rsid w:val="00582EF3"/>
    <w:rsid w:val="0058350A"/>
    <w:rsid w:val="00583EFB"/>
    <w:rsid w:val="00584388"/>
    <w:rsid w:val="00584510"/>
    <w:rsid w:val="00585048"/>
    <w:rsid w:val="00585289"/>
    <w:rsid w:val="00585896"/>
    <w:rsid w:val="00585AAC"/>
    <w:rsid w:val="00585FB6"/>
    <w:rsid w:val="005863C3"/>
    <w:rsid w:val="00586B05"/>
    <w:rsid w:val="00586B4F"/>
    <w:rsid w:val="00586F55"/>
    <w:rsid w:val="00586F6A"/>
    <w:rsid w:val="00587125"/>
    <w:rsid w:val="00587129"/>
    <w:rsid w:val="00587886"/>
    <w:rsid w:val="00587A57"/>
    <w:rsid w:val="00587E44"/>
    <w:rsid w:val="00590082"/>
    <w:rsid w:val="005900A5"/>
    <w:rsid w:val="0059026A"/>
    <w:rsid w:val="005908BC"/>
    <w:rsid w:val="00590BE6"/>
    <w:rsid w:val="00590D48"/>
    <w:rsid w:val="00591D74"/>
    <w:rsid w:val="00591F67"/>
    <w:rsid w:val="0059228A"/>
    <w:rsid w:val="0059229D"/>
    <w:rsid w:val="00592D57"/>
    <w:rsid w:val="00592FEC"/>
    <w:rsid w:val="005938A2"/>
    <w:rsid w:val="00593BB6"/>
    <w:rsid w:val="00594244"/>
    <w:rsid w:val="005945A1"/>
    <w:rsid w:val="0059473B"/>
    <w:rsid w:val="005949D9"/>
    <w:rsid w:val="00595794"/>
    <w:rsid w:val="00595EFA"/>
    <w:rsid w:val="00595EFD"/>
    <w:rsid w:val="0059614C"/>
    <w:rsid w:val="005964EE"/>
    <w:rsid w:val="005966F9"/>
    <w:rsid w:val="00596F3D"/>
    <w:rsid w:val="00597254"/>
    <w:rsid w:val="00597418"/>
    <w:rsid w:val="0059753D"/>
    <w:rsid w:val="00597A7B"/>
    <w:rsid w:val="00597ABF"/>
    <w:rsid w:val="00597D54"/>
    <w:rsid w:val="005A004D"/>
    <w:rsid w:val="005A0A33"/>
    <w:rsid w:val="005A13EF"/>
    <w:rsid w:val="005A180B"/>
    <w:rsid w:val="005A1927"/>
    <w:rsid w:val="005A237E"/>
    <w:rsid w:val="005A2A60"/>
    <w:rsid w:val="005A2BDF"/>
    <w:rsid w:val="005A2D44"/>
    <w:rsid w:val="005A32AA"/>
    <w:rsid w:val="005A3570"/>
    <w:rsid w:val="005A3BDA"/>
    <w:rsid w:val="005A4011"/>
    <w:rsid w:val="005A516F"/>
    <w:rsid w:val="005A5912"/>
    <w:rsid w:val="005A6069"/>
    <w:rsid w:val="005A67CC"/>
    <w:rsid w:val="005A6B7C"/>
    <w:rsid w:val="005A6CFB"/>
    <w:rsid w:val="005A6E97"/>
    <w:rsid w:val="005A7224"/>
    <w:rsid w:val="005A7B30"/>
    <w:rsid w:val="005A7C1D"/>
    <w:rsid w:val="005B0817"/>
    <w:rsid w:val="005B0CDA"/>
    <w:rsid w:val="005B0E68"/>
    <w:rsid w:val="005B0EF3"/>
    <w:rsid w:val="005B1075"/>
    <w:rsid w:val="005B1197"/>
    <w:rsid w:val="005B1323"/>
    <w:rsid w:val="005B20CD"/>
    <w:rsid w:val="005B2218"/>
    <w:rsid w:val="005B258D"/>
    <w:rsid w:val="005B2695"/>
    <w:rsid w:val="005B276A"/>
    <w:rsid w:val="005B2A7E"/>
    <w:rsid w:val="005B2D97"/>
    <w:rsid w:val="005B2E24"/>
    <w:rsid w:val="005B30F9"/>
    <w:rsid w:val="005B351E"/>
    <w:rsid w:val="005B4AC2"/>
    <w:rsid w:val="005B5832"/>
    <w:rsid w:val="005B68BD"/>
    <w:rsid w:val="005B6CC0"/>
    <w:rsid w:val="005B6E7C"/>
    <w:rsid w:val="005B7414"/>
    <w:rsid w:val="005B76C2"/>
    <w:rsid w:val="005B7956"/>
    <w:rsid w:val="005B7BCC"/>
    <w:rsid w:val="005B7F58"/>
    <w:rsid w:val="005C03A6"/>
    <w:rsid w:val="005C073C"/>
    <w:rsid w:val="005C0CE3"/>
    <w:rsid w:val="005C0EC2"/>
    <w:rsid w:val="005C1654"/>
    <w:rsid w:val="005C1A53"/>
    <w:rsid w:val="005C20C5"/>
    <w:rsid w:val="005C233A"/>
    <w:rsid w:val="005C26A5"/>
    <w:rsid w:val="005C2822"/>
    <w:rsid w:val="005C2D76"/>
    <w:rsid w:val="005C3217"/>
    <w:rsid w:val="005C3291"/>
    <w:rsid w:val="005C3B76"/>
    <w:rsid w:val="005C4005"/>
    <w:rsid w:val="005C48B5"/>
    <w:rsid w:val="005C4EFA"/>
    <w:rsid w:val="005C5628"/>
    <w:rsid w:val="005C62FD"/>
    <w:rsid w:val="005C63EC"/>
    <w:rsid w:val="005C687D"/>
    <w:rsid w:val="005C6F90"/>
    <w:rsid w:val="005C72CE"/>
    <w:rsid w:val="005D0008"/>
    <w:rsid w:val="005D08FB"/>
    <w:rsid w:val="005D0BA8"/>
    <w:rsid w:val="005D125F"/>
    <w:rsid w:val="005D13E6"/>
    <w:rsid w:val="005D140E"/>
    <w:rsid w:val="005D1C7F"/>
    <w:rsid w:val="005D1EB9"/>
    <w:rsid w:val="005D1F21"/>
    <w:rsid w:val="005D291B"/>
    <w:rsid w:val="005D2B30"/>
    <w:rsid w:val="005D2C85"/>
    <w:rsid w:val="005D303B"/>
    <w:rsid w:val="005D3730"/>
    <w:rsid w:val="005D3A68"/>
    <w:rsid w:val="005D4338"/>
    <w:rsid w:val="005D447F"/>
    <w:rsid w:val="005D4816"/>
    <w:rsid w:val="005D56FB"/>
    <w:rsid w:val="005D5C48"/>
    <w:rsid w:val="005D5EC7"/>
    <w:rsid w:val="005D688B"/>
    <w:rsid w:val="005D6C5C"/>
    <w:rsid w:val="005D71D9"/>
    <w:rsid w:val="005D71F9"/>
    <w:rsid w:val="005D72AA"/>
    <w:rsid w:val="005D751B"/>
    <w:rsid w:val="005D7C71"/>
    <w:rsid w:val="005E0A21"/>
    <w:rsid w:val="005E1112"/>
    <w:rsid w:val="005E1F1E"/>
    <w:rsid w:val="005E2345"/>
    <w:rsid w:val="005E2675"/>
    <w:rsid w:val="005E2DEE"/>
    <w:rsid w:val="005E2EAE"/>
    <w:rsid w:val="005E2F8F"/>
    <w:rsid w:val="005E35C1"/>
    <w:rsid w:val="005E38D5"/>
    <w:rsid w:val="005E3DF4"/>
    <w:rsid w:val="005E3FD4"/>
    <w:rsid w:val="005E40BE"/>
    <w:rsid w:val="005E4942"/>
    <w:rsid w:val="005E4AF7"/>
    <w:rsid w:val="005E54DC"/>
    <w:rsid w:val="005E5C7A"/>
    <w:rsid w:val="005E6082"/>
    <w:rsid w:val="005E6DFF"/>
    <w:rsid w:val="005E703C"/>
    <w:rsid w:val="005E7249"/>
    <w:rsid w:val="005E73BB"/>
    <w:rsid w:val="005E73CA"/>
    <w:rsid w:val="005E7BE2"/>
    <w:rsid w:val="005F00B6"/>
    <w:rsid w:val="005F0895"/>
    <w:rsid w:val="005F0D58"/>
    <w:rsid w:val="005F0EEC"/>
    <w:rsid w:val="005F1865"/>
    <w:rsid w:val="005F1AC9"/>
    <w:rsid w:val="005F2036"/>
    <w:rsid w:val="005F237F"/>
    <w:rsid w:val="005F2521"/>
    <w:rsid w:val="005F2878"/>
    <w:rsid w:val="005F2F25"/>
    <w:rsid w:val="005F34F1"/>
    <w:rsid w:val="005F36CC"/>
    <w:rsid w:val="005F3FEA"/>
    <w:rsid w:val="005F487F"/>
    <w:rsid w:val="005F510A"/>
    <w:rsid w:val="005F5154"/>
    <w:rsid w:val="005F5711"/>
    <w:rsid w:val="005F589C"/>
    <w:rsid w:val="005F5D1A"/>
    <w:rsid w:val="005F628B"/>
    <w:rsid w:val="005F637C"/>
    <w:rsid w:val="005F64B5"/>
    <w:rsid w:val="005F688C"/>
    <w:rsid w:val="005F6A88"/>
    <w:rsid w:val="005F6D54"/>
    <w:rsid w:val="005F6E6E"/>
    <w:rsid w:val="005F76C8"/>
    <w:rsid w:val="005F7B51"/>
    <w:rsid w:val="0060029E"/>
    <w:rsid w:val="006003F6"/>
    <w:rsid w:val="00601868"/>
    <w:rsid w:val="00601B5B"/>
    <w:rsid w:val="00601C99"/>
    <w:rsid w:val="00602043"/>
    <w:rsid w:val="0060251B"/>
    <w:rsid w:val="0060265C"/>
    <w:rsid w:val="00602D4B"/>
    <w:rsid w:val="00602E34"/>
    <w:rsid w:val="00603E15"/>
    <w:rsid w:val="00603F59"/>
    <w:rsid w:val="006040FA"/>
    <w:rsid w:val="006042BA"/>
    <w:rsid w:val="00604D31"/>
    <w:rsid w:val="00604D9B"/>
    <w:rsid w:val="00605347"/>
    <w:rsid w:val="00605432"/>
    <w:rsid w:val="00605FC2"/>
    <w:rsid w:val="0060623D"/>
    <w:rsid w:val="006066F5"/>
    <w:rsid w:val="00606DD8"/>
    <w:rsid w:val="00606E01"/>
    <w:rsid w:val="00607272"/>
    <w:rsid w:val="006075B7"/>
    <w:rsid w:val="00607DC2"/>
    <w:rsid w:val="00607E5B"/>
    <w:rsid w:val="006106FF"/>
    <w:rsid w:val="0061150C"/>
    <w:rsid w:val="006119EE"/>
    <w:rsid w:val="00611A52"/>
    <w:rsid w:val="00611A90"/>
    <w:rsid w:val="00611EAC"/>
    <w:rsid w:val="006120C6"/>
    <w:rsid w:val="006124AB"/>
    <w:rsid w:val="00612C6D"/>
    <w:rsid w:val="00613675"/>
    <w:rsid w:val="00613B0F"/>
    <w:rsid w:val="00614372"/>
    <w:rsid w:val="00614B06"/>
    <w:rsid w:val="00614CE0"/>
    <w:rsid w:val="0061587D"/>
    <w:rsid w:val="00615EC9"/>
    <w:rsid w:val="00616875"/>
    <w:rsid w:val="00616904"/>
    <w:rsid w:val="00616925"/>
    <w:rsid w:val="00616CD3"/>
    <w:rsid w:val="0061722F"/>
    <w:rsid w:val="0061751A"/>
    <w:rsid w:val="006176FE"/>
    <w:rsid w:val="00617E83"/>
    <w:rsid w:val="00621359"/>
    <w:rsid w:val="0062180A"/>
    <w:rsid w:val="00621881"/>
    <w:rsid w:val="0062190E"/>
    <w:rsid w:val="00621E34"/>
    <w:rsid w:val="00622070"/>
    <w:rsid w:val="00622696"/>
    <w:rsid w:val="0062269A"/>
    <w:rsid w:val="00622811"/>
    <w:rsid w:val="0062293E"/>
    <w:rsid w:val="00622CFC"/>
    <w:rsid w:val="00622D5A"/>
    <w:rsid w:val="00622E1B"/>
    <w:rsid w:val="006233B5"/>
    <w:rsid w:val="00623594"/>
    <w:rsid w:val="006236DB"/>
    <w:rsid w:val="00623A5F"/>
    <w:rsid w:val="006240D9"/>
    <w:rsid w:val="006255B8"/>
    <w:rsid w:val="00625812"/>
    <w:rsid w:val="00625DBF"/>
    <w:rsid w:val="00625FE5"/>
    <w:rsid w:val="00626075"/>
    <w:rsid w:val="006260A8"/>
    <w:rsid w:val="0062660A"/>
    <w:rsid w:val="00626664"/>
    <w:rsid w:val="00626CC2"/>
    <w:rsid w:val="0062734D"/>
    <w:rsid w:val="00627E31"/>
    <w:rsid w:val="00627E42"/>
    <w:rsid w:val="006306A5"/>
    <w:rsid w:val="0063075D"/>
    <w:rsid w:val="006307FA"/>
    <w:rsid w:val="00631500"/>
    <w:rsid w:val="00632852"/>
    <w:rsid w:val="00632CCF"/>
    <w:rsid w:val="00632E0F"/>
    <w:rsid w:val="00633C22"/>
    <w:rsid w:val="00634284"/>
    <w:rsid w:val="006342FF"/>
    <w:rsid w:val="00634661"/>
    <w:rsid w:val="00634994"/>
    <w:rsid w:val="00635A1A"/>
    <w:rsid w:val="0063659F"/>
    <w:rsid w:val="00636E23"/>
    <w:rsid w:val="00636E48"/>
    <w:rsid w:val="00636E95"/>
    <w:rsid w:val="00637CD1"/>
    <w:rsid w:val="00637DA9"/>
    <w:rsid w:val="006400ED"/>
    <w:rsid w:val="006402AF"/>
    <w:rsid w:val="00640704"/>
    <w:rsid w:val="00640892"/>
    <w:rsid w:val="00641247"/>
    <w:rsid w:val="0064133D"/>
    <w:rsid w:val="006419E7"/>
    <w:rsid w:val="006419F6"/>
    <w:rsid w:val="00641AB9"/>
    <w:rsid w:val="00641C60"/>
    <w:rsid w:val="00641F5C"/>
    <w:rsid w:val="0064304B"/>
    <w:rsid w:val="006431A1"/>
    <w:rsid w:val="00643505"/>
    <w:rsid w:val="006439F6"/>
    <w:rsid w:val="006446DB"/>
    <w:rsid w:val="006446E7"/>
    <w:rsid w:val="00644734"/>
    <w:rsid w:val="00645080"/>
    <w:rsid w:val="00645258"/>
    <w:rsid w:val="006452EC"/>
    <w:rsid w:val="00645349"/>
    <w:rsid w:val="00645E0B"/>
    <w:rsid w:val="006460AB"/>
    <w:rsid w:val="006460B4"/>
    <w:rsid w:val="0064668E"/>
    <w:rsid w:val="0064677F"/>
    <w:rsid w:val="00646DD4"/>
    <w:rsid w:val="0064713E"/>
    <w:rsid w:val="006476E4"/>
    <w:rsid w:val="006506CC"/>
    <w:rsid w:val="00650A44"/>
    <w:rsid w:val="00650A5E"/>
    <w:rsid w:val="00650AC2"/>
    <w:rsid w:val="00650EF8"/>
    <w:rsid w:val="006510F7"/>
    <w:rsid w:val="006512E3"/>
    <w:rsid w:val="006515B6"/>
    <w:rsid w:val="00651940"/>
    <w:rsid w:val="00651958"/>
    <w:rsid w:val="00651A39"/>
    <w:rsid w:val="00651B40"/>
    <w:rsid w:val="00651FE1"/>
    <w:rsid w:val="0065376D"/>
    <w:rsid w:val="0065394E"/>
    <w:rsid w:val="00654252"/>
    <w:rsid w:val="006544D3"/>
    <w:rsid w:val="0065470D"/>
    <w:rsid w:val="00654A54"/>
    <w:rsid w:val="00654FED"/>
    <w:rsid w:val="0065557C"/>
    <w:rsid w:val="006565D4"/>
    <w:rsid w:val="0065698B"/>
    <w:rsid w:val="00657869"/>
    <w:rsid w:val="00657C64"/>
    <w:rsid w:val="00660141"/>
    <w:rsid w:val="006604A1"/>
    <w:rsid w:val="00660601"/>
    <w:rsid w:val="00661205"/>
    <w:rsid w:val="00661C8D"/>
    <w:rsid w:val="00662259"/>
    <w:rsid w:val="006628D4"/>
    <w:rsid w:val="006628F7"/>
    <w:rsid w:val="00662FBD"/>
    <w:rsid w:val="00663A57"/>
    <w:rsid w:val="006641B0"/>
    <w:rsid w:val="00664337"/>
    <w:rsid w:val="00664EA0"/>
    <w:rsid w:val="0066534A"/>
    <w:rsid w:val="00665D58"/>
    <w:rsid w:val="00665F10"/>
    <w:rsid w:val="00666470"/>
    <w:rsid w:val="00666810"/>
    <w:rsid w:val="00666BEC"/>
    <w:rsid w:val="0066711D"/>
    <w:rsid w:val="00667CBF"/>
    <w:rsid w:val="00667FB9"/>
    <w:rsid w:val="006703C8"/>
    <w:rsid w:val="00670469"/>
    <w:rsid w:val="00670601"/>
    <w:rsid w:val="00670808"/>
    <w:rsid w:val="00670E55"/>
    <w:rsid w:val="006711BE"/>
    <w:rsid w:val="00671309"/>
    <w:rsid w:val="0067174C"/>
    <w:rsid w:val="0067175E"/>
    <w:rsid w:val="00671C90"/>
    <w:rsid w:val="00671F46"/>
    <w:rsid w:val="00672C9C"/>
    <w:rsid w:val="0067399F"/>
    <w:rsid w:val="00674512"/>
    <w:rsid w:val="006747D9"/>
    <w:rsid w:val="006748A9"/>
    <w:rsid w:val="00674E79"/>
    <w:rsid w:val="00675707"/>
    <w:rsid w:val="00675766"/>
    <w:rsid w:val="006758E7"/>
    <w:rsid w:val="00675C1D"/>
    <w:rsid w:val="00675E96"/>
    <w:rsid w:val="0067636B"/>
    <w:rsid w:val="00676440"/>
    <w:rsid w:val="006764CA"/>
    <w:rsid w:val="00676AA0"/>
    <w:rsid w:val="006770A2"/>
    <w:rsid w:val="00677125"/>
    <w:rsid w:val="00677446"/>
    <w:rsid w:val="00677456"/>
    <w:rsid w:val="00677677"/>
    <w:rsid w:val="0067778D"/>
    <w:rsid w:val="006778F4"/>
    <w:rsid w:val="0068036F"/>
    <w:rsid w:val="00680614"/>
    <w:rsid w:val="0068069A"/>
    <w:rsid w:val="00681997"/>
    <w:rsid w:val="00682873"/>
    <w:rsid w:val="00682936"/>
    <w:rsid w:val="00682E69"/>
    <w:rsid w:val="00683765"/>
    <w:rsid w:val="006840F9"/>
    <w:rsid w:val="0068424D"/>
    <w:rsid w:val="00684735"/>
    <w:rsid w:val="0068481C"/>
    <w:rsid w:val="006849DE"/>
    <w:rsid w:val="006852C6"/>
    <w:rsid w:val="00685347"/>
    <w:rsid w:val="00685412"/>
    <w:rsid w:val="006869FF"/>
    <w:rsid w:val="00686A66"/>
    <w:rsid w:val="00686FEF"/>
    <w:rsid w:val="00687105"/>
    <w:rsid w:val="006874D1"/>
    <w:rsid w:val="00687721"/>
    <w:rsid w:val="00687956"/>
    <w:rsid w:val="00687ACC"/>
    <w:rsid w:val="00687CC3"/>
    <w:rsid w:val="00690543"/>
    <w:rsid w:val="00690B46"/>
    <w:rsid w:val="00690BE5"/>
    <w:rsid w:val="00690FD1"/>
    <w:rsid w:val="00690FE7"/>
    <w:rsid w:val="00691061"/>
    <w:rsid w:val="006913A8"/>
    <w:rsid w:val="006913D8"/>
    <w:rsid w:val="006915D3"/>
    <w:rsid w:val="006917CF"/>
    <w:rsid w:val="006923DF"/>
    <w:rsid w:val="00692B35"/>
    <w:rsid w:val="006932C1"/>
    <w:rsid w:val="006933C6"/>
    <w:rsid w:val="0069381D"/>
    <w:rsid w:val="006941E3"/>
    <w:rsid w:val="00694274"/>
    <w:rsid w:val="0069446F"/>
    <w:rsid w:val="006944F3"/>
    <w:rsid w:val="00694628"/>
    <w:rsid w:val="00694B33"/>
    <w:rsid w:val="00694D68"/>
    <w:rsid w:val="006957D1"/>
    <w:rsid w:val="00696242"/>
    <w:rsid w:val="00697066"/>
    <w:rsid w:val="00697795"/>
    <w:rsid w:val="00697997"/>
    <w:rsid w:val="00697A94"/>
    <w:rsid w:val="00697B68"/>
    <w:rsid w:val="006A00AD"/>
    <w:rsid w:val="006A0425"/>
    <w:rsid w:val="006A0772"/>
    <w:rsid w:val="006A0871"/>
    <w:rsid w:val="006A08E7"/>
    <w:rsid w:val="006A0C86"/>
    <w:rsid w:val="006A0F1D"/>
    <w:rsid w:val="006A1527"/>
    <w:rsid w:val="006A1E17"/>
    <w:rsid w:val="006A25FB"/>
    <w:rsid w:val="006A2C7A"/>
    <w:rsid w:val="006A2DDB"/>
    <w:rsid w:val="006A3245"/>
    <w:rsid w:val="006A43E6"/>
    <w:rsid w:val="006A448A"/>
    <w:rsid w:val="006A44E9"/>
    <w:rsid w:val="006A468A"/>
    <w:rsid w:val="006A4FCF"/>
    <w:rsid w:val="006A5252"/>
    <w:rsid w:val="006A5297"/>
    <w:rsid w:val="006A541E"/>
    <w:rsid w:val="006A5492"/>
    <w:rsid w:val="006A5BBB"/>
    <w:rsid w:val="006A5E1C"/>
    <w:rsid w:val="006A624B"/>
    <w:rsid w:val="006A6C4C"/>
    <w:rsid w:val="006A716E"/>
    <w:rsid w:val="006A7177"/>
    <w:rsid w:val="006A748B"/>
    <w:rsid w:val="006A74F4"/>
    <w:rsid w:val="006A75F2"/>
    <w:rsid w:val="006A7791"/>
    <w:rsid w:val="006A7C16"/>
    <w:rsid w:val="006A7D12"/>
    <w:rsid w:val="006A7E0E"/>
    <w:rsid w:val="006B180F"/>
    <w:rsid w:val="006B186A"/>
    <w:rsid w:val="006B2681"/>
    <w:rsid w:val="006B2B48"/>
    <w:rsid w:val="006B32C1"/>
    <w:rsid w:val="006B4196"/>
    <w:rsid w:val="006B4743"/>
    <w:rsid w:val="006B48DC"/>
    <w:rsid w:val="006B4E5F"/>
    <w:rsid w:val="006B5CF5"/>
    <w:rsid w:val="006B6794"/>
    <w:rsid w:val="006B6798"/>
    <w:rsid w:val="006B6EB6"/>
    <w:rsid w:val="006B6FE1"/>
    <w:rsid w:val="006B7395"/>
    <w:rsid w:val="006B7E03"/>
    <w:rsid w:val="006B7E24"/>
    <w:rsid w:val="006C00C7"/>
    <w:rsid w:val="006C02E6"/>
    <w:rsid w:val="006C126D"/>
    <w:rsid w:val="006C12BC"/>
    <w:rsid w:val="006C174F"/>
    <w:rsid w:val="006C1A53"/>
    <w:rsid w:val="006C20FE"/>
    <w:rsid w:val="006C21B5"/>
    <w:rsid w:val="006C27F7"/>
    <w:rsid w:val="006C28F0"/>
    <w:rsid w:val="006C2B89"/>
    <w:rsid w:val="006C2BE3"/>
    <w:rsid w:val="006C3411"/>
    <w:rsid w:val="006C4A75"/>
    <w:rsid w:val="006C54B6"/>
    <w:rsid w:val="006C558E"/>
    <w:rsid w:val="006C5827"/>
    <w:rsid w:val="006C5E40"/>
    <w:rsid w:val="006C633D"/>
    <w:rsid w:val="006C6A4A"/>
    <w:rsid w:val="006C6F0B"/>
    <w:rsid w:val="006C6FBC"/>
    <w:rsid w:val="006C70E4"/>
    <w:rsid w:val="006C7626"/>
    <w:rsid w:val="006C7A1C"/>
    <w:rsid w:val="006C7ED8"/>
    <w:rsid w:val="006D0B11"/>
    <w:rsid w:val="006D1E53"/>
    <w:rsid w:val="006D2D85"/>
    <w:rsid w:val="006D2EAD"/>
    <w:rsid w:val="006D2F9A"/>
    <w:rsid w:val="006D3AE9"/>
    <w:rsid w:val="006D3FEF"/>
    <w:rsid w:val="006D40A2"/>
    <w:rsid w:val="006D4158"/>
    <w:rsid w:val="006D4336"/>
    <w:rsid w:val="006D447D"/>
    <w:rsid w:val="006D478B"/>
    <w:rsid w:val="006D4900"/>
    <w:rsid w:val="006D4DA9"/>
    <w:rsid w:val="006D4E74"/>
    <w:rsid w:val="006D54D3"/>
    <w:rsid w:val="006D59BC"/>
    <w:rsid w:val="006D5D7D"/>
    <w:rsid w:val="006D5DE1"/>
    <w:rsid w:val="006D602A"/>
    <w:rsid w:val="006D6638"/>
    <w:rsid w:val="006D6836"/>
    <w:rsid w:val="006D6AB0"/>
    <w:rsid w:val="006D6D45"/>
    <w:rsid w:val="006D731F"/>
    <w:rsid w:val="006D73C8"/>
    <w:rsid w:val="006D7CD1"/>
    <w:rsid w:val="006D7EF1"/>
    <w:rsid w:val="006E044F"/>
    <w:rsid w:val="006E0B2C"/>
    <w:rsid w:val="006E0F68"/>
    <w:rsid w:val="006E135D"/>
    <w:rsid w:val="006E157D"/>
    <w:rsid w:val="006E1C09"/>
    <w:rsid w:val="006E1CF4"/>
    <w:rsid w:val="006E215E"/>
    <w:rsid w:val="006E2AD9"/>
    <w:rsid w:val="006E2B54"/>
    <w:rsid w:val="006E2BA7"/>
    <w:rsid w:val="006E39D7"/>
    <w:rsid w:val="006E3C24"/>
    <w:rsid w:val="006E3F88"/>
    <w:rsid w:val="006E3F96"/>
    <w:rsid w:val="006E422C"/>
    <w:rsid w:val="006E425C"/>
    <w:rsid w:val="006E59CE"/>
    <w:rsid w:val="006E5F2B"/>
    <w:rsid w:val="006E5F46"/>
    <w:rsid w:val="006E623A"/>
    <w:rsid w:val="006E6348"/>
    <w:rsid w:val="006E6355"/>
    <w:rsid w:val="006E6419"/>
    <w:rsid w:val="006E6451"/>
    <w:rsid w:val="006E6891"/>
    <w:rsid w:val="006E72D1"/>
    <w:rsid w:val="006F0525"/>
    <w:rsid w:val="006F0694"/>
    <w:rsid w:val="006F0BF2"/>
    <w:rsid w:val="006F110D"/>
    <w:rsid w:val="006F11C8"/>
    <w:rsid w:val="006F13D5"/>
    <w:rsid w:val="006F1540"/>
    <w:rsid w:val="006F1A39"/>
    <w:rsid w:val="006F1F03"/>
    <w:rsid w:val="006F2097"/>
    <w:rsid w:val="006F2117"/>
    <w:rsid w:val="006F223B"/>
    <w:rsid w:val="006F23E0"/>
    <w:rsid w:val="006F340F"/>
    <w:rsid w:val="006F379C"/>
    <w:rsid w:val="006F38EA"/>
    <w:rsid w:val="006F42E5"/>
    <w:rsid w:val="006F4325"/>
    <w:rsid w:val="006F43E9"/>
    <w:rsid w:val="006F546C"/>
    <w:rsid w:val="006F5DB9"/>
    <w:rsid w:val="006F627D"/>
    <w:rsid w:val="006F6679"/>
    <w:rsid w:val="006F6FD8"/>
    <w:rsid w:val="006F7592"/>
    <w:rsid w:val="006F77A4"/>
    <w:rsid w:val="006F77B0"/>
    <w:rsid w:val="006F7A05"/>
    <w:rsid w:val="006F7D2D"/>
    <w:rsid w:val="006F7D81"/>
    <w:rsid w:val="00700A23"/>
    <w:rsid w:val="00700ABE"/>
    <w:rsid w:val="00701009"/>
    <w:rsid w:val="007019E1"/>
    <w:rsid w:val="00701B25"/>
    <w:rsid w:val="00701FC5"/>
    <w:rsid w:val="00702877"/>
    <w:rsid w:val="00702916"/>
    <w:rsid w:val="0070323E"/>
    <w:rsid w:val="00703778"/>
    <w:rsid w:val="00703957"/>
    <w:rsid w:val="00703DD8"/>
    <w:rsid w:val="007041DC"/>
    <w:rsid w:val="007044C7"/>
    <w:rsid w:val="007048E8"/>
    <w:rsid w:val="00704BCD"/>
    <w:rsid w:val="0070501B"/>
    <w:rsid w:val="007054DC"/>
    <w:rsid w:val="007056CA"/>
    <w:rsid w:val="00705AFF"/>
    <w:rsid w:val="00705DFB"/>
    <w:rsid w:val="007064DB"/>
    <w:rsid w:val="0070650E"/>
    <w:rsid w:val="00706925"/>
    <w:rsid w:val="00707087"/>
    <w:rsid w:val="007072AE"/>
    <w:rsid w:val="0070762D"/>
    <w:rsid w:val="00707AB6"/>
    <w:rsid w:val="00707C7C"/>
    <w:rsid w:val="00710FA0"/>
    <w:rsid w:val="0071103A"/>
    <w:rsid w:val="0071119A"/>
    <w:rsid w:val="00711326"/>
    <w:rsid w:val="00711986"/>
    <w:rsid w:val="00711E61"/>
    <w:rsid w:val="00711F43"/>
    <w:rsid w:val="007121FD"/>
    <w:rsid w:val="0071274B"/>
    <w:rsid w:val="007131BB"/>
    <w:rsid w:val="007131D8"/>
    <w:rsid w:val="00713391"/>
    <w:rsid w:val="00713A58"/>
    <w:rsid w:val="00713D85"/>
    <w:rsid w:val="00713FE1"/>
    <w:rsid w:val="00714065"/>
    <w:rsid w:val="00714480"/>
    <w:rsid w:val="00714CA8"/>
    <w:rsid w:val="007156DF"/>
    <w:rsid w:val="00715D91"/>
    <w:rsid w:val="0071625F"/>
    <w:rsid w:val="00716355"/>
    <w:rsid w:val="00716511"/>
    <w:rsid w:val="00716662"/>
    <w:rsid w:val="00716C8B"/>
    <w:rsid w:val="00716E1C"/>
    <w:rsid w:val="00716F2B"/>
    <w:rsid w:val="007170CE"/>
    <w:rsid w:val="007173D9"/>
    <w:rsid w:val="00717426"/>
    <w:rsid w:val="007176F0"/>
    <w:rsid w:val="00720785"/>
    <w:rsid w:val="00720814"/>
    <w:rsid w:val="00720CDF"/>
    <w:rsid w:val="007213FD"/>
    <w:rsid w:val="0072167D"/>
    <w:rsid w:val="007216E0"/>
    <w:rsid w:val="00721988"/>
    <w:rsid w:val="007219CA"/>
    <w:rsid w:val="00722550"/>
    <w:rsid w:val="00722959"/>
    <w:rsid w:val="00722B66"/>
    <w:rsid w:val="00722CD7"/>
    <w:rsid w:val="00723324"/>
    <w:rsid w:val="007235E3"/>
    <w:rsid w:val="00723C38"/>
    <w:rsid w:val="00723D01"/>
    <w:rsid w:val="00724351"/>
    <w:rsid w:val="007252E6"/>
    <w:rsid w:val="007256D0"/>
    <w:rsid w:val="00725B37"/>
    <w:rsid w:val="0072637E"/>
    <w:rsid w:val="00726F9D"/>
    <w:rsid w:val="00730165"/>
    <w:rsid w:val="00730461"/>
    <w:rsid w:val="0073079F"/>
    <w:rsid w:val="00730D70"/>
    <w:rsid w:val="0073138B"/>
    <w:rsid w:val="00731CC9"/>
    <w:rsid w:val="00733008"/>
    <w:rsid w:val="00733034"/>
    <w:rsid w:val="00733216"/>
    <w:rsid w:val="0073356D"/>
    <w:rsid w:val="007337A1"/>
    <w:rsid w:val="0073383C"/>
    <w:rsid w:val="007339E8"/>
    <w:rsid w:val="007339F4"/>
    <w:rsid w:val="00733B15"/>
    <w:rsid w:val="00733B39"/>
    <w:rsid w:val="00733F40"/>
    <w:rsid w:val="0073499E"/>
    <w:rsid w:val="00734BA2"/>
    <w:rsid w:val="00734C3D"/>
    <w:rsid w:val="00734CCB"/>
    <w:rsid w:val="00734E48"/>
    <w:rsid w:val="00735597"/>
    <w:rsid w:val="007359E3"/>
    <w:rsid w:val="00736134"/>
    <w:rsid w:val="00736283"/>
    <w:rsid w:val="007364B2"/>
    <w:rsid w:val="00736C29"/>
    <w:rsid w:val="0073769D"/>
    <w:rsid w:val="00737B1E"/>
    <w:rsid w:val="00737D30"/>
    <w:rsid w:val="007403F8"/>
    <w:rsid w:val="00740A09"/>
    <w:rsid w:val="00741169"/>
    <w:rsid w:val="00741264"/>
    <w:rsid w:val="0074175C"/>
    <w:rsid w:val="007417FB"/>
    <w:rsid w:val="00741DB3"/>
    <w:rsid w:val="00742033"/>
    <w:rsid w:val="007423AF"/>
    <w:rsid w:val="00742A2B"/>
    <w:rsid w:val="00742A8C"/>
    <w:rsid w:val="00743509"/>
    <w:rsid w:val="0074359E"/>
    <w:rsid w:val="007435BC"/>
    <w:rsid w:val="00743F45"/>
    <w:rsid w:val="0074498C"/>
    <w:rsid w:val="00745243"/>
    <w:rsid w:val="00745C6C"/>
    <w:rsid w:val="007460D6"/>
    <w:rsid w:val="00746E5F"/>
    <w:rsid w:val="00746F49"/>
    <w:rsid w:val="00747CF7"/>
    <w:rsid w:val="00747FB8"/>
    <w:rsid w:val="00750AAA"/>
    <w:rsid w:val="0075147D"/>
    <w:rsid w:val="00752DD8"/>
    <w:rsid w:val="00754273"/>
    <w:rsid w:val="00754665"/>
    <w:rsid w:val="00754D90"/>
    <w:rsid w:val="007553AB"/>
    <w:rsid w:val="00755584"/>
    <w:rsid w:val="00755672"/>
    <w:rsid w:val="0075611F"/>
    <w:rsid w:val="007562E5"/>
    <w:rsid w:val="007563F9"/>
    <w:rsid w:val="00756672"/>
    <w:rsid w:val="00756886"/>
    <w:rsid w:val="00756889"/>
    <w:rsid w:val="00756E88"/>
    <w:rsid w:val="00756F4E"/>
    <w:rsid w:val="007573F2"/>
    <w:rsid w:val="0075788D"/>
    <w:rsid w:val="00757CA8"/>
    <w:rsid w:val="00757FEF"/>
    <w:rsid w:val="007601E1"/>
    <w:rsid w:val="007601F5"/>
    <w:rsid w:val="00760555"/>
    <w:rsid w:val="00760799"/>
    <w:rsid w:val="00760C88"/>
    <w:rsid w:val="00760DC7"/>
    <w:rsid w:val="00761278"/>
    <w:rsid w:val="00761829"/>
    <w:rsid w:val="00761C60"/>
    <w:rsid w:val="007625B4"/>
    <w:rsid w:val="00762893"/>
    <w:rsid w:val="00762A1A"/>
    <w:rsid w:val="007631BF"/>
    <w:rsid w:val="007632EF"/>
    <w:rsid w:val="00763AC4"/>
    <w:rsid w:val="00763CA8"/>
    <w:rsid w:val="00764265"/>
    <w:rsid w:val="00764D9D"/>
    <w:rsid w:val="00764FA3"/>
    <w:rsid w:val="00765063"/>
    <w:rsid w:val="007650B8"/>
    <w:rsid w:val="007652DF"/>
    <w:rsid w:val="007658CB"/>
    <w:rsid w:val="007660DA"/>
    <w:rsid w:val="007664AA"/>
    <w:rsid w:val="00766E2A"/>
    <w:rsid w:val="007678AC"/>
    <w:rsid w:val="00767B78"/>
    <w:rsid w:val="0077007B"/>
    <w:rsid w:val="0077095A"/>
    <w:rsid w:val="00770DEB"/>
    <w:rsid w:val="00770E58"/>
    <w:rsid w:val="007719A3"/>
    <w:rsid w:val="007722DE"/>
    <w:rsid w:val="00772FEF"/>
    <w:rsid w:val="007732FB"/>
    <w:rsid w:val="0077363D"/>
    <w:rsid w:val="00773B85"/>
    <w:rsid w:val="007740C6"/>
    <w:rsid w:val="00774160"/>
    <w:rsid w:val="007744EA"/>
    <w:rsid w:val="00774F7A"/>
    <w:rsid w:val="00775B8C"/>
    <w:rsid w:val="0077625F"/>
    <w:rsid w:val="00776A6F"/>
    <w:rsid w:val="00777129"/>
    <w:rsid w:val="007775A5"/>
    <w:rsid w:val="00777B4A"/>
    <w:rsid w:val="007805C3"/>
    <w:rsid w:val="00780742"/>
    <w:rsid w:val="00780F49"/>
    <w:rsid w:val="007812F7"/>
    <w:rsid w:val="00781AD9"/>
    <w:rsid w:val="00781C53"/>
    <w:rsid w:val="00782388"/>
    <w:rsid w:val="007827A0"/>
    <w:rsid w:val="00782C67"/>
    <w:rsid w:val="00782C85"/>
    <w:rsid w:val="00782EEA"/>
    <w:rsid w:val="007834F3"/>
    <w:rsid w:val="00783CCA"/>
    <w:rsid w:val="00784491"/>
    <w:rsid w:val="0078451D"/>
    <w:rsid w:val="007847A6"/>
    <w:rsid w:val="00784F8A"/>
    <w:rsid w:val="00785449"/>
    <w:rsid w:val="00785C75"/>
    <w:rsid w:val="0078601F"/>
    <w:rsid w:val="007860B4"/>
    <w:rsid w:val="00786213"/>
    <w:rsid w:val="007864CA"/>
    <w:rsid w:val="00786F0C"/>
    <w:rsid w:val="007873E5"/>
    <w:rsid w:val="00787829"/>
    <w:rsid w:val="007879BC"/>
    <w:rsid w:val="00787BA1"/>
    <w:rsid w:val="007900F0"/>
    <w:rsid w:val="0079196C"/>
    <w:rsid w:val="00791B9D"/>
    <w:rsid w:val="00792166"/>
    <w:rsid w:val="00792407"/>
    <w:rsid w:val="007926A5"/>
    <w:rsid w:val="0079273C"/>
    <w:rsid w:val="00792AEF"/>
    <w:rsid w:val="00792D91"/>
    <w:rsid w:val="00793AC5"/>
    <w:rsid w:val="00794165"/>
    <w:rsid w:val="00794B5A"/>
    <w:rsid w:val="00794CC0"/>
    <w:rsid w:val="007954CF"/>
    <w:rsid w:val="00795DCC"/>
    <w:rsid w:val="00796465"/>
    <w:rsid w:val="0079659F"/>
    <w:rsid w:val="00796AC5"/>
    <w:rsid w:val="00797660"/>
    <w:rsid w:val="00797A49"/>
    <w:rsid w:val="00797ECC"/>
    <w:rsid w:val="007A058A"/>
    <w:rsid w:val="007A07D7"/>
    <w:rsid w:val="007A1BCD"/>
    <w:rsid w:val="007A21A8"/>
    <w:rsid w:val="007A23D2"/>
    <w:rsid w:val="007A2496"/>
    <w:rsid w:val="007A25E6"/>
    <w:rsid w:val="007A2A82"/>
    <w:rsid w:val="007A2E90"/>
    <w:rsid w:val="007A3865"/>
    <w:rsid w:val="007A3D6A"/>
    <w:rsid w:val="007A4622"/>
    <w:rsid w:val="007A49C5"/>
    <w:rsid w:val="007A4BA8"/>
    <w:rsid w:val="007A4E4C"/>
    <w:rsid w:val="007A4F43"/>
    <w:rsid w:val="007A5BA9"/>
    <w:rsid w:val="007A5F9A"/>
    <w:rsid w:val="007A703E"/>
    <w:rsid w:val="007A7184"/>
    <w:rsid w:val="007A7219"/>
    <w:rsid w:val="007A7337"/>
    <w:rsid w:val="007A7670"/>
    <w:rsid w:val="007B032C"/>
    <w:rsid w:val="007B0CA6"/>
    <w:rsid w:val="007B0D56"/>
    <w:rsid w:val="007B108D"/>
    <w:rsid w:val="007B21D3"/>
    <w:rsid w:val="007B2201"/>
    <w:rsid w:val="007B25D2"/>
    <w:rsid w:val="007B2B08"/>
    <w:rsid w:val="007B2C59"/>
    <w:rsid w:val="007B4C69"/>
    <w:rsid w:val="007B50DC"/>
    <w:rsid w:val="007B5183"/>
    <w:rsid w:val="007B5693"/>
    <w:rsid w:val="007B5798"/>
    <w:rsid w:val="007B6909"/>
    <w:rsid w:val="007B77A1"/>
    <w:rsid w:val="007B7824"/>
    <w:rsid w:val="007B7A8D"/>
    <w:rsid w:val="007C1F17"/>
    <w:rsid w:val="007C21BA"/>
    <w:rsid w:val="007C231A"/>
    <w:rsid w:val="007C29EB"/>
    <w:rsid w:val="007C2AC4"/>
    <w:rsid w:val="007C2DC2"/>
    <w:rsid w:val="007C30F2"/>
    <w:rsid w:val="007C3722"/>
    <w:rsid w:val="007C3E3F"/>
    <w:rsid w:val="007C4308"/>
    <w:rsid w:val="007C48BD"/>
    <w:rsid w:val="007C57E2"/>
    <w:rsid w:val="007C5B73"/>
    <w:rsid w:val="007C5B96"/>
    <w:rsid w:val="007C6132"/>
    <w:rsid w:val="007C62EE"/>
    <w:rsid w:val="007C664C"/>
    <w:rsid w:val="007D032E"/>
    <w:rsid w:val="007D0736"/>
    <w:rsid w:val="007D0FBC"/>
    <w:rsid w:val="007D0FC9"/>
    <w:rsid w:val="007D1009"/>
    <w:rsid w:val="007D12FE"/>
    <w:rsid w:val="007D15CE"/>
    <w:rsid w:val="007D1B03"/>
    <w:rsid w:val="007D1B6E"/>
    <w:rsid w:val="007D1F32"/>
    <w:rsid w:val="007D2521"/>
    <w:rsid w:val="007D2681"/>
    <w:rsid w:val="007D2ADF"/>
    <w:rsid w:val="007D2C5E"/>
    <w:rsid w:val="007D324B"/>
    <w:rsid w:val="007D35D5"/>
    <w:rsid w:val="007D385A"/>
    <w:rsid w:val="007D3D67"/>
    <w:rsid w:val="007D5A81"/>
    <w:rsid w:val="007D5DB7"/>
    <w:rsid w:val="007D5FBA"/>
    <w:rsid w:val="007D6481"/>
    <w:rsid w:val="007D6BB2"/>
    <w:rsid w:val="007D6EA4"/>
    <w:rsid w:val="007D6F77"/>
    <w:rsid w:val="007D7120"/>
    <w:rsid w:val="007D74C2"/>
    <w:rsid w:val="007D76C3"/>
    <w:rsid w:val="007E0A4C"/>
    <w:rsid w:val="007E0B47"/>
    <w:rsid w:val="007E16FD"/>
    <w:rsid w:val="007E22EE"/>
    <w:rsid w:val="007E2853"/>
    <w:rsid w:val="007E2CE2"/>
    <w:rsid w:val="007E3CBE"/>
    <w:rsid w:val="007E3D4A"/>
    <w:rsid w:val="007E3FE5"/>
    <w:rsid w:val="007E4178"/>
    <w:rsid w:val="007E4352"/>
    <w:rsid w:val="007E4678"/>
    <w:rsid w:val="007E5230"/>
    <w:rsid w:val="007E626A"/>
    <w:rsid w:val="007E7082"/>
    <w:rsid w:val="007E794E"/>
    <w:rsid w:val="007E7ECD"/>
    <w:rsid w:val="007F01E2"/>
    <w:rsid w:val="007F0B84"/>
    <w:rsid w:val="007F0D41"/>
    <w:rsid w:val="007F0E06"/>
    <w:rsid w:val="007F1006"/>
    <w:rsid w:val="007F10DD"/>
    <w:rsid w:val="007F133B"/>
    <w:rsid w:val="007F13BF"/>
    <w:rsid w:val="007F1F5C"/>
    <w:rsid w:val="007F2131"/>
    <w:rsid w:val="007F244F"/>
    <w:rsid w:val="007F2545"/>
    <w:rsid w:val="007F29EC"/>
    <w:rsid w:val="007F3263"/>
    <w:rsid w:val="007F3785"/>
    <w:rsid w:val="007F3A6A"/>
    <w:rsid w:val="007F3C84"/>
    <w:rsid w:val="007F3EF8"/>
    <w:rsid w:val="007F4045"/>
    <w:rsid w:val="007F46FD"/>
    <w:rsid w:val="007F4883"/>
    <w:rsid w:val="007F4F18"/>
    <w:rsid w:val="007F6776"/>
    <w:rsid w:val="007F6A9B"/>
    <w:rsid w:val="007F6FDE"/>
    <w:rsid w:val="007F789F"/>
    <w:rsid w:val="007F7FF4"/>
    <w:rsid w:val="0080069E"/>
    <w:rsid w:val="008007C7"/>
    <w:rsid w:val="00800D6C"/>
    <w:rsid w:val="00800DE5"/>
    <w:rsid w:val="0080105D"/>
    <w:rsid w:val="008011E4"/>
    <w:rsid w:val="00801577"/>
    <w:rsid w:val="008016C3"/>
    <w:rsid w:val="00801B1B"/>
    <w:rsid w:val="00801E0D"/>
    <w:rsid w:val="008027BE"/>
    <w:rsid w:val="00802CBE"/>
    <w:rsid w:val="00802FC3"/>
    <w:rsid w:val="00803199"/>
    <w:rsid w:val="00803554"/>
    <w:rsid w:val="008035E9"/>
    <w:rsid w:val="00803CC7"/>
    <w:rsid w:val="0080447E"/>
    <w:rsid w:val="00804D5D"/>
    <w:rsid w:val="0080559E"/>
    <w:rsid w:val="00806C72"/>
    <w:rsid w:val="00806C89"/>
    <w:rsid w:val="00807939"/>
    <w:rsid w:val="0081049F"/>
    <w:rsid w:val="00810827"/>
    <w:rsid w:val="00811739"/>
    <w:rsid w:val="00811FF5"/>
    <w:rsid w:val="0081242B"/>
    <w:rsid w:val="008126CC"/>
    <w:rsid w:val="00812EE8"/>
    <w:rsid w:val="008137FB"/>
    <w:rsid w:val="00813C39"/>
    <w:rsid w:val="00814D7F"/>
    <w:rsid w:val="00814E11"/>
    <w:rsid w:val="00814F3F"/>
    <w:rsid w:val="00815470"/>
    <w:rsid w:val="008157A3"/>
    <w:rsid w:val="00815816"/>
    <w:rsid w:val="00815A5B"/>
    <w:rsid w:val="00815F00"/>
    <w:rsid w:val="008161E8"/>
    <w:rsid w:val="0081632E"/>
    <w:rsid w:val="008168D7"/>
    <w:rsid w:val="00816933"/>
    <w:rsid w:val="0081725B"/>
    <w:rsid w:val="008176CF"/>
    <w:rsid w:val="00820B02"/>
    <w:rsid w:val="00820C40"/>
    <w:rsid w:val="00820CD5"/>
    <w:rsid w:val="008219C7"/>
    <w:rsid w:val="00822478"/>
    <w:rsid w:val="00822A7C"/>
    <w:rsid w:val="00822DA8"/>
    <w:rsid w:val="0082310A"/>
    <w:rsid w:val="00823C44"/>
    <w:rsid w:val="0082471B"/>
    <w:rsid w:val="00825366"/>
    <w:rsid w:val="0082599D"/>
    <w:rsid w:val="00825A44"/>
    <w:rsid w:val="00825F01"/>
    <w:rsid w:val="008262C5"/>
    <w:rsid w:val="008265A3"/>
    <w:rsid w:val="008266A2"/>
    <w:rsid w:val="00827478"/>
    <w:rsid w:val="00827F76"/>
    <w:rsid w:val="0083045A"/>
    <w:rsid w:val="00830671"/>
    <w:rsid w:val="00830710"/>
    <w:rsid w:val="00830A5B"/>
    <w:rsid w:val="0083101D"/>
    <w:rsid w:val="008313FA"/>
    <w:rsid w:val="00831680"/>
    <w:rsid w:val="00831AD9"/>
    <w:rsid w:val="00831EF4"/>
    <w:rsid w:val="00832078"/>
    <w:rsid w:val="00832223"/>
    <w:rsid w:val="00832756"/>
    <w:rsid w:val="008328B5"/>
    <w:rsid w:val="00832B8C"/>
    <w:rsid w:val="00833A65"/>
    <w:rsid w:val="00833AD4"/>
    <w:rsid w:val="00833CE7"/>
    <w:rsid w:val="00833FFC"/>
    <w:rsid w:val="008340FE"/>
    <w:rsid w:val="008345CE"/>
    <w:rsid w:val="00834838"/>
    <w:rsid w:val="0083486C"/>
    <w:rsid w:val="00834E72"/>
    <w:rsid w:val="008353E2"/>
    <w:rsid w:val="0083562F"/>
    <w:rsid w:val="00835BB9"/>
    <w:rsid w:val="00835D9E"/>
    <w:rsid w:val="0083619D"/>
    <w:rsid w:val="00836205"/>
    <w:rsid w:val="00836589"/>
    <w:rsid w:val="008371B6"/>
    <w:rsid w:val="008378B6"/>
    <w:rsid w:val="008378F4"/>
    <w:rsid w:val="00837CA4"/>
    <w:rsid w:val="008406FD"/>
    <w:rsid w:val="00840879"/>
    <w:rsid w:val="00840F3B"/>
    <w:rsid w:val="00840F51"/>
    <w:rsid w:val="00841615"/>
    <w:rsid w:val="00841934"/>
    <w:rsid w:val="00841BCF"/>
    <w:rsid w:val="00841C0D"/>
    <w:rsid w:val="00841D2D"/>
    <w:rsid w:val="00843BE9"/>
    <w:rsid w:val="00844653"/>
    <w:rsid w:val="0084550D"/>
    <w:rsid w:val="008455A4"/>
    <w:rsid w:val="00845801"/>
    <w:rsid w:val="008461C0"/>
    <w:rsid w:val="00846680"/>
    <w:rsid w:val="008467B9"/>
    <w:rsid w:val="00846C44"/>
    <w:rsid w:val="00846CA0"/>
    <w:rsid w:val="0084740F"/>
    <w:rsid w:val="0084779D"/>
    <w:rsid w:val="00847B85"/>
    <w:rsid w:val="00847DCD"/>
    <w:rsid w:val="00847EDD"/>
    <w:rsid w:val="008503B1"/>
    <w:rsid w:val="0085066E"/>
    <w:rsid w:val="0085073E"/>
    <w:rsid w:val="0085099B"/>
    <w:rsid w:val="00850AF4"/>
    <w:rsid w:val="008513F7"/>
    <w:rsid w:val="0085143D"/>
    <w:rsid w:val="008516F8"/>
    <w:rsid w:val="008520D1"/>
    <w:rsid w:val="0085223E"/>
    <w:rsid w:val="0085299A"/>
    <w:rsid w:val="00852C08"/>
    <w:rsid w:val="00852DF8"/>
    <w:rsid w:val="00852FC9"/>
    <w:rsid w:val="008530B6"/>
    <w:rsid w:val="008533B8"/>
    <w:rsid w:val="00853462"/>
    <w:rsid w:val="00853683"/>
    <w:rsid w:val="00853AFB"/>
    <w:rsid w:val="00853CAE"/>
    <w:rsid w:val="00853F15"/>
    <w:rsid w:val="00854065"/>
    <w:rsid w:val="008548B9"/>
    <w:rsid w:val="00854D98"/>
    <w:rsid w:val="008551B6"/>
    <w:rsid w:val="008554B0"/>
    <w:rsid w:val="00855B78"/>
    <w:rsid w:val="00855DC1"/>
    <w:rsid w:val="0085605D"/>
    <w:rsid w:val="008560CB"/>
    <w:rsid w:val="008563E4"/>
    <w:rsid w:val="008568E2"/>
    <w:rsid w:val="00856AB9"/>
    <w:rsid w:val="00862260"/>
    <w:rsid w:val="008632A7"/>
    <w:rsid w:val="00863637"/>
    <w:rsid w:val="00863908"/>
    <w:rsid w:val="00864083"/>
    <w:rsid w:val="00864165"/>
    <w:rsid w:val="00864E2F"/>
    <w:rsid w:val="00864FAF"/>
    <w:rsid w:val="00865B32"/>
    <w:rsid w:val="00865FCC"/>
    <w:rsid w:val="00866278"/>
    <w:rsid w:val="0086661E"/>
    <w:rsid w:val="00866F65"/>
    <w:rsid w:val="00867603"/>
    <w:rsid w:val="0086799B"/>
    <w:rsid w:val="00867C02"/>
    <w:rsid w:val="00867C1E"/>
    <w:rsid w:val="00867CA8"/>
    <w:rsid w:val="00870D87"/>
    <w:rsid w:val="00871923"/>
    <w:rsid w:val="00872882"/>
    <w:rsid w:val="0087294C"/>
    <w:rsid w:val="008729AC"/>
    <w:rsid w:val="008732DE"/>
    <w:rsid w:val="008736CE"/>
    <w:rsid w:val="00873F52"/>
    <w:rsid w:val="00874554"/>
    <w:rsid w:val="00874993"/>
    <w:rsid w:val="008753CF"/>
    <w:rsid w:val="008759EB"/>
    <w:rsid w:val="00875A36"/>
    <w:rsid w:val="00875B2E"/>
    <w:rsid w:val="0087656E"/>
    <w:rsid w:val="00876714"/>
    <w:rsid w:val="00876805"/>
    <w:rsid w:val="00876818"/>
    <w:rsid w:val="0087699A"/>
    <w:rsid w:val="00876B83"/>
    <w:rsid w:val="00876BB6"/>
    <w:rsid w:val="00876BD9"/>
    <w:rsid w:val="00877419"/>
    <w:rsid w:val="00877C0F"/>
    <w:rsid w:val="00877D0D"/>
    <w:rsid w:val="00880250"/>
    <w:rsid w:val="008803CF"/>
    <w:rsid w:val="00880B45"/>
    <w:rsid w:val="008812D7"/>
    <w:rsid w:val="0088137C"/>
    <w:rsid w:val="008814B2"/>
    <w:rsid w:val="00881FAD"/>
    <w:rsid w:val="008824A3"/>
    <w:rsid w:val="00882911"/>
    <w:rsid w:val="00883183"/>
    <w:rsid w:val="008832DD"/>
    <w:rsid w:val="00883622"/>
    <w:rsid w:val="0088390D"/>
    <w:rsid w:val="00883A41"/>
    <w:rsid w:val="00884F79"/>
    <w:rsid w:val="00884FE7"/>
    <w:rsid w:val="00885347"/>
    <w:rsid w:val="008859A1"/>
    <w:rsid w:val="00885B5D"/>
    <w:rsid w:val="008866A0"/>
    <w:rsid w:val="00886CDE"/>
    <w:rsid w:val="00886F1A"/>
    <w:rsid w:val="0088713A"/>
    <w:rsid w:val="0088727F"/>
    <w:rsid w:val="008873E7"/>
    <w:rsid w:val="008876B1"/>
    <w:rsid w:val="008878F6"/>
    <w:rsid w:val="00887CDF"/>
    <w:rsid w:val="00887CF9"/>
    <w:rsid w:val="00890104"/>
    <w:rsid w:val="008901D3"/>
    <w:rsid w:val="0089031B"/>
    <w:rsid w:val="008904AB"/>
    <w:rsid w:val="0089058F"/>
    <w:rsid w:val="008906A4"/>
    <w:rsid w:val="00891677"/>
    <w:rsid w:val="00891B6E"/>
    <w:rsid w:val="00891BE5"/>
    <w:rsid w:val="008921E8"/>
    <w:rsid w:val="00892CC3"/>
    <w:rsid w:val="00892E3C"/>
    <w:rsid w:val="008938B3"/>
    <w:rsid w:val="00893E6D"/>
    <w:rsid w:val="00894CCC"/>
    <w:rsid w:val="00894FBA"/>
    <w:rsid w:val="008951EB"/>
    <w:rsid w:val="008960F1"/>
    <w:rsid w:val="008963F0"/>
    <w:rsid w:val="00896725"/>
    <w:rsid w:val="00896827"/>
    <w:rsid w:val="00896AC9"/>
    <w:rsid w:val="008973A2"/>
    <w:rsid w:val="008A0694"/>
    <w:rsid w:val="008A0BDF"/>
    <w:rsid w:val="008A1CDE"/>
    <w:rsid w:val="008A20CB"/>
    <w:rsid w:val="008A23CC"/>
    <w:rsid w:val="008A295B"/>
    <w:rsid w:val="008A3088"/>
    <w:rsid w:val="008A3290"/>
    <w:rsid w:val="008A362E"/>
    <w:rsid w:val="008A37EA"/>
    <w:rsid w:val="008A3ED9"/>
    <w:rsid w:val="008A55A5"/>
    <w:rsid w:val="008A5914"/>
    <w:rsid w:val="008A5F4B"/>
    <w:rsid w:val="008A6772"/>
    <w:rsid w:val="008A7181"/>
    <w:rsid w:val="008A71E5"/>
    <w:rsid w:val="008A79D2"/>
    <w:rsid w:val="008B003D"/>
    <w:rsid w:val="008B0207"/>
    <w:rsid w:val="008B06B0"/>
    <w:rsid w:val="008B0BDA"/>
    <w:rsid w:val="008B1142"/>
    <w:rsid w:val="008B143F"/>
    <w:rsid w:val="008B20E8"/>
    <w:rsid w:val="008B2824"/>
    <w:rsid w:val="008B2911"/>
    <w:rsid w:val="008B2B3B"/>
    <w:rsid w:val="008B2EAA"/>
    <w:rsid w:val="008B3B08"/>
    <w:rsid w:val="008B4065"/>
    <w:rsid w:val="008B426C"/>
    <w:rsid w:val="008B44BA"/>
    <w:rsid w:val="008B45DD"/>
    <w:rsid w:val="008B4D0E"/>
    <w:rsid w:val="008B4D83"/>
    <w:rsid w:val="008B4EDE"/>
    <w:rsid w:val="008B4F0A"/>
    <w:rsid w:val="008B4FA1"/>
    <w:rsid w:val="008B5A7B"/>
    <w:rsid w:val="008B67EC"/>
    <w:rsid w:val="008B764E"/>
    <w:rsid w:val="008B779E"/>
    <w:rsid w:val="008B795E"/>
    <w:rsid w:val="008B7C74"/>
    <w:rsid w:val="008C0311"/>
    <w:rsid w:val="008C0546"/>
    <w:rsid w:val="008C09AA"/>
    <w:rsid w:val="008C252D"/>
    <w:rsid w:val="008C256A"/>
    <w:rsid w:val="008C2AB3"/>
    <w:rsid w:val="008C2B47"/>
    <w:rsid w:val="008C2B4E"/>
    <w:rsid w:val="008C30BE"/>
    <w:rsid w:val="008C318D"/>
    <w:rsid w:val="008C434E"/>
    <w:rsid w:val="008C43CD"/>
    <w:rsid w:val="008C4E1E"/>
    <w:rsid w:val="008C5536"/>
    <w:rsid w:val="008C56A3"/>
    <w:rsid w:val="008C5D72"/>
    <w:rsid w:val="008C6986"/>
    <w:rsid w:val="008C7917"/>
    <w:rsid w:val="008C7B56"/>
    <w:rsid w:val="008D05B5"/>
    <w:rsid w:val="008D08DC"/>
    <w:rsid w:val="008D0A42"/>
    <w:rsid w:val="008D137C"/>
    <w:rsid w:val="008D185B"/>
    <w:rsid w:val="008D2052"/>
    <w:rsid w:val="008D2C4F"/>
    <w:rsid w:val="008D2E15"/>
    <w:rsid w:val="008D3213"/>
    <w:rsid w:val="008D48B7"/>
    <w:rsid w:val="008D53C4"/>
    <w:rsid w:val="008D59BD"/>
    <w:rsid w:val="008D5DAC"/>
    <w:rsid w:val="008D65C6"/>
    <w:rsid w:val="008D692F"/>
    <w:rsid w:val="008D73E4"/>
    <w:rsid w:val="008D79E5"/>
    <w:rsid w:val="008E0D85"/>
    <w:rsid w:val="008E12AD"/>
    <w:rsid w:val="008E1F2A"/>
    <w:rsid w:val="008E3908"/>
    <w:rsid w:val="008E393B"/>
    <w:rsid w:val="008E3EB8"/>
    <w:rsid w:val="008E4202"/>
    <w:rsid w:val="008E43A4"/>
    <w:rsid w:val="008E4AA2"/>
    <w:rsid w:val="008E515E"/>
    <w:rsid w:val="008E5554"/>
    <w:rsid w:val="008E5B91"/>
    <w:rsid w:val="008E605B"/>
    <w:rsid w:val="008E669A"/>
    <w:rsid w:val="008E6A0F"/>
    <w:rsid w:val="008E70A1"/>
    <w:rsid w:val="008E7C3C"/>
    <w:rsid w:val="008F0805"/>
    <w:rsid w:val="008F08CE"/>
    <w:rsid w:val="008F0BEC"/>
    <w:rsid w:val="008F0FE9"/>
    <w:rsid w:val="008F12FB"/>
    <w:rsid w:val="008F17D5"/>
    <w:rsid w:val="008F213F"/>
    <w:rsid w:val="008F2524"/>
    <w:rsid w:val="008F2571"/>
    <w:rsid w:val="008F2AA9"/>
    <w:rsid w:val="008F378D"/>
    <w:rsid w:val="008F38EF"/>
    <w:rsid w:val="008F38F2"/>
    <w:rsid w:val="008F3C3C"/>
    <w:rsid w:val="008F4783"/>
    <w:rsid w:val="008F4B37"/>
    <w:rsid w:val="008F5A59"/>
    <w:rsid w:val="008F5C3B"/>
    <w:rsid w:val="008F5D33"/>
    <w:rsid w:val="008F6034"/>
    <w:rsid w:val="008F64E4"/>
    <w:rsid w:val="008F745A"/>
    <w:rsid w:val="008F7A27"/>
    <w:rsid w:val="008F7F9D"/>
    <w:rsid w:val="00900074"/>
    <w:rsid w:val="009001C7"/>
    <w:rsid w:val="009009FC"/>
    <w:rsid w:val="00900DE4"/>
    <w:rsid w:val="00900DEB"/>
    <w:rsid w:val="00900DF3"/>
    <w:rsid w:val="00900E7D"/>
    <w:rsid w:val="009015D5"/>
    <w:rsid w:val="00901C95"/>
    <w:rsid w:val="0090265D"/>
    <w:rsid w:val="00902AA8"/>
    <w:rsid w:val="00902ED6"/>
    <w:rsid w:val="0090334D"/>
    <w:rsid w:val="00904C0F"/>
    <w:rsid w:val="0090604D"/>
    <w:rsid w:val="0090615F"/>
    <w:rsid w:val="00906163"/>
    <w:rsid w:val="009069C0"/>
    <w:rsid w:val="00906BE7"/>
    <w:rsid w:val="009070E4"/>
    <w:rsid w:val="0090740B"/>
    <w:rsid w:val="0090778E"/>
    <w:rsid w:val="00907EC6"/>
    <w:rsid w:val="00910350"/>
    <w:rsid w:val="00910634"/>
    <w:rsid w:val="00910F91"/>
    <w:rsid w:val="00911725"/>
    <w:rsid w:val="00911A6C"/>
    <w:rsid w:val="00911BC9"/>
    <w:rsid w:val="00911E5C"/>
    <w:rsid w:val="0091223F"/>
    <w:rsid w:val="0091246D"/>
    <w:rsid w:val="0091280F"/>
    <w:rsid w:val="00912904"/>
    <w:rsid w:val="00912DDF"/>
    <w:rsid w:val="00912F6C"/>
    <w:rsid w:val="009145D9"/>
    <w:rsid w:val="0091467B"/>
    <w:rsid w:val="00914E10"/>
    <w:rsid w:val="00915EBC"/>
    <w:rsid w:val="00917008"/>
    <w:rsid w:val="0091706D"/>
    <w:rsid w:val="0091770D"/>
    <w:rsid w:val="00917A10"/>
    <w:rsid w:val="00921353"/>
    <w:rsid w:val="0092177C"/>
    <w:rsid w:val="00921BF8"/>
    <w:rsid w:val="00921FF0"/>
    <w:rsid w:val="009222FA"/>
    <w:rsid w:val="009223E2"/>
    <w:rsid w:val="00922534"/>
    <w:rsid w:val="00923875"/>
    <w:rsid w:val="00923CD6"/>
    <w:rsid w:val="00924D6D"/>
    <w:rsid w:val="00924FE8"/>
    <w:rsid w:val="00925115"/>
    <w:rsid w:val="0092572B"/>
    <w:rsid w:val="00925BFB"/>
    <w:rsid w:val="00925C1A"/>
    <w:rsid w:val="00925CB1"/>
    <w:rsid w:val="00926601"/>
    <w:rsid w:val="009266C2"/>
    <w:rsid w:val="00926F66"/>
    <w:rsid w:val="0092727C"/>
    <w:rsid w:val="0092761E"/>
    <w:rsid w:val="009302DA"/>
    <w:rsid w:val="009304E7"/>
    <w:rsid w:val="009304EA"/>
    <w:rsid w:val="009306A9"/>
    <w:rsid w:val="00930935"/>
    <w:rsid w:val="0093140B"/>
    <w:rsid w:val="009318AC"/>
    <w:rsid w:val="00931BEA"/>
    <w:rsid w:val="00931D72"/>
    <w:rsid w:val="00932297"/>
    <w:rsid w:val="009322C6"/>
    <w:rsid w:val="009324E3"/>
    <w:rsid w:val="00932EC8"/>
    <w:rsid w:val="009332D4"/>
    <w:rsid w:val="009333C5"/>
    <w:rsid w:val="009337ED"/>
    <w:rsid w:val="00933A23"/>
    <w:rsid w:val="00933E1E"/>
    <w:rsid w:val="00934452"/>
    <w:rsid w:val="0093494C"/>
    <w:rsid w:val="00934A06"/>
    <w:rsid w:val="00934AD0"/>
    <w:rsid w:val="00934F33"/>
    <w:rsid w:val="00934F5C"/>
    <w:rsid w:val="0093564C"/>
    <w:rsid w:val="009368F5"/>
    <w:rsid w:val="00936A25"/>
    <w:rsid w:val="00937069"/>
    <w:rsid w:val="009374FB"/>
    <w:rsid w:val="00937745"/>
    <w:rsid w:val="0093774B"/>
    <w:rsid w:val="0093788B"/>
    <w:rsid w:val="00937B7D"/>
    <w:rsid w:val="00940836"/>
    <w:rsid w:val="009420A4"/>
    <w:rsid w:val="009421CC"/>
    <w:rsid w:val="00943B13"/>
    <w:rsid w:val="00944556"/>
    <w:rsid w:val="00944C57"/>
    <w:rsid w:val="00944D3D"/>
    <w:rsid w:val="00944FDD"/>
    <w:rsid w:val="009451EC"/>
    <w:rsid w:val="009452E2"/>
    <w:rsid w:val="00945419"/>
    <w:rsid w:val="00945F73"/>
    <w:rsid w:val="00946C17"/>
    <w:rsid w:val="009472C8"/>
    <w:rsid w:val="009473A5"/>
    <w:rsid w:val="00947894"/>
    <w:rsid w:val="00947E7F"/>
    <w:rsid w:val="0095070E"/>
    <w:rsid w:val="00950A85"/>
    <w:rsid w:val="00950D2B"/>
    <w:rsid w:val="009515A4"/>
    <w:rsid w:val="009515BD"/>
    <w:rsid w:val="009518AB"/>
    <w:rsid w:val="00951F55"/>
    <w:rsid w:val="009521BC"/>
    <w:rsid w:val="00952D56"/>
    <w:rsid w:val="00953723"/>
    <w:rsid w:val="009539EA"/>
    <w:rsid w:val="009541D5"/>
    <w:rsid w:val="009541E1"/>
    <w:rsid w:val="009547B9"/>
    <w:rsid w:val="00954AD2"/>
    <w:rsid w:val="00954E66"/>
    <w:rsid w:val="00954EB1"/>
    <w:rsid w:val="00955243"/>
    <w:rsid w:val="0095560A"/>
    <w:rsid w:val="0095579C"/>
    <w:rsid w:val="009558F6"/>
    <w:rsid w:val="00955E43"/>
    <w:rsid w:val="00956CFC"/>
    <w:rsid w:val="00956FB7"/>
    <w:rsid w:val="00957ED2"/>
    <w:rsid w:val="00960065"/>
    <w:rsid w:val="009603E6"/>
    <w:rsid w:val="00960867"/>
    <w:rsid w:val="00960EF8"/>
    <w:rsid w:val="009614F7"/>
    <w:rsid w:val="009615B0"/>
    <w:rsid w:val="00961C22"/>
    <w:rsid w:val="0096253C"/>
    <w:rsid w:val="009628E4"/>
    <w:rsid w:val="00962BB6"/>
    <w:rsid w:val="00963081"/>
    <w:rsid w:val="009633F4"/>
    <w:rsid w:val="00963879"/>
    <w:rsid w:val="009638B8"/>
    <w:rsid w:val="00963F24"/>
    <w:rsid w:val="00964014"/>
    <w:rsid w:val="009643AD"/>
    <w:rsid w:val="009645DE"/>
    <w:rsid w:val="00964B4F"/>
    <w:rsid w:val="009650B6"/>
    <w:rsid w:val="00965C01"/>
    <w:rsid w:val="00965D10"/>
    <w:rsid w:val="009665B5"/>
    <w:rsid w:val="00967224"/>
    <w:rsid w:val="0096728F"/>
    <w:rsid w:val="009672E5"/>
    <w:rsid w:val="0096740E"/>
    <w:rsid w:val="009676EB"/>
    <w:rsid w:val="00967AB1"/>
    <w:rsid w:val="00967D0F"/>
    <w:rsid w:val="009701E9"/>
    <w:rsid w:val="009706AF"/>
    <w:rsid w:val="009713CB"/>
    <w:rsid w:val="00972457"/>
    <w:rsid w:val="00972B69"/>
    <w:rsid w:val="00972C70"/>
    <w:rsid w:val="009733D4"/>
    <w:rsid w:val="0097342B"/>
    <w:rsid w:val="00973C82"/>
    <w:rsid w:val="0097402B"/>
    <w:rsid w:val="009746F5"/>
    <w:rsid w:val="00974C6F"/>
    <w:rsid w:val="00974D5C"/>
    <w:rsid w:val="00974FDA"/>
    <w:rsid w:val="0097514F"/>
    <w:rsid w:val="0097568E"/>
    <w:rsid w:val="009756F0"/>
    <w:rsid w:val="009759F1"/>
    <w:rsid w:val="0097610D"/>
    <w:rsid w:val="00976849"/>
    <w:rsid w:val="009769BA"/>
    <w:rsid w:val="00977271"/>
    <w:rsid w:val="0097732F"/>
    <w:rsid w:val="0097748A"/>
    <w:rsid w:val="0098018A"/>
    <w:rsid w:val="009802A7"/>
    <w:rsid w:val="009809B5"/>
    <w:rsid w:val="00980FCD"/>
    <w:rsid w:val="009813D9"/>
    <w:rsid w:val="00981B20"/>
    <w:rsid w:val="00981DC6"/>
    <w:rsid w:val="00981FE6"/>
    <w:rsid w:val="00982AE6"/>
    <w:rsid w:val="00982BAE"/>
    <w:rsid w:val="00983122"/>
    <w:rsid w:val="00983D95"/>
    <w:rsid w:val="00983EF1"/>
    <w:rsid w:val="009844A0"/>
    <w:rsid w:val="00984792"/>
    <w:rsid w:val="00984AF3"/>
    <w:rsid w:val="00985008"/>
    <w:rsid w:val="00985A35"/>
    <w:rsid w:val="0098657E"/>
    <w:rsid w:val="00986B59"/>
    <w:rsid w:val="00986EBD"/>
    <w:rsid w:val="00987505"/>
    <w:rsid w:val="00987C09"/>
    <w:rsid w:val="00987F1E"/>
    <w:rsid w:val="00990038"/>
    <w:rsid w:val="0099021E"/>
    <w:rsid w:val="00992361"/>
    <w:rsid w:val="009923F8"/>
    <w:rsid w:val="00992A91"/>
    <w:rsid w:val="009932A0"/>
    <w:rsid w:val="009932DB"/>
    <w:rsid w:val="009945C1"/>
    <w:rsid w:val="00994634"/>
    <w:rsid w:val="00994912"/>
    <w:rsid w:val="00994E90"/>
    <w:rsid w:val="00995483"/>
    <w:rsid w:val="00995763"/>
    <w:rsid w:val="0099601A"/>
    <w:rsid w:val="00996108"/>
    <w:rsid w:val="009961FF"/>
    <w:rsid w:val="00996682"/>
    <w:rsid w:val="009966A2"/>
    <w:rsid w:val="00996E14"/>
    <w:rsid w:val="00996E4D"/>
    <w:rsid w:val="00996F11"/>
    <w:rsid w:val="00996FB7"/>
    <w:rsid w:val="00996FD3"/>
    <w:rsid w:val="00997304"/>
    <w:rsid w:val="00997564"/>
    <w:rsid w:val="009976A5"/>
    <w:rsid w:val="00997B8B"/>
    <w:rsid w:val="009A011C"/>
    <w:rsid w:val="009A05F6"/>
    <w:rsid w:val="009A0710"/>
    <w:rsid w:val="009A0794"/>
    <w:rsid w:val="009A09C1"/>
    <w:rsid w:val="009A0BE9"/>
    <w:rsid w:val="009A0C55"/>
    <w:rsid w:val="009A0F0E"/>
    <w:rsid w:val="009A0F65"/>
    <w:rsid w:val="009A10D7"/>
    <w:rsid w:val="009A1734"/>
    <w:rsid w:val="009A17A0"/>
    <w:rsid w:val="009A1FE0"/>
    <w:rsid w:val="009A239C"/>
    <w:rsid w:val="009A2FBC"/>
    <w:rsid w:val="009A2FC0"/>
    <w:rsid w:val="009A32C7"/>
    <w:rsid w:val="009A3585"/>
    <w:rsid w:val="009A3764"/>
    <w:rsid w:val="009A3781"/>
    <w:rsid w:val="009A3C00"/>
    <w:rsid w:val="009A4605"/>
    <w:rsid w:val="009A47E4"/>
    <w:rsid w:val="009A4F40"/>
    <w:rsid w:val="009A5302"/>
    <w:rsid w:val="009A55CB"/>
    <w:rsid w:val="009A5C9B"/>
    <w:rsid w:val="009A662F"/>
    <w:rsid w:val="009A6F49"/>
    <w:rsid w:val="009A700F"/>
    <w:rsid w:val="009A7EE8"/>
    <w:rsid w:val="009B08B0"/>
    <w:rsid w:val="009B1227"/>
    <w:rsid w:val="009B192D"/>
    <w:rsid w:val="009B2CD8"/>
    <w:rsid w:val="009B3046"/>
    <w:rsid w:val="009B377D"/>
    <w:rsid w:val="009B3B16"/>
    <w:rsid w:val="009B42FC"/>
    <w:rsid w:val="009B47F2"/>
    <w:rsid w:val="009B4B4F"/>
    <w:rsid w:val="009B5133"/>
    <w:rsid w:val="009B555A"/>
    <w:rsid w:val="009B5AE6"/>
    <w:rsid w:val="009B5D85"/>
    <w:rsid w:val="009B700D"/>
    <w:rsid w:val="009B7168"/>
    <w:rsid w:val="009B722D"/>
    <w:rsid w:val="009B7386"/>
    <w:rsid w:val="009B7A70"/>
    <w:rsid w:val="009B7DB7"/>
    <w:rsid w:val="009C0310"/>
    <w:rsid w:val="009C0D1C"/>
    <w:rsid w:val="009C2A52"/>
    <w:rsid w:val="009C2A83"/>
    <w:rsid w:val="009C2A94"/>
    <w:rsid w:val="009C3222"/>
    <w:rsid w:val="009C3C0F"/>
    <w:rsid w:val="009C3DC8"/>
    <w:rsid w:val="009C3EAE"/>
    <w:rsid w:val="009C3F4D"/>
    <w:rsid w:val="009C457D"/>
    <w:rsid w:val="009C483B"/>
    <w:rsid w:val="009C49DB"/>
    <w:rsid w:val="009C4DD0"/>
    <w:rsid w:val="009C5153"/>
    <w:rsid w:val="009C52E6"/>
    <w:rsid w:val="009C5414"/>
    <w:rsid w:val="009C5478"/>
    <w:rsid w:val="009C5F2F"/>
    <w:rsid w:val="009C602D"/>
    <w:rsid w:val="009C6D58"/>
    <w:rsid w:val="009C6E74"/>
    <w:rsid w:val="009C70E2"/>
    <w:rsid w:val="009C7CD0"/>
    <w:rsid w:val="009D0619"/>
    <w:rsid w:val="009D1246"/>
    <w:rsid w:val="009D1730"/>
    <w:rsid w:val="009D1A70"/>
    <w:rsid w:val="009D243F"/>
    <w:rsid w:val="009D3014"/>
    <w:rsid w:val="009D3DC0"/>
    <w:rsid w:val="009D3FEF"/>
    <w:rsid w:val="009D474B"/>
    <w:rsid w:val="009D4BDA"/>
    <w:rsid w:val="009D4FD0"/>
    <w:rsid w:val="009D5360"/>
    <w:rsid w:val="009D5570"/>
    <w:rsid w:val="009D59D2"/>
    <w:rsid w:val="009D6556"/>
    <w:rsid w:val="009D6587"/>
    <w:rsid w:val="009D6819"/>
    <w:rsid w:val="009D68DC"/>
    <w:rsid w:val="009D6AEE"/>
    <w:rsid w:val="009D71EB"/>
    <w:rsid w:val="009D7C93"/>
    <w:rsid w:val="009E0577"/>
    <w:rsid w:val="009E06BD"/>
    <w:rsid w:val="009E0D7E"/>
    <w:rsid w:val="009E0DD9"/>
    <w:rsid w:val="009E1809"/>
    <w:rsid w:val="009E1966"/>
    <w:rsid w:val="009E225D"/>
    <w:rsid w:val="009E2763"/>
    <w:rsid w:val="009E2A28"/>
    <w:rsid w:val="009E3417"/>
    <w:rsid w:val="009E510A"/>
    <w:rsid w:val="009E52E6"/>
    <w:rsid w:val="009E5594"/>
    <w:rsid w:val="009E5740"/>
    <w:rsid w:val="009E5A82"/>
    <w:rsid w:val="009E5EA6"/>
    <w:rsid w:val="009E607B"/>
    <w:rsid w:val="009E6265"/>
    <w:rsid w:val="009E6626"/>
    <w:rsid w:val="009E665A"/>
    <w:rsid w:val="009E6991"/>
    <w:rsid w:val="009E6B19"/>
    <w:rsid w:val="009E7261"/>
    <w:rsid w:val="009E7F14"/>
    <w:rsid w:val="009F0189"/>
    <w:rsid w:val="009F028F"/>
    <w:rsid w:val="009F03E7"/>
    <w:rsid w:val="009F06CA"/>
    <w:rsid w:val="009F075A"/>
    <w:rsid w:val="009F0799"/>
    <w:rsid w:val="009F0CA2"/>
    <w:rsid w:val="009F18A9"/>
    <w:rsid w:val="009F1BA8"/>
    <w:rsid w:val="009F2B5F"/>
    <w:rsid w:val="009F302E"/>
    <w:rsid w:val="009F34DA"/>
    <w:rsid w:val="009F3991"/>
    <w:rsid w:val="009F3B25"/>
    <w:rsid w:val="009F3CD4"/>
    <w:rsid w:val="009F3D00"/>
    <w:rsid w:val="009F3E47"/>
    <w:rsid w:val="009F4F08"/>
    <w:rsid w:val="009F5065"/>
    <w:rsid w:val="009F5196"/>
    <w:rsid w:val="009F5A35"/>
    <w:rsid w:val="009F5CD4"/>
    <w:rsid w:val="009F60AC"/>
    <w:rsid w:val="009F60BD"/>
    <w:rsid w:val="009F6310"/>
    <w:rsid w:val="009F675B"/>
    <w:rsid w:val="009F67F8"/>
    <w:rsid w:val="009F6884"/>
    <w:rsid w:val="009F7A2B"/>
    <w:rsid w:val="00A00BB6"/>
    <w:rsid w:val="00A00E67"/>
    <w:rsid w:val="00A00EB1"/>
    <w:rsid w:val="00A0156F"/>
    <w:rsid w:val="00A016AF"/>
    <w:rsid w:val="00A0248A"/>
    <w:rsid w:val="00A0269D"/>
    <w:rsid w:val="00A02817"/>
    <w:rsid w:val="00A02FD0"/>
    <w:rsid w:val="00A040AB"/>
    <w:rsid w:val="00A04431"/>
    <w:rsid w:val="00A04A4E"/>
    <w:rsid w:val="00A05059"/>
    <w:rsid w:val="00A059D1"/>
    <w:rsid w:val="00A05B0E"/>
    <w:rsid w:val="00A06079"/>
    <w:rsid w:val="00A0618D"/>
    <w:rsid w:val="00A062F9"/>
    <w:rsid w:val="00A064E2"/>
    <w:rsid w:val="00A06E44"/>
    <w:rsid w:val="00A06F0B"/>
    <w:rsid w:val="00A07605"/>
    <w:rsid w:val="00A0774F"/>
    <w:rsid w:val="00A07DBB"/>
    <w:rsid w:val="00A07DE9"/>
    <w:rsid w:val="00A07E57"/>
    <w:rsid w:val="00A10CDA"/>
    <w:rsid w:val="00A111E3"/>
    <w:rsid w:val="00A118B4"/>
    <w:rsid w:val="00A133AD"/>
    <w:rsid w:val="00A134BA"/>
    <w:rsid w:val="00A1373C"/>
    <w:rsid w:val="00A1404B"/>
    <w:rsid w:val="00A14059"/>
    <w:rsid w:val="00A14E95"/>
    <w:rsid w:val="00A1529B"/>
    <w:rsid w:val="00A152A2"/>
    <w:rsid w:val="00A155AB"/>
    <w:rsid w:val="00A15693"/>
    <w:rsid w:val="00A15A02"/>
    <w:rsid w:val="00A16105"/>
    <w:rsid w:val="00A162B5"/>
    <w:rsid w:val="00A165F5"/>
    <w:rsid w:val="00A167E5"/>
    <w:rsid w:val="00A205B3"/>
    <w:rsid w:val="00A206F1"/>
    <w:rsid w:val="00A20F0A"/>
    <w:rsid w:val="00A21413"/>
    <w:rsid w:val="00A21BA8"/>
    <w:rsid w:val="00A21C80"/>
    <w:rsid w:val="00A21D24"/>
    <w:rsid w:val="00A21EAF"/>
    <w:rsid w:val="00A21EC1"/>
    <w:rsid w:val="00A2222B"/>
    <w:rsid w:val="00A224B6"/>
    <w:rsid w:val="00A22CB9"/>
    <w:rsid w:val="00A22F5F"/>
    <w:rsid w:val="00A22FF2"/>
    <w:rsid w:val="00A2391D"/>
    <w:rsid w:val="00A23D02"/>
    <w:rsid w:val="00A23F8D"/>
    <w:rsid w:val="00A245E5"/>
    <w:rsid w:val="00A24A90"/>
    <w:rsid w:val="00A2583D"/>
    <w:rsid w:val="00A26119"/>
    <w:rsid w:val="00A26724"/>
    <w:rsid w:val="00A26B17"/>
    <w:rsid w:val="00A26E38"/>
    <w:rsid w:val="00A270BE"/>
    <w:rsid w:val="00A27556"/>
    <w:rsid w:val="00A30341"/>
    <w:rsid w:val="00A303A2"/>
    <w:rsid w:val="00A303B3"/>
    <w:rsid w:val="00A307D4"/>
    <w:rsid w:val="00A308B3"/>
    <w:rsid w:val="00A30CEB"/>
    <w:rsid w:val="00A30D34"/>
    <w:rsid w:val="00A31107"/>
    <w:rsid w:val="00A31466"/>
    <w:rsid w:val="00A3160C"/>
    <w:rsid w:val="00A3164F"/>
    <w:rsid w:val="00A31D91"/>
    <w:rsid w:val="00A31E94"/>
    <w:rsid w:val="00A32659"/>
    <w:rsid w:val="00A32A86"/>
    <w:rsid w:val="00A33459"/>
    <w:rsid w:val="00A338FB"/>
    <w:rsid w:val="00A33AED"/>
    <w:rsid w:val="00A33FD2"/>
    <w:rsid w:val="00A349BA"/>
    <w:rsid w:val="00A34AEE"/>
    <w:rsid w:val="00A35C2F"/>
    <w:rsid w:val="00A36377"/>
    <w:rsid w:val="00A379ED"/>
    <w:rsid w:val="00A37A85"/>
    <w:rsid w:val="00A37D96"/>
    <w:rsid w:val="00A405C0"/>
    <w:rsid w:val="00A406A2"/>
    <w:rsid w:val="00A40EF5"/>
    <w:rsid w:val="00A41362"/>
    <w:rsid w:val="00A413A9"/>
    <w:rsid w:val="00A416C7"/>
    <w:rsid w:val="00A41A5C"/>
    <w:rsid w:val="00A41A80"/>
    <w:rsid w:val="00A41C2A"/>
    <w:rsid w:val="00A41E3A"/>
    <w:rsid w:val="00A41F78"/>
    <w:rsid w:val="00A42362"/>
    <w:rsid w:val="00A425E7"/>
    <w:rsid w:val="00A42979"/>
    <w:rsid w:val="00A42ADF"/>
    <w:rsid w:val="00A43686"/>
    <w:rsid w:val="00A43B28"/>
    <w:rsid w:val="00A44036"/>
    <w:rsid w:val="00A442AC"/>
    <w:rsid w:val="00A44685"/>
    <w:rsid w:val="00A452FD"/>
    <w:rsid w:val="00A4551D"/>
    <w:rsid w:val="00A45A26"/>
    <w:rsid w:val="00A45F16"/>
    <w:rsid w:val="00A45F88"/>
    <w:rsid w:val="00A46411"/>
    <w:rsid w:val="00A46B5E"/>
    <w:rsid w:val="00A4784B"/>
    <w:rsid w:val="00A5065C"/>
    <w:rsid w:val="00A50E58"/>
    <w:rsid w:val="00A510FC"/>
    <w:rsid w:val="00A519A0"/>
    <w:rsid w:val="00A5271A"/>
    <w:rsid w:val="00A52892"/>
    <w:rsid w:val="00A529FE"/>
    <w:rsid w:val="00A52B15"/>
    <w:rsid w:val="00A53483"/>
    <w:rsid w:val="00A536E6"/>
    <w:rsid w:val="00A53899"/>
    <w:rsid w:val="00A53A42"/>
    <w:rsid w:val="00A53ADF"/>
    <w:rsid w:val="00A53C80"/>
    <w:rsid w:val="00A540DF"/>
    <w:rsid w:val="00A54876"/>
    <w:rsid w:val="00A5490F"/>
    <w:rsid w:val="00A5495A"/>
    <w:rsid w:val="00A55F42"/>
    <w:rsid w:val="00A55FA9"/>
    <w:rsid w:val="00A5622A"/>
    <w:rsid w:val="00A56987"/>
    <w:rsid w:val="00A569F8"/>
    <w:rsid w:val="00A56B39"/>
    <w:rsid w:val="00A57757"/>
    <w:rsid w:val="00A57AE4"/>
    <w:rsid w:val="00A6018C"/>
    <w:rsid w:val="00A60BD3"/>
    <w:rsid w:val="00A60D23"/>
    <w:rsid w:val="00A60EB9"/>
    <w:rsid w:val="00A614C3"/>
    <w:rsid w:val="00A614CC"/>
    <w:rsid w:val="00A61518"/>
    <w:rsid w:val="00A61535"/>
    <w:rsid w:val="00A6172D"/>
    <w:rsid w:val="00A61B23"/>
    <w:rsid w:val="00A61FBB"/>
    <w:rsid w:val="00A620D0"/>
    <w:rsid w:val="00A6290B"/>
    <w:rsid w:val="00A64C77"/>
    <w:rsid w:val="00A64D3E"/>
    <w:rsid w:val="00A6506E"/>
    <w:rsid w:val="00A65B1C"/>
    <w:rsid w:val="00A65CFD"/>
    <w:rsid w:val="00A65ED2"/>
    <w:rsid w:val="00A666F7"/>
    <w:rsid w:val="00A66C4B"/>
    <w:rsid w:val="00A66C96"/>
    <w:rsid w:val="00A70289"/>
    <w:rsid w:val="00A704FF"/>
    <w:rsid w:val="00A70B32"/>
    <w:rsid w:val="00A70BDD"/>
    <w:rsid w:val="00A70D01"/>
    <w:rsid w:val="00A70D0F"/>
    <w:rsid w:val="00A70DAA"/>
    <w:rsid w:val="00A7111F"/>
    <w:rsid w:val="00A7119E"/>
    <w:rsid w:val="00A718E5"/>
    <w:rsid w:val="00A71CAF"/>
    <w:rsid w:val="00A71DBF"/>
    <w:rsid w:val="00A7237D"/>
    <w:rsid w:val="00A73299"/>
    <w:rsid w:val="00A732A3"/>
    <w:rsid w:val="00A73324"/>
    <w:rsid w:val="00A734A4"/>
    <w:rsid w:val="00A737D7"/>
    <w:rsid w:val="00A73B75"/>
    <w:rsid w:val="00A74169"/>
    <w:rsid w:val="00A74B3F"/>
    <w:rsid w:val="00A750AB"/>
    <w:rsid w:val="00A751B0"/>
    <w:rsid w:val="00A755E4"/>
    <w:rsid w:val="00A75946"/>
    <w:rsid w:val="00A75B56"/>
    <w:rsid w:val="00A75D79"/>
    <w:rsid w:val="00A761B1"/>
    <w:rsid w:val="00A767A4"/>
    <w:rsid w:val="00A76A99"/>
    <w:rsid w:val="00A76F47"/>
    <w:rsid w:val="00A77CB0"/>
    <w:rsid w:val="00A77EE9"/>
    <w:rsid w:val="00A80033"/>
    <w:rsid w:val="00A80517"/>
    <w:rsid w:val="00A80664"/>
    <w:rsid w:val="00A80719"/>
    <w:rsid w:val="00A80A79"/>
    <w:rsid w:val="00A810EA"/>
    <w:rsid w:val="00A814FD"/>
    <w:rsid w:val="00A815AA"/>
    <w:rsid w:val="00A81665"/>
    <w:rsid w:val="00A81972"/>
    <w:rsid w:val="00A82272"/>
    <w:rsid w:val="00A82393"/>
    <w:rsid w:val="00A82B9C"/>
    <w:rsid w:val="00A836B9"/>
    <w:rsid w:val="00A83912"/>
    <w:rsid w:val="00A83D5B"/>
    <w:rsid w:val="00A83F95"/>
    <w:rsid w:val="00A84327"/>
    <w:rsid w:val="00A85489"/>
    <w:rsid w:val="00A8575F"/>
    <w:rsid w:val="00A857CC"/>
    <w:rsid w:val="00A85A83"/>
    <w:rsid w:val="00A85C4C"/>
    <w:rsid w:val="00A86E98"/>
    <w:rsid w:val="00A87EA9"/>
    <w:rsid w:val="00A90358"/>
    <w:rsid w:val="00A90382"/>
    <w:rsid w:val="00A903D9"/>
    <w:rsid w:val="00A904F1"/>
    <w:rsid w:val="00A9083A"/>
    <w:rsid w:val="00A908A8"/>
    <w:rsid w:val="00A90959"/>
    <w:rsid w:val="00A90ACD"/>
    <w:rsid w:val="00A90FD5"/>
    <w:rsid w:val="00A910EE"/>
    <w:rsid w:val="00A91189"/>
    <w:rsid w:val="00A9120A"/>
    <w:rsid w:val="00A912E5"/>
    <w:rsid w:val="00A9156A"/>
    <w:rsid w:val="00A91648"/>
    <w:rsid w:val="00A917B3"/>
    <w:rsid w:val="00A91D9A"/>
    <w:rsid w:val="00A9204A"/>
    <w:rsid w:val="00A921C1"/>
    <w:rsid w:val="00A9222F"/>
    <w:rsid w:val="00A92246"/>
    <w:rsid w:val="00A922D6"/>
    <w:rsid w:val="00A934F2"/>
    <w:rsid w:val="00A9353E"/>
    <w:rsid w:val="00A93C57"/>
    <w:rsid w:val="00A946FA"/>
    <w:rsid w:val="00A9471E"/>
    <w:rsid w:val="00A9570C"/>
    <w:rsid w:val="00A9585A"/>
    <w:rsid w:val="00A95D39"/>
    <w:rsid w:val="00A96AB8"/>
    <w:rsid w:val="00A97260"/>
    <w:rsid w:val="00A97A69"/>
    <w:rsid w:val="00A97B22"/>
    <w:rsid w:val="00AA00E5"/>
    <w:rsid w:val="00AA0215"/>
    <w:rsid w:val="00AA02D0"/>
    <w:rsid w:val="00AA04A8"/>
    <w:rsid w:val="00AA07C5"/>
    <w:rsid w:val="00AA0A89"/>
    <w:rsid w:val="00AA0C03"/>
    <w:rsid w:val="00AA124A"/>
    <w:rsid w:val="00AA1788"/>
    <w:rsid w:val="00AA17B1"/>
    <w:rsid w:val="00AA2075"/>
    <w:rsid w:val="00AA3120"/>
    <w:rsid w:val="00AA3535"/>
    <w:rsid w:val="00AA3EFC"/>
    <w:rsid w:val="00AA41B2"/>
    <w:rsid w:val="00AA420C"/>
    <w:rsid w:val="00AA5945"/>
    <w:rsid w:val="00AA62BE"/>
    <w:rsid w:val="00AA6314"/>
    <w:rsid w:val="00AA6648"/>
    <w:rsid w:val="00AA6753"/>
    <w:rsid w:val="00AA6A17"/>
    <w:rsid w:val="00AA6B67"/>
    <w:rsid w:val="00AA6B8E"/>
    <w:rsid w:val="00AA6BC7"/>
    <w:rsid w:val="00AA706E"/>
    <w:rsid w:val="00AA7402"/>
    <w:rsid w:val="00AA7E9A"/>
    <w:rsid w:val="00AB0174"/>
    <w:rsid w:val="00AB066A"/>
    <w:rsid w:val="00AB1A53"/>
    <w:rsid w:val="00AB20CA"/>
    <w:rsid w:val="00AB2402"/>
    <w:rsid w:val="00AB2659"/>
    <w:rsid w:val="00AB287F"/>
    <w:rsid w:val="00AB2E81"/>
    <w:rsid w:val="00AB3562"/>
    <w:rsid w:val="00AB3726"/>
    <w:rsid w:val="00AB3778"/>
    <w:rsid w:val="00AB3DC6"/>
    <w:rsid w:val="00AB3EFF"/>
    <w:rsid w:val="00AB3F1D"/>
    <w:rsid w:val="00AB408F"/>
    <w:rsid w:val="00AB4AEC"/>
    <w:rsid w:val="00AB4FEC"/>
    <w:rsid w:val="00AB5026"/>
    <w:rsid w:val="00AB502B"/>
    <w:rsid w:val="00AB51CF"/>
    <w:rsid w:val="00AB5901"/>
    <w:rsid w:val="00AB5995"/>
    <w:rsid w:val="00AB5E4B"/>
    <w:rsid w:val="00AB63A1"/>
    <w:rsid w:val="00AB6492"/>
    <w:rsid w:val="00AB68F6"/>
    <w:rsid w:val="00AB73BA"/>
    <w:rsid w:val="00AB7B32"/>
    <w:rsid w:val="00AC042A"/>
    <w:rsid w:val="00AC0453"/>
    <w:rsid w:val="00AC06E2"/>
    <w:rsid w:val="00AC0A9F"/>
    <w:rsid w:val="00AC0FF0"/>
    <w:rsid w:val="00AC14DB"/>
    <w:rsid w:val="00AC2723"/>
    <w:rsid w:val="00AC2F80"/>
    <w:rsid w:val="00AC30D2"/>
    <w:rsid w:val="00AC32E1"/>
    <w:rsid w:val="00AC459F"/>
    <w:rsid w:val="00AC559D"/>
    <w:rsid w:val="00AC56C6"/>
    <w:rsid w:val="00AC5F50"/>
    <w:rsid w:val="00AC634A"/>
    <w:rsid w:val="00AC6418"/>
    <w:rsid w:val="00AC67D5"/>
    <w:rsid w:val="00AC6A6B"/>
    <w:rsid w:val="00AC6CA2"/>
    <w:rsid w:val="00AC6EF8"/>
    <w:rsid w:val="00AC7723"/>
    <w:rsid w:val="00AC7B83"/>
    <w:rsid w:val="00AD060D"/>
    <w:rsid w:val="00AD0B2E"/>
    <w:rsid w:val="00AD0F56"/>
    <w:rsid w:val="00AD11D3"/>
    <w:rsid w:val="00AD16CC"/>
    <w:rsid w:val="00AD1B49"/>
    <w:rsid w:val="00AD1CB2"/>
    <w:rsid w:val="00AD251D"/>
    <w:rsid w:val="00AD29AA"/>
    <w:rsid w:val="00AD2A51"/>
    <w:rsid w:val="00AD2AF8"/>
    <w:rsid w:val="00AD2F82"/>
    <w:rsid w:val="00AD3839"/>
    <w:rsid w:val="00AD3C8A"/>
    <w:rsid w:val="00AD3FEC"/>
    <w:rsid w:val="00AD43FE"/>
    <w:rsid w:val="00AD4BDE"/>
    <w:rsid w:val="00AD501E"/>
    <w:rsid w:val="00AD52DD"/>
    <w:rsid w:val="00AD5315"/>
    <w:rsid w:val="00AD5438"/>
    <w:rsid w:val="00AD5E24"/>
    <w:rsid w:val="00AD5EC0"/>
    <w:rsid w:val="00AD5F80"/>
    <w:rsid w:val="00AD6117"/>
    <w:rsid w:val="00AD6553"/>
    <w:rsid w:val="00AD6588"/>
    <w:rsid w:val="00AD6754"/>
    <w:rsid w:val="00AD74D4"/>
    <w:rsid w:val="00AD75F1"/>
    <w:rsid w:val="00AD7654"/>
    <w:rsid w:val="00AD7B7B"/>
    <w:rsid w:val="00AE0BBB"/>
    <w:rsid w:val="00AE1D2D"/>
    <w:rsid w:val="00AE31B5"/>
    <w:rsid w:val="00AE31FB"/>
    <w:rsid w:val="00AE3212"/>
    <w:rsid w:val="00AE3B2C"/>
    <w:rsid w:val="00AE4E69"/>
    <w:rsid w:val="00AE521F"/>
    <w:rsid w:val="00AE560B"/>
    <w:rsid w:val="00AE5C1A"/>
    <w:rsid w:val="00AE64C5"/>
    <w:rsid w:val="00AE64EC"/>
    <w:rsid w:val="00AE6D48"/>
    <w:rsid w:val="00AE774A"/>
    <w:rsid w:val="00AE79AF"/>
    <w:rsid w:val="00AE7BF7"/>
    <w:rsid w:val="00AE7F7E"/>
    <w:rsid w:val="00AF057A"/>
    <w:rsid w:val="00AF06CA"/>
    <w:rsid w:val="00AF09D3"/>
    <w:rsid w:val="00AF1679"/>
    <w:rsid w:val="00AF1BDA"/>
    <w:rsid w:val="00AF23C1"/>
    <w:rsid w:val="00AF3921"/>
    <w:rsid w:val="00AF39BE"/>
    <w:rsid w:val="00AF4147"/>
    <w:rsid w:val="00AF43C8"/>
    <w:rsid w:val="00AF4739"/>
    <w:rsid w:val="00AF4B77"/>
    <w:rsid w:val="00AF4DCE"/>
    <w:rsid w:val="00AF4E8B"/>
    <w:rsid w:val="00AF5728"/>
    <w:rsid w:val="00AF57F5"/>
    <w:rsid w:val="00AF5E09"/>
    <w:rsid w:val="00AF60BB"/>
    <w:rsid w:val="00AF60F1"/>
    <w:rsid w:val="00AF61AB"/>
    <w:rsid w:val="00AF6DDE"/>
    <w:rsid w:val="00AF7A0C"/>
    <w:rsid w:val="00AF7D80"/>
    <w:rsid w:val="00B00333"/>
    <w:rsid w:val="00B00DA5"/>
    <w:rsid w:val="00B01681"/>
    <w:rsid w:val="00B01748"/>
    <w:rsid w:val="00B01905"/>
    <w:rsid w:val="00B01F48"/>
    <w:rsid w:val="00B023DC"/>
    <w:rsid w:val="00B030C0"/>
    <w:rsid w:val="00B036CD"/>
    <w:rsid w:val="00B03D94"/>
    <w:rsid w:val="00B0413C"/>
    <w:rsid w:val="00B04181"/>
    <w:rsid w:val="00B04BD9"/>
    <w:rsid w:val="00B05042"/>
    <w:rsid w:val="00B055BF"/>
    <w:rsid w:val="00B058C7"/>
    <w:rsid w:val="00B05DF4"/>
    <w:rsid w:val="00B06101"/>
    <w:rsid w:val="00B061D0"/>
    <w:rsid w:val="00B06DBA"/>
    <w:rsid w:val="00B073A3"/>
    <w:rsid w:val="00B075D6"/>
    <w:rsid w:val="00B0773E"/>
    <w:rsid w:val="00B077AD"/>
    <w:rsid w:val="00B0784B"/>
    <w:rsid w:val="00B078B8"/>
    <w:rsid w:val="00B1023D"/>
    <w:rsid w:val="00B104A4"/>
    <w:rsid w:val="00B105B7"/>
    <w:rsid w:val="00B10701"/>
    <w:rsid w:val="00B10C9E"/>
    <w:rsid w:val="00B10CAA"/>
    <w:rsid w:val="00B11087"/>
    <w:rsid w:val="00B112E4"/>
    <w:rsid w:val="00B118FB"/>
    <w:rsid w:val="00B119D2"/>
    <w:rsid w:val="00B11D62"/>
    <w:rsid w:val="00B12446"/>
    <w:rsid w:val="00B12A70"/>
    <w:rsid w:val="00B12CB7"/>
    <w:rsid w:val="00B13B8F"/>
    <w:rsid w:val="00B13CE4"/>
    <w:rsid w:val="00B13D15"/>
    <w:rsid w:val="00B13DB7"/>
    <w:rsid w:val="00B13E2C"/>
    <w:rsid w:val="00B14F51"/>
    <w:rsid w:val="00B156EF"/>
    <w:rsid w:val="00B17577"/>
    <w:rsid w:val="00B17637"/>
    <w:rsid w:val="00B17765"/>
    <w:rsid w:val="00B17BDA"/>
    <w:rsid w:val="00B17C1C"/>
    <w:rsid w:val="00B17E53"/>
    <w:rsid w:val="00B20286"/>
    <w:rsid w:val="00B20287"/>
    <w:rsid w:val="00B207A9"/>
    <w:rsid w:val="00B20B24"/>
    <w:rsid w:val="00B218F3"/>
    <w:rsid w:val="00B21E4F"/>
    <w:rsid w:val="00B221A3"/>
    <w:rsid w:val="00B228A0"/>
    <w:rsid w:val="00B22C20"/>
    <w:rsid w:val="00B22F43"/>
    <w:rsid w:val="00B2366D"/>
    <w:rsid w:val="00B24086"/>
    <w:rsid w:val="00B24401"/>
    <w:rsid w:val="00B24D0F"/>
    <w:rsid w:val="00B2584A"/>
    <w:rsid w:val="00B26569"/>
    <w:rsid w:val="00B26A2E"/>
    <w:rsid w:val="00B26E57"/>
    <w:rsid w:val="00B2726C"/>
    <w:rsid w:val="00B277D8"/>
    <w:rsid w:val="00B27E8E"/>
    <w:rsid w:val="00B27EF8"/>
    <w:rsid w:val="00B27FCB"/>
    <w:rsid w:val="00B30D94"/>
    <w:rsid w:val="00B30F34"/>
    <w:rsid w:val="00B3179F"/>
    <w:rsid w:val="00B31CCC"/>
    <w:rsid w:val="00B31D4E"/>
    <w:rsid w:val="00B326B6"/>
    <w:rsid w:val="00B3310F"/>
    <w:rsid w:val="00B3314B"/>
    <w:rsid w:val="00B331B8"/>
    <w:rsid w:val="00B3332E"/>
    <w:rsid w:val="00B3356E"/>
    <w:rsid w:val="00B3373E"/>
    <w:rsid w:val="00B34151"/>
    <w:rsid w:val="00B3492F"/>
    <w:rsid w:val="00B353E6"/>
    <w:rsid w:val="00B35C26"/>
    <w:rsid w:val="00B35C69"/>
    <w:rsid w:val="00B35D1F"/>
    <w:rsid w:val="00B35F25"/>
    <w:rsid w:val="00B36120"/>
    <w:rsid w:val="00B367D1"/>
    <w:rsid w:val="00B36F4E"/>
    <w:rsid w:val="00B36FA1"/>
    <w:rsid w:val="00B372E9"/>
    <w:rsid w:val="00B3731D"/>
    <w:rsid w:val="00B3742B"/>
    <w:rsid w:val="00B37787"/>
    <w:rsid w:val="00B37B40"/>
    <w:rsid w:val="00B37D4A"/>
    <w:rsid w:val="00B400D2"/>
    <w:rsid w:val="00B40283"/>
    <w:rsid w:val="00B40395"/>
    <w:rsid w:val="00B4099C"/>
    <w:rsid w:val="00B413C4"/>
    <w:rsid w:val="00B417B3"/>
    <w:rsid w:val="00B4227A"/>
    <w:rsid w:val="00B423D1"/>
    <w:rsid w:val="00B42425"/>
    <w:rsid w:val="00B42EDF"/>
    <w:rsid w:val="00B431F8"/>
    <w:rsid w:val="00B43721"/>
    <w:rsid w:val="00B43BA0"/>
    <w:rsid w:val="00B43BC5"/>
    <w:rsid w:val="00B43D12"/>
    <w:rsid w:val="00B44689"/>
    <w:rsid w:val="00B4476C"/>
    <w:rsid w:val="00B44A47"/>
    <w:rsid w:val="00B44F31"/>
    <w:rsid w:val="00B45001"/>
    <w:rsid w:val="00B4553B"/>
    <w:rsid w:val="00B45847"/>
    <w:rsid w:val="00B45975"/>
    <w:rsid w:val="00B45B57"/>
    <w:rsid w:val="00B4606F"/>
    <w:rsid w:val="00B46070"/>
    <w:rsid w:val="00B4657A"/>
    <w:rsid w:val="00B46BB0"/>
    <w:rsid w:val="00B46BB3"/>
    <w:rsid w:val="00B4726E"/>
    <w:rsid w:val="00B473A3"/>
    <w:rsid w:val="00B47639"/>
    <w:rsid w:val="00B476D1"/>
    <w:rsid w:val="00B47B6B"/>
    <w:rsid w:val="00B47C09"/>
    <w:rsid w:val="00B47E3A"/>
    <w:rsid w:val="00B506C6"/>
    <w:rsid w:val="00B51226"/>
    <w:rsid w:val="00B512A0"/>
    <w:rsid w:val="00B513B7"/>
    <w:rsid w:val="00B51CEF"/>
    <w:rsid w:val="00B51F4A"/>
    <w:rsid w:val="00B52B5B"/>
    <w:rsid w:val="00B53AAE"/>
    <w:rsid w:val="00B53BC2"/>
    <w:rsid w:val="00B54215"/>
    <w:rsid w:val="00B54463"/>
    <w:rsid w:val="00B54E9B"/>
    <w:rsid w:val="00B551F6"/>
    <w:rsid w:val="00B552C7"/>
    <w:rsid w:val="00B552CA"/>
    <w:rsid w:val="00B5534B"/>
    <w:rsid w:val="00B565E3"/>
    <w:rsid w:val="00B569A1"/>
    <w:rsid w:val="00B56E37"/>
    <w:rsid w:val="00B56E8D"/>
    <w:rsid w:val="00B571CF"/>
    <w:rsid w:val="00B57A57"/>
    <w:rsid w:val="00B57B48"/>
    <w:rsid w:val="00B57C52"/>
    <w:rsid w:val="00B60584"/>
    <w:rsid w:val="00B6070C"/>
    <w:rsid w:val="00B60CAB"/>
    <w:rsid w:val="00B6138D"/>
    <w:rsid w:val="00B61714"/>
    <w:rsid w:val="00B619BA"/>
    <w:rsid w:val="00B61BE4"/>
    <w:rsid w:val="00B627F8"/>
    <w:rsid w:val="00B629CA"/>
    <w:rsid w:val="00B62F70"/>
    <w:rsid w:val="00B63404"/>
    <w:rsid w:val="00B634B8"/>
    <w:rsid w:val="00B6370D"/>
    <w:rsid w:val="00B63893"/>
    <w:rsid w:val="00B644E5"/>
    <w:rsid w:val="00B6459D"/>
    <w:rsid w:val="00B65EB5"/>
    <w:rsid w:val="00B66163"/>
    <w:rsid w:val="00B66937"/>
    <w:rsid w:val="00B675E0"/>
    <w:rsid w:val="00B67AA9"/>
    <w:rsid w:val="00B71A22"/>
    <w:rsid w:val="00B724D3"/>
    <w:rsid w:val="00B73117"/>
    <w:rsid w:val="00B7319A"/>
    <w:rsid w:val="00B73226"/>
    <w:rsid w:val="00B736A5"/>
    <w:rsid w:val="00B73760"/>
    <w:rsid w:val="00B73BBB"/>
    <w:rsid w:val="00B73C09"/>
    <w:rsid w:val="00B73E83"/>
    <w:rsid w:val="00B73F87"/>
    <w:rsid w:val="00B73FA5"/>
    <w:rsid w:val="00B74368"/>
    <w:rsid w:val="00B74409"/>
    <w:rsid w:val="00B745AB"/>
    <w:rsid w:val="00B74848"/>
    <w:rsid w:val="00B74AD4"/>
    <w:rsid w:val="00B74F98"/>
    <w:rsid w:val="00B75088"/>
    <w:rsid w:val="00B75447"/>
    <w:rsid w:val="00B75451"/>
    <w:rsid w:val="00B75499"/>
    <w:rsid w:val="00B75F57"/>
    <w:rsid w:val="00B769BA"/>
    <w:rsid w:val="00B77B8E"/>
    <w:rsid w:val="00B802FE"/>
    <w:rsid w:val="00B80766"/>
    <w:rsid w:val="00B80E72"/>
    <w:rsid w:val="00B8124C"/>
    <w:rsid w:val="00B812E2"/>
    <w:rsid w:val="00B817FF"/>
    <w:rsid w:val="00B819D9"/>
    <w:rsid w:val="00B81D5A"/>
    <w:rsid w:val="00B8294E"/>
    <w:rsid w:val="00B82B4F"/>
    <w:rsid w:val="00B83007"/>
    <w:rsid w:val="00B841DF"/>
    <w:rsid w:val="00B84438"/>
    <w:rsid w:val="00B847EF"/>
    <w:rsid w:val="00B84C6F"/>
    <w:rsid w:val="00B85010"/>
    <w:rsid w:val="00B85C9D"/>
    <w:rsid w:val="00B85D4D"/>
    <w:rsid w:val="00B86102"/>
    <w:rsid w:val="00B86F8C"/>
    <w:rsid w:val="00B8781F"/>
    <w:rsid w:val="00B904D7"/>
    <w:rsid w:val="00B9105A"/>
    <w:rsid w:val="00B91602"/>
    <w:rsid w:val="00B916B0"/>
    <w:rsid w:val="00B91C55"/>
    <w:rsid w:val="00B91D90"/>
    <w:rsid w:val="00B91F28"/>
    <w:rsid w:val="00B9261A"/>
    <w:rsid w:val="00B92D71"/>
    <w:rsid w:val="00B92DA2"/>
    <w:rsid w:val="00B92F27"/>
    <w:rsid w:val="00B93198"/>
    <w:rsid w:val="00B93A5B"/>
    <w:rsid w:val="00B93E20"/>
    <w:rsid w:val="00B93F62"/>
    <w:rsid w:val="00B93FA4"/>
    <w:rsid w:val="00B9497A"/>
    <w:rsid w:val="00B949BD"/>
    <w:rsid w:val="00B94D4E"/>
    <w:rsid w:val="00B95395"/>
    <w:rsid w:val="00B956F4"/>
    <w:rsid w:val="00B96603"/>
    <w:rsid w:val="00B9665E"/>
    <w:rsid w:val="00B96788"/>
    <w:rsid w:val="00B97112"/>
    <w:rsid w:val="00B9712D"/>
    <w:rsid w:val="00B971F6"/>
    <w:rsid w:val="00BA0558"/>
    <w:rsid w:val="00BA0768"/>
    <w:rsid w:val="00BA0803"/>
    <w:rsid w:val="00BA1098"/>
    <w:rsid w:val="00BA19C0"/>
    <w:rsid w:val="00BA1A85"/>
    <w:rsid w:val="00BA2888"/>
    <w:rsid w:val="00BA2C40"/>
    <w:rsid w:val="00BA3423"/>
    <w:rsid w:val="00BA3CBA"/>
    <w:rsid w:val="00BA3EDF"/>
    <w:rsid w:val="00BA420D"/>
    <w:rsid w:val="00BA4AE0"/>
    <w:rsid w:val="00BA51A9"/>
    <w:rsid w:val="00BA53E0"/>
    <w:rsid w:val="00BA55A6"/>
    <w:rsid w:val="00BA55E3"/>
    <w:rsid w:val="00BA5916"/>
    <w:rsid w:val="00BA5E5D"/>
    <w:rsid w:val="00BA5F5B"/>
    <w:rsid w:val="00BA5F8C"/>
    <w:rsid w:val="00BA6467"/>
    <w:rsid w:val="00BA6C8A"/>
    <w:rsid w:val="00BA7020"/>
    <w:rsid w:val="00BA752A"/>
    <w:rsid w:val="00BA7B3A"/>
    <w:rsid w:val="00BB004E"/>
    <w:rsid w:val="00BB02DC"/>
    <w:rsid w:val="00BB03F7"/>
    <w:rsid w:val="00BB051A"/>
    <w:rsid w:val="00BB086B"/>
    <w:rsid w:val="00BB0B8D"/>
    <w:rsid w:val="00BB0B9A"/>
    <w:rsid w:val="00BB0DE9"/>
    <w:rsid w:val="00BB10BD"/>
    <w:rsid w:val="00BB1662"/>
    <w:rsid w:val="00BB19C5"/>
    <w:rsid w:val="00BB24A5"/>
    <w:rsid w:val="00BB2873"/>
    <w:rsid w:val="00BB2D64"/>
    <w:rsid w:val="00BB302A"/>
    <w:rsid w:val="00BB3707"/>
    <w:rsid w:val="00BB3FEF"/>
    <w:rsid w:val="00BB4077"/>
    <w:rsid w:val="00BB44CA"/>
    <w:rsid w:val="00BB5D5A"/>
    <w:rsid w:val="00BB5F94"/>
    <w:rsid w:val="00BB6858"/>
    <w:rsid w:val="00BC073B"/>
    <w:rsid w:val="00BC07DA"/>
    <w:rsid w:val="00BC0C99"/>
    <w:rsid w:val="00BC1441"/>
    <w:rsid w:val="00BC1E2D"/>
    <w:rsid w:val="00BC2508"/>
    <w:rsid w:val="00BC2CFD"/>
    <w:rsid w:val="00BC2D3A"/>
    <w:rsid w:val="00BC3BEE"/>
    <w:rsid w:val="00BC4ECA"/>
    <w:rsid w:val="00BC4F32"/>
    <w:rsid w:val="00BC52BC"/>
    <w:rsid w:val="00BC5791"/>
    <w:rsid w:val="00BC5B13"/>
    <w:rsid w:val="00BC65C9"/>
    <w:rsid w:val="00BC6A0B"/>
    <w:rsid w:val="00BC6E38"/>
    <w:rsid w:val="00BC707B"/>
    <w:rsid w:val="00BC7464"/>
    <w:rsid w:val="00BD0151"/>
    <w:rsid w:val="00BD01B8"/>
    <w:rsid w:val="00BD04A4"/>
    <w:rsid w:val="00BD09B8"/>
    <w:rsid w:val="00BD0A15"/>
    <w:rsid w:val="00BD1781"/>
    <w:rsid w:val="00BD18E1"/>
    <w:rsid w:val="00BD233A"/>
    <w:rsid w:val="00BD2C80"/>
    <w:rsid w:val="00BD2D44"/>
    <w:rsid w:val="00BD3125"/>
    <w:rsid w:val="00BD32B2"/>
    <w:rsid w:val="00BD3503"/>
    <w:rsid w:val="00BD397A"/>
    <w:rsid w:val="00BD3A29"/>
    <w:rsid w:val="00BD3B63"/>
    <w:rsid w:val="00BD43A0"/>
    <w:rsid w:val="00BD489C"/>
    <w:rsid w:val="00BD48E2"/>
    <w:rsid w:val="00BD48ED"/>
    <w:rsid w:val="00BD4A2E"/>
    <w:rsid w:val="00BD526D"/>
    <w:rsid w:val="00BD5DD5"/>
    <w:rsid w:val="00BD63D2"/>
    <w:rsid w:val="00BD6680"/>
    <w:rsid w:val="00BD6A53"/>
    <w:rsid w:val="00BD72D9"/>
    <w:rsid w:val="00BD746C"/>
    <w:rsid w:val="00BD78B1"/>
    <w:rsid w:val="00BE0104"/>
    <w:rsid w:val="00BE01C0"/>
    <w:rsid w:val="00BE0601"/>
    <w:rsid w:val="00BE1439"/>
    <w:rsid w:val="00BE1564"/>
    <w:rsid w:val="00BE176B"/>
    <w:rsid w:val="00BE2C69"/>
    <w:rsid w:val="00BE3072"/>
    <w:rsid w:val="00BE3499"/>
    <w:rsid w:val="00BE4438"/>
    <w:rsid w:val="00BE4454"/>
    <w:rsid w:val="00BE44A7"/>
    <w:rsid w:val="00BE48E2"/>
    <w:rsid w:val="00BE4953"/>
    <w:rsid w:val="00BE4BCC"/>
    <w:rsid w:val="00BE4DF3"/>
    <w:rsid w:val="00BE4FC1"/>
    <w:rsid w:val="00BE5A84"/>
    <w:rsid w:val="00BE5F3A"/>
    <w:rsid w:val="00BE68D9"/>
    <w:rsid w:val="00BE6E99"/>
    <w:rsid w:val="00BE7405"/>
    <w:rsid w:val="00BE77E3"/>
    <w:rsid w:val="00BF00F2"/>
    <w:rsid w:val="00BF012D"/>
    <w:rsid w:val="00BF07CE"/>
    <w:rsid w:val="00BF0A2F"/>
    <w:rsid w:val="00BF1719"/>
    <w:rsid w:val="00BF1E3A"/>
    <w:rsid w:val="00BF1F28"/>
    <w:rsid w:val="00BF21A8"/>
    <w:rsid w:val="00BF274D"/>
    <w:rsid w:val="00BF29C7"/>
    <w:rsid w:val="00BF2DDA"/>
    <w:rsid w:val="00BF2E2B"/>
    <w:rsid w:val="00BF33F4"/>
    <w:rsid w:val="00BF3B68"/>
    <w:rsid w:val="00BF3BAD"/>
    <w:rsid w:val="00BF3C23"/>
    <w:rsid w:val="00BF3D72"/>
    <w:rsid w:val="00BF3FC9"/>
    <w:rsid w:val="00BF426E"/>
    <w:rsid w:val="00BF4645"/>
    <w:rsid w:val="00BF4A4B"/>
    <w:rsid w:val="00BF4A71"/>
    <w:rsid w:val="00BF5CC2"/>
    <w:rsid w:val="00BF7259"/>
    <w:rsid w:val="00BF7EEC"/>
    <w:rsid w:val="00C00255"/>
    <w:rsid w:val="00C00575"/>
    <w:rsid w:val="00C00A70"/>
    <w:rsid w:val="00C0118C"/>
    <w:rsid w:val="00C013E4"/>
    <w:rsid w:val="00C01866"/>
    <w:rsid w:val="00C01B1F"/>
    <w:rsid w:val="00C02624"/>
    <w:rsid w:val="00C02C65"/>
    <w:rsid w:val="00C03219"/>
    <w:rsid w:val="00C038DD"/>
    <w:rsid w:val="00C04613"/>
    <w:rsid w:val="00C04962"/>
    <w:rsid w:val="00C04E10"/>
    <w:rsid w:val="00C06332"/>
    <w:rsid w:val="00C06460"/>
    <w:rsid w:val="00C06706"/>
    <w:rsid w:val="00C068B7"/>
    <w:rsid w:val="00C06B24"/>
    <w:rsid w:val="00C06D57"/>
    <w:rsid w:val="00C07150"/>
    <w:rsid w:val="00C071AF"/>
    <w:rsid w:val="00C07451"/>
    <w:rsid w:val="00C07679"/>
    <w:rsid w:val="00C07C8A"/>
    <w:rsid w:val="00C07DE2"/>
    <w:rsid w:val="00C1037E"/>
    <w:rsid w:val="00C10C64"/>
    <w:rsid w:val="00C10E47"/>
    <w:rsid w:val="00C10E6F"/>
    <w:rsid w:val="00C1152B"/>
    <w:rsid w:val="00C117C2"/>
    <w:rsid w:val="00C11B9B"/>
    <w:rsid w:val="00C11F26"/>
    <w:rsid w:val="00C120F9"/>
    <w:rsid w:val="00C1212F"/>
    <w:rsid w:val="00C12628"/>
    <w:rsid w:val="00C12BB4"/>
    <w:rsid w:val="00C1408C"/>
    <w:rsid w:val="00C1456F"/>
    <w:rsid w:val="00C147CF"/>
    <w:rsid w:val="00C14E9C"/>
    <w:rsid w:val="00C14FE0"/>
    <w:rsid w:val="00C1514A"/>
    <w:rsid w:val="00C158DE"/>
    <w:rsid w:val="00C15D38"/>
    <w:rsid w:val="00C15DAF"/>
    <w:rsid w:val="00C160A2"/>
    <w:rsid w:val="00C16C69"/>
    <w:rsid w:val="00C16D41"/>
    <w:rsid w:val="00C17496"/>
    <w:rsid w:val="00C200E6"/>
    <w:rsid w:val="00C20884"/>
    <w:rsid w:val="00C20BA3"/>
    <w:rsid w:val="00C20F98"/>
    <w:rsid w:val="00C218C4"/>
    <w:rsid w:val="00C219C2"/>
    <w:rsid w:val="00C21C19"/>
    <w:rsid w:val="00C22138"/>
    <w:rsid w:val="00C2241B"/>
    <w:rsid w:val="00C2253D"/>
    <w:rsid w:val="00C22B43"/>
    <w:rsid w:val="00C22BC1"/>
    <w:rsid w:val="00C233B0"/>
    <w:rsid w:val="00C23413"/>
    <w:rsid w:val="00C236D0"/>
    <w:rsid w:val="00C23818"/>
    <w:rsid w:val="00C238FF"/>
    <w:rsid w:val="00C23BA2"/>
    <w:rsid w:val="00C23F20"/>
    <w:rsid w:val="00C24163"/>
    <w:rsid w:val="00C2448E"/>
    <w:rsid w:val="00C247C5"/>
    <w:rsid w:val="00C24B6F"/>
    <w:rsid w:val="00C25852"/>
    <w:rsid w:val="00C2599B"/>
    <w:rsid w:val="00C25F10"/>
    <w:rsid w:val="00C25F2E"/>
    <w:rsid w:val="00C26061"/>
    <w:rsid w:val="00C2641C"/>
    <w:rsid w:val="00C2664A"/>
    <w:rsid w:val="00C266F8"/>
    <w:rsid w:val="00C26906"/>
    <w:rsid w:val="00C26ADB"/>
    <w:rsid w:val="00C26B6E"/>
    <w:rsid w:val="00C26DB1"/>
    <w:rsid w:val="00C26F7A"/>
    <w:rsid w:val="00C27594"/>
    <w:rsid w:val="00C27965"/>
    <w:rsid w:val="00C27966"/>
    <w:rsid w:val="00C27A59"/>
    <w:rsid w:val="00C27BB3"/>
    <w:rsid w:val="00C30092"/>
    <w:rsid w:val="00C300B6"/>
    <w:rsid w:val="00C30B95"/>
    <w:rsid w:val="00C31178"/>
    <w:rsid w:val="00C31271"/>
    <w:rsid w:val="00C3145A"/>
    <w:rsid w:val="00C314CE"/>
    <w:rsid w:val="00C3170F"/>
    <w:rsid w:val="00C31804"/>
    <w:rsid w:val="00C31D5B"/>
    <w:rsid w:val="00C31FEF"/>
    <w:rsid w:val="00C32893"/>
    <w:rsid w:val="00C338C3"/>
    <w:rsid w:val="00C3391E"/>
    <w:rsid w:val="00C33ECA"/>
    <w:rsid w:val="00C34386"/>
    <w:rsid w:val="00C3455C"/>
    <w:rsid w:val="00C34D83"/>
    <w:rsid w:val="00C34E87"/>
    <w:rsid w:val="00C3519D"/>
    <w:rsid w:val="00C36BF6"/>
    <w:rsid w:val="00C36FC7"/>
    <w:rsid w:val="00C37252"/>
    <w:rsid w:val="00C372F7"/>
    <w:rsid w:val="00C373A3"/>
    <w:rsid w:val="00C37466"/>
    <w:rsid w:val="00C375CC"/>
    <w:rsid w:val="00C37779"/>
    <w:rsid w:val="00C377D3"/>
    <w:rsid w:val="00C37EDA"/>
    <w:rsid w:val="00C4016A"/>
    <w:rsid w:val="00C404F2"/>
    <w:rsid w:val="00C40629"/>
    <w:rsid w:val="00C418C5"/>
    <w:rsid w:val="00C41FD8"/>
    <w:rsid w:val="00C42179"/>
    <w:rsid w:val="00C4238F"/>
    <w:rsid w:val="00C42685"/>
    <w:rsid w:val="00C42F97"/>
    <w:rsid w:val="00C43960"/>
    <w:rsid w:val="00C43B8E"/>
    <w:rsid w:val="00C43B97"/>
    <w:rsid w:val="00C44003"/>
    <w:rsid w:val="00C44466"/>
    <w:rsid w:val="00C457C9"/>
    <w:rsid w:val="00C45A5D"/>
    <w:rsid w:val="00C45A89"/>
    <w:rsid w:val="00C46C2A"/>
    <w:rsid w:val="00C46F99"/>
    <w:rsid w:val="00C47230"/>
    <w:rsid w:val="00C47A93"/>
    <w:rsid w:val="00C47D0F"/>
    <w:rsid w:val="00C50922"/>
    <w:rsid w:val="00C51AAD"/>
    <w:rsid w:val="00C51F27"/>
    <w:rsid w:val="00C51FD6"/>
    <w:rsid w:val="00C52269"/>
    <w:rsid w:val="00C5313E"/>
    <w:rsid w:val="00C5384D"/>
    <w:rsid w:val="00C53A13"/>
    <w:rsid w:val="00C53B16"/>
    <w:rsid w:val="00C53C4E"/>
    <w:rsid w:val="00C53FA3"/>
    <w:rsid w:val="00C543B5"/>
    <w:rsid w:val="00C55049"/>
    <w:rsid w:val="00C5511B"/>
    <w:rsid w:val="00C55684"/>
    <w:rsid w:val="00C55CD4"/>
    <w:rsid w:val="00C55F81"/>
    <w:rsid w:val="00C5616A"/>
    <w:rsid w:val="00C563FB"/>
    <w:rsid w:val="00C56E8D"/>
    <w:rsid w:val="00C56F48"/>
    <w:rsid w:val="00C56FEB"/>
    <w:rsid w:val="00C57143"/>
    <w:rsid w:val="00C5741A"/>
    <w:rsid w:val="00C57461"/>
    <w:rsid w:val="00C603A7"/>
    <w:rsid w:val="00C60A05"/>
    <w:rsid w:val="00C60F57"/>
    <w:rsid w:val="00C60F79"/>
    <w:rsid w:val="00C616FB"/>
    <w:rsid w:val="00C625E6"/>
    <w:rsid w:val="00C62606"/>
    <w:rsid w:val="00C62741"/>
    <w:rsid w:val="00C6299C"/>
    <w:rsid w:val="00C629C6"/>
    <w:rsid w:val="00C62C57"/>
    <w:rsid w:val="00C631BB"/>
    <w:rsid w:val="00C631F8"/>
    <w:rsid w:val="00C638D1"/>
    <w:rsid w:val="00C63C82"/>
    <w:rsid w:val="00C64267"/>
    <w:rsid w:val="00C65238"/>
    <w:rsid w:val="00C65364"/>
    <w:rsid w:val="00C655E6"/>
    <w:rsid w:val="00C65624"/>
    <w:rsid w:val="00C65731"/>
    <w:rsid w:val="00C659B1"/>
    <w:rsid w:val="00C65B8C"/>
    <w:rsid w:val="00C66238"/>
    <w:rsid w:val="00C6727F"/>
    <w:rsid w:val="00C6777F"/>
    <w:rsid w:val="00C679F0"/>
    <w:rsid w:val="00C67D3B"/>
    <w:rsid w:val="00C67EA4"/>
    <w:rsid w:val="00C70257"/>
    <w:rsid w:val="00C706F3"/>
    <w:rsid w:val="00C70BB5"/>
    <w:rsid w:val="00C70C1E"/>
    <w:rsid w:val="00C71829"/>
    <w:rsid w:val="00C718F8"/>
    <w:rsid w:val="00C72196"/>
    <w:rsid w:val="00C722FE"/>
    <w:rsid w:val="00C72D03"/>
    <w:rsid w:val="00C7369D"/>
    <w:rsid w:val="00C73D63"/>
    <w:rsid w:val="00C741BC"/>
    <w:rsid w:val="00C7455A"/>
    <w:rsid w:val="00C746A6"/>
    <w:rsid w:val="00C74A4E"/>
    <w:rsid w:val="00C74DA7"/>
    <w:rsid w:val="00C750F6"/>
    <w:rsid w:val="00C75342"/>
    <w:rsid w:val="00C761C9"/>
    <w:rsid w:val="00C77916"/>
    <w:rsid w:val="00C80173"/>
    <w:rsid w:val="00C806D1"/>
    <w:rsid w:val="00C808A0"/>
    <w:rsid w:val="00C808D4"/>
    <w:rsid w:val="00C80F9F"/>
    <w:rsid w:val="00C810E8"/>
    <w:rsid w:val="00C8181F"/>
    <w:rsid w:val="00C8208B"/>
    <w:rsid w:val="00C82A9D"/>
    <w:rsid w:val="00C82C12"/>
    <w:rsid w:val="00C82E39"/>
    <w:rsid w:val="00C83693"/>
    <w:rsid w:val="00C83720"/>
    <w:rsid w:val="00C83C1B"/>
    <w:rsid w:val="00C83D60"/>
    <w:rsid w:val="00C83EBA"/>
    <w:rsid w:val="00C83FBB"/>
    <w:rsid w:val="00C84005"/>
    <w:rsid w:val="00C84ADC"/>
    <w:rsid w:val="00C84C14"/>
    <w:rsid w:val="00C8579C"/>
    <w:rsid w:val="00C85983"/>
    <w:rsid w:val="00C85F96"/>
    <w:rsid w:val="00C86A07"/>
    <w:rsid w:val="00C86B72"/>
    <w:rsid w:val="00C90252"/>
    <w:rsid w:val="00C904A6"/>
    <w:rsid w:val="00C9094F"/>
    <w:rsid w:val="00C90E85"/>
    <w:rsid w:val="00C912DC"/>
    <w:rsid w:val="00C9156E"/>
    <w:rsid w:val="00C91A30"/>
    <w:rsid w:val="00C91B60"/>
    <w:rsid w:val="00C91DF5"/>
    <w:rsid w:val="00C92329"/>
    <w:rsid w:val="00C924CD"/>
    <w:rsid w:val="00C931C8"/>
    <w:rsid w:val="00C93CEA"/>
    <w:rsid w:val="00C93D7B"/>
    <w:rsid w:val="00C94736"/>
    <w:rsid w:val="00C94CC1"/>
    <w:rsid w:val="00C951EA"/>
    <w:rsid w:val="00C952C3"/>
    <w:rsid w:val="00C95353"/>
    <w:rsid w:val="00C95782"/>
    <w:rsid w:val="00C95F99"/>
    <w:rsid w:val="00C95FE4"/>
    <w:rsid w:val="00C96509"/>
    <w:rsid w:val="00C96A91"/>
    <w:rsid w:val="00C96C9A"/>
    <w:rsid w:val="00C97147"/>
    <w:rsid w:val="00C97576"/>
    <w:rsid w:val="00CA06BF"/>
    <w:rsid w:val="00CA0AF0"/>
    <w:rsid w:val="00CA1056"/>
    <w:rsid w:val="00CA10B8"/>
    <w:rsid w:val="00CA186E"/>
    <w:rsid w:val="00CA2D20"/>
    <w:rsid w:val="00CA301E"/>
    <w:rsid w:val="00CA31B3"/>
    <w:rsid w:val="00CA3B32"/>
    <w:rsid w:val="00CA3D7F"/>
    <w:rsid w:val="00CA489F"/>
    <w:rsid w:val="00CA48BB"/>
    <w:rsid w:val="00CA5211"/>
    <w:rsid w:val="00CA529B"/>
    <w:rsid w:val="00CA52A5"/>
    <w:rsid w:val="00CA5890"/>
    <w:rsid w:val="00CA5B5B"/>
    <w:rsid w:val="00CA5F89"/>
    <w:rsid w:val="00CA5FF6"/>
    <w:rsid w:val="00CA6136"/>
    <w:rsid w:val="00CA64C6"/>
    <w:rsid w:val="00CA6F5D"/>
    <w:rsid w:val="00CA7010"/>
    <w:rsid w:val="00CA7762"/>
    <w:rsid w:val="00CA77D0"/>
    <w:rsid w:val="00CA7FBE"/>
    <w:rsid w:val="00CB0129"/>
    <w:rsid w:val="00CB14AE"/>
    <w:rsid w:val="00CB1E91"/>
    <w:rsid w:val="00CB22EA"/>
    <w:rsid w:val="00CB2302"/>
    <w:rsid w:val="00CB2F1D"/>
    <w:rsid w:val="00CB34B8"/>
    <w:rsid w:val="00CB3816"/>
    <w:rsid w:val="00CB3EAE"/>
    <w:rsid w:val="00CB446A"/>
    <w:rsid w:val="00CB4A5A"/>
    <w:rsid w:val="00CB5C6F"/>
    <w:rsid w:val="00CB5F0E"/>
    <w:rsid w:val="00CB5FC3"/>
    <w:rsid w:val="00CB63EA"/>
    <w:rsid w:val="00CB656F"/>
    <w:rsid w:val="00CB6A78"/>
    <w:rsid w:val="00CB6BF2"/>
    <w:rsid w:val="00CB705C"/>
    <w:rsid w:val="00CC0377"/>
    <w:rsid w:val="00CC076A"/>
    <w:rsid w:val="00CC093D"/>
    <w:rsid w:val="00CC0ADC"/>
    <w:rsid w:val="00CC17F3"/>
    <w:rsid w:val="00CC19C4"/>
    <w:rsid w:val="00CC1D76"/>
    <w:rsid w:val="00CC1D8D"/>
    <w:rsid w:val="00CC1ED4"/>
    <w:rsid w:val="00CC206E"/>
    <w:rsid w:val="00CC2645"/>
    <w:rsid w:val="00CC266F"/>
    <w:rsid w:val="00CC3B85"/>
    <w:rsid w:val="00CC3DDC"/>
    <w:rsid w:val="00CC4725"/>
    <w:rsid w:val="00CC5086"/>
    <w:rsid w:val="00CC5098"/>
    <w:rsid w:val="00CC5658"/>
    <w:rsid w:val="00CC5EDD"/>
    <w:rsid w:val="00CC5FA3"/>
    <w:rsid w:val="00CC60B2"/>
    <w:rsid w:val="00CC6516"/>
    <w:rsid w:val="00CC680F"/>
    <w:rsid w:val="00CC691F"/>
    <w:rsid w:val="00CC6F31"/>
    <w:rsid w:val="00CC736A"/>
    <w:rsid w:val="00CC749E"/>
    <w:rsid w:val="00CC757D"/>
    <w:rsid w:val="00CC75E0"/>
    <w:rsid w:val="00CD0140"/>
    <w:rsid w:val="00CD0146"/>
    <w:rsid w:val="00CD019A"/>
    <w:rsid w:val="00CD070A"/>
    <w:rsid w:val="00CD0874"/>
    <w:rsid w:val="00CD0997"/>
    <w:rsid w:val="00CD2506"/>
    <w:rsid w:val="00CD2AA8"/>
    <w:rsid w:val="00CD3A6E"/>
    <w:rsid w:val="00CD45B8"/>
    <w:rsid w:val="00CD46E8"/>
    <w:rsid w:val="00CD470C"/>
    <w:rsid w:val="00CD4843"/>
    <w:rsid w:val="00CD5C90"/>
    <w:rsid w:val="00CD61A8"/>
    <w:rsid w:val="00CD62CF"/>
    <w:rsid w:val="00CD686F"/>
    <w:rsid w:val="00CD6A7D"/>
    <w:rsid w:val="00CD6C2D"/>
    <w:rsid w:val="00CD7390"/>
    <w:rsid w:val="00CD73D9"/>
    <w:rsid w:val="00CD7AE3"/>
    <w:rsid w:val="00CE00C7"/>
    <w:rsid w:val="00CE0B38"/>
    <w:rsid w:val="00CE0FAF"/>
    <w:rsid w:val="00CE10AB"/>
    <w:rsid w:val="00CE12A0"/>
    <w:rsid w:val="00CE1584"/>
    <w:rsid w:val="00CE1D24"/>
    <w:rsid w:val="00CE20B6"/>
    <w:rsid w:val="00CE20E5"/>
    <w:rsid w:val="00CE26D3"/>
    <w:rsid w:val="00CE2A55"/>
    <w:rsid w:val="00CE2BDD"/>
    <w:rsid w:val="00CE413A"/>
    <w:rsid w:val="00CE4716"/>
    <w:rsid w:val="00CE49D2"/>
    <w:rsid w:val="00CE49E7"/>
    <w:rsid w:val="00CE4BC0"/>
    <w:rsid w:val="00CE5652"/>
    <w:rsid w:val="00CE598E"/>
    <w:rsid w:val="00CE59AD"/>
    <w:rsid w:val="00CE59F2"/>
    <w:rsid w:val="00CE5DCC"/>
    <w:rsid w:val="00CE67B6"/>
    <w:rsid w:val="00CE6F26"/>
    <w:rsid w:val="00CE72C3"/>
    <w:rsid w:val="00CE74EA"/>
    <w:rsid w:val="00CE7518"/>
    <w:rsid w:val="00CE773A"/>
    <w:rsid w:val="00CE7812"/>
    <w:rsid w:val="00CE7B07"/>
    <w:rsid w:val="00CE7FCD"/>
    <w:rsid w:val="00CF0060"/>
    <w:rsid w:val="00CF017C"/>
    <w:rsid w:val="00CF036D"/>
    <w:rsid w:val="00CF09EE"/>
    <w:rsid w:val="00CF0B24"/>
    <w:rsid w:val="00CF1CE9"/>
    <w:rsid w:val="00CF1E63"/>
    <w:rsid w:val="00CF1F43"/>
    <w:rsid w:val="00CF234F"/>
    <w:rsid w:val="00CF2841"/>
    <w:rsid w:val="00CF2A8A"/>
    <w:rsid w:val="00CF3B12"/>
    <w:rsid w:val="00CF3C1D"/>
    <w:rsid w:val="00CF48F1"/>
    <w:rsid w:val="00CF4C34"/>
    <w:rsid w:val="00CF61FC"/>
    <w:rsid w:val="00CF6322"/>
    <w:rsid w:val="00CF64EE"/>
    <w:rsid w:val="00CF6558"/>
    <w:rsid w:val="00CF66BA"/>
    <w:rsid w:val="00CF68B7"/>
    <w:rsid w:val="00CF6923"/>
    <w:rsid w:val="00CF6FBE"/>
    <w:rsid w:val="00CF740D"/>
    <w:rsid w:val="00CF77AE"/>
    <w:rsid w:val="00CF7B1F"/>
    <w:rsid w:val="00D007A2"/>
    <w:rsid w:val="00D00992"/>
    <w:rsid w:val="00D00BDB"/>
    <w:rsid w:val="00D00EE6"/>
    <w:rsid w:val="00D01227"/>
    <w:rsid w:val="00D01541"/>
    <w:rsid w:val="00D01A98"/>
    <w:rsid w:val="00D01AB0"/>
    <w:rsid w:val="00D02252"/>
    <w:rsid w:val="00D02894"/>
    <w:rsid w:val="00D02985"/>
    <w:rsid w:val="00D02B3C"/>
    <w:rsid w:val="00D02DC2"/>
    <w:rsid w:val="00D02E6A"/>
    <w:rsid w:val="00D030A6"/>
    <w:rsid w:val="00D031CA"/>
    <w:rsid w:val="00D04749"/>
    <w:rsid w:val="00D0477C"/>
    <w:rsid w:val="00D049C3"/>
    <w:rsid w:val="00D04DB9"/>
    <w:rsid w:val="00D052B5"/>
    <w:rsid w:val="00D06045"/>
    <w:rsid w:val="00D064BF"/>
    <w:rsid w:val="00D06813"/>
    <w:rsid w:val="00D06E0D"/>
    <w:rsid w:val="00D070CD"/>
    <w:rsid w:val="00D07212"/>
    <w:rsid w:val="00D07488"/>
    <w:rsid w:val="00D0773F"/>
    <w:rsid w:val="00D077C4"/>
    <w:rsid w:val="00D079D1"/>
    <w:rsid w:val="00D07D8C"/>
    <w:rsid w:val="00D101FC"/>
    <w:rsid w:val="00D11137"/>
    <w:rsid w:val="00D119ED"/>
    <w:rsid w:val="00D128DE"/>
    <w:rsid w:val="00D12911"/>
    <w:rsid w:val="00D12C1D"/>
    <w:rsid w:val="00D131CD"/>
    <w:rsid w:val="00D132B3"/>
    <w:rsid w:val="00D149B0"/>
    <w:rsid w:val="00D152C6"/>
    <w:rsid w:val="00D15B30"/>
    <w:rsid w:val="00D15C67"/>
    <w:rsid w:val="00D15F2D"/>
    <w:rsid w:val="00D1603A"/>
    <w:rsid w:val="00D160BE"/>
    <w:rsid w:val="00D16C75"/>
    <w:rsid w:val="00D173E0"/>
    <w:rsid w:val="00D17964"/>
    <w:rsid w:val="00D17B40"/>
    <w:rsid w:val="00D17CF7"/>
    <w:rsid w:val="00D17F4B"/>
    <w:rsid w:val="00D20480"/>
    <w:rsid w:val="00D20FA6"/>
    <w:rsid w:val="00D214F5"/>
    <w:rsid w:val="00D214FB"/>
    <w:rsid w:val="00D21901"/>
    <w:rsid w:val="00D21986"/>
    <w:rsid w:val="00D21AD5"/>
    <w:rsid w:val="00D21DCB"/>
    <w:rsid w:val="00D21E42"/>
    <w:rsid w:val="00D21E9D"/>
    <w:rsid w:val="00D22815"/>
    <w:rsid w:val="00D23EEC"/>
    <w:rsid w:val="00D24CAF"/>
    <w:rsid w:val="00D25134"/>
    <w:rsid w:val="00D25ED2"/>
    <w:rsid w:val="00D25F12"/>
    <w:rsid w:val="00D26353"/>
    <w:rsid w:val="00D26483"/>
    <w:rsid w:val="00D31BA9"/>
    <w:rsid w:val="00D320B0"/>
    <w:rsid w:val="00D32597"/>
    <w:rsid w:val="00D327FC"/>
    <w:rsid w:val="00D32C95"/>
    <w:rsid w:val="00D330EC"/>
    <w:rsid w:val="00D33486"/>
    <w:rsid w:val="00D33F93"/>
    <w:rsid w:val="00D3411E"/>
    <w:rsid w:val="00D341A6"/>
    <w:rsid w:val="00D34E62"/>
    <w:rsid w:val="00D354EE"/>
    <w:rsid w:val="00D3550F"/>
    <w:rsid w:val="00D35D09"/>
    <w:rsid w:val="00D36053"/>
    <w:rsid w:val="00D36136"/>
    <w:rsid w:val="00D361DD"/>
    <w:rsid w:val="00D3622D"/>
    <w:rsid w:val="00D36779"/>
    <w:rsid w:val="00D36EE7"/>
    <w:rsid w:val="00D37556"/>
    <w:rsid w:val="00D375E9"/>
    <w:rsid w:val="00D37611"/>
    <w:rsid w:val="00D378A3"/>
    <w:rsid w:val="00D37DDA"/>
    <w:rsid w:val="00D41270"/>
    <w:rsid w:val="00D4155E"/>
    <w:rsid w:val="00D42DC5"/>
    <w:rsid w:val="00D42F83"/>
    <w:rsid w:val="00D4377C"/>
    <w:rsid w:val="00D444BA"/>
    <w:rsid w:val="00D446D7"/>
    <w:rsid w:val="00D448DF"/>
    <w:rsid w:val="00D45089"/>
    <w:rsid w:val="00D45E20"/>
    <w:rsid w:val="00D46097"/>
    <w:rsid w:val="00D46C06"/>
    <w:rsid w:val="00D46F76"/>
    <w:rsid w:val="00D470BF"/>
    <w:rsid w:val="00D4757C"/>
    <w:rsid w:val="00D47720"/>
    <w:rsid w:val="00D47E22"/>
    <w:rsid w:val="00D47F46"/>
    <w:rsid w:val="00D500C3"/>
    <w:rsid w:val="00D5034D"/>
    <w:rsid w:val="00D50AC9"/>
    <w:rsid w:val="00D50C11"/>
    <w:rsid w:val="00D51273"/>
    <w:rsid w:val="00D51B80"/>
    <w:rsid w:val="00D529CE"/>
    <w:rsid w:val="00D537C0"/>
    <w:rsid w:val="00D54B79"/>
    <w:rsid w:val="00D54BBE"/>
    <w:rsid w:val="00D550C9"/>
    <w:rsid w:val="00D552A8"/>
    <w:rsid w:val="00D55989"/>
    <w:rsid w:val="00D55DA0"/>
    <w:rsid w:val="00D56057"/>
    <w:rsid w:val="00D56CC0"/>
    <w:rsid w:val="00D5713B"/>
    <w:rsid w:val="00D579F6"/>
    <w:rsid w:val="00D57B95"/>
    <w:rsid w:val="00D57F05"/>
    <w:rsid w:val="00D602F5"/>
    <w:rsid w:val="00D60512"/>
    <w:rsid w:val="00D60617"/>
    <w:rsid w:val="00D60E1F"/>
    <w:rsid w:val="00D6114D"/>
    <w:rsid w:val="00D61409"/>
    <w:rsid w:val="00D61A84"/>
    <w:rsid w:val="00D628D6"/>
    <w:rsid w:val="00D629FC"/>
    <w:rsid w:val="00D62C25"/>
    <w:rsid w:val="00D62C53"/>
    <w:rsid w:val="00D62E65"/>
    <w:rsid w:val="00D62ED5"/>
    <w:rsid w:val="00D63257"/>
    <w:rsid w:val="00D639C0"/>
    <w:rsid w:val="00D63B37"/>
    <w:rsid w:val="00D63B48"/>
    <w:rsid w:val="00D63CA7"/>
    <w:rsid w:val="00D64094"/>
    <w:rsid w:val="00D64322"/>
    <w:rsid w:val="00D644C9"/>
    <w:rsid w:val="00D6451C"/>
    <w:rsid w:val="00D647C8"/>
    <w:rsid w:val="00D64BAB"/>
    <w:rsid w:val="00D65574"/>
    <w:rsid w:val="00D65992"/>
    <w:rsid w:val="00D66386"/>
    <w:rsid w:val="00D66B04"/>
    <w:rsid w:val="00D673E7"/>
    <w:rsid w:val="00D67789"/>
    <w:rsid w:val="00D678CE"/>
    <w:rsid w:val="00D67F8A"/>
    <w:rsid w:val="00D703C9"/>
    <w:rsid w:val="00D704CF"/>
    <w:rsid w:val="00D7086D"/>
    <w:rsid w:val="00D70AEA"/>
    <w:rsid w:val="00D70D00"/>
    <w:rsid w:val="00D70F0F"/>
    <w:rsid w:val="00D71956"/>
    <w:rsid w:val="00D71A87"/>
    <w:rsid w:val="00D71D6E"/>
    <w:rsid w:val="00D71D91"/>
    <w:rsid w:val="00D720DA"/>
    <w:rsid w:val="00D7238B"/>
    <w:rsid w:val="00D725BF"/>
    <w:rsid w:val="00D728B1"/>
    <w:rsid w:val="00D72B83"/>
    <w:rsid w:val="00D72CB0"/>
    <w:rsid w:val="00D73126"/>
    <w:rsid w:val="00D7335B"/>
    <w:rsid w:val="00D734CF"/>
    <w:rsid w:val="00D737A7"/>
    <w:rsid w:val="00D74CAF"/>
    <w:rsid w:val="00D74E2D"/>
    <w:rsid w:val="00D75087"/>
    <w:rsid w:val="00D75458"/>
    <w:rsid w:val="00D7563C"/>
    <w:rsid w:val="00D75A40"/>
    <w:rsid w:val="00D761ED"/>
    <w:rsid w:val="00D762AD"/>
    <w:rsid w:val="00D7691B"/>
    <w:rsid w:val="00D772E5"/>
    <w:rsid w:val="00D77652"/>
    <w:rsid w:val="00D77924"/>
    <w:rsid w:val="00D77EFA"/>
    <w:rsid w:val="00D801BE"/>
    <w:rsid w:val="00D80299"/>
    <w:rsid w:val="00D80356"/>
    <w:rsid w:val="00D803BF"/>
    <w:rsid w:val="00D80546"/>
    <w:rsid w:val="00D80EBE"/>
    <w:rsid w:val="00D81B56"/>
    <w:rsid w:val="00D81B8D"/>
    <w:rsid w:val="00D81DB8"/>
    <w:rsid w:val="00D8243E"/>
    <w:rsid w:val="00D82C5A"/>
    <w:rsid w:val="00D832A0"/>
    <w:rsid w:val="00D83568"/>
    <w:rsid w:val="00D83AAC"/>
    <w:rsid w:val="00D83B82"/>
    <w:rsid w:val="00D841A0"/>
    <w:rsid w:val="00D84779"/>
    <w:rsid w:val="00D857B7"/>
    <w:rsid w:val="00D85B97"/>
    <w:rsid w:val="00D8604B"/>
    <w:rsid w:val="00D8627C"/>
    <w:rsid w:val="00D86287"/>
    <w:rsid w:val="00D86465"/>
    <w:rsid w:val="00D865E0"/>
    <w:rsid w:val="00D86DF5"/>
    <w:rsid w:val="00D87388"/>
    <w:rsid w:val="00D874C1"/>
    <w:rsid w:val="00D87987"/>
    <w:rsid w:val="00D87C52"/>
    <w:rsid w:val="00D87EF2"/>
    <w:rsid w:val="00D90230"/>
    <w:rsid w:val="00D90B55"/>
    <w:rsid w:val="00D91084"/>
    <w:rsid w:val="00D911C2"/>
    <w:rsid w:val="00D911D7"/>
    <w:rsid w:val="00D91290"/>
    <w:rsid w:val="00D912F7"/>
    <w:rsid w:val="00D91B21"/>
    <w:rsid w:val="00D91C7B"/>
    <w:rsid w:val="00D92982"/>
    <w:rsid w:val="00D93097"/>
    <w:rsid w:val="00D93899"/>
    <w:rsid w:val="00D93B55"/>
    <w:rsid w:val="00D94329"/>
    <w:rsid w:val="00D95AD9"/>
    <w:rsid w:val="00D9667E"/>
    <w:rsid w:val="00D97123"/>
    <w:rsid w:val="00D971FF"/>
    <w:rsid w:val="00D973CB"/>
    <w:rsid w:val="00DA034C"/>
    <w:rsid w:val="00DA0BBF"/>
    <w:rsid w:val="00DA0C19"/>
    <w:rsid w:val="00DA0ED9"/>
    <w:rsid w:val="00DA0FB0"/>
    <w:rsid w:val="00DA0FD8"/>
    <w:rsid w:val="00DA1133"/>
    <w:rsid w:val="00DA14B4"/>
    <w:rsid w:val="00DA14E1"/>
    <w:rsid w:val="00DA181F"/>
    <w:rsid w:val="00DA1850"/>
    <w:rsid w:val="00DA185D"/>
    <w:rsid w:val="00DA18B7"/>
    <w:rsid w:val="00DA1E38"/>
    <w:rsid w:val="00DA1FEF"/>
    <w:rsid w:val="00DA2195"/>
    <w:rsid w:val="00DA2457"/>
    <w:rsid w:val="00DA271A"/>
    <w:rsid w:val="00DA2925"/>
    <w:rsid w:val="00DA2FC2"/>
    <w:rsid w:val="00DA3580"/>
    <w:rsid w:val="00DA369E"/>
    <w:rsid w:val="00DA401C"/>
    <w:rsid w:val="00DA40EC"/>
    <w:rsid w:val="00DA553B"/>
    <w:rsid w:val="00DA5C5A"/>
    <w:rsid w:val="00DA5EBD"/>
    <w:rsid w:val="00DA6149"/>
    <w:rsid w:val="00DA63C7"/>
    <w:rsid w:val="00DA63D4"/>
    <w:rsid w:val="00DA67F5"/>
    <w:rsid w:val="00DA6994"/>
    <w:rsid w:val="00DA6CB5"/>
    <w:rsid w:val="00DA77B5"/>
    <w:rsid w:val="00DA792D"/>
    <w:rsid w:val="00DA797E"/>
    <w:rsid w:val="00DA7C68"/>
    <w:rsid w:val="00DA7ED7"/>
    <w:rsid w:val="00DB0459"/>
    <w:rsid w:val="00DB0914"/>
    <w:rsid w:val="00DB0982"/>
    <w:rsid w:val="00DB139B"/>
    <w:rsid w:val="00DB1AEB"/>
    <w:rsid w:val="00DB252A"/>
    <w:rsid w:val="00DB25D9"/>
    <w:rsid w:val="00DB2B2D"/>
    <w:rsid w:val="00DB2E4C"/>
    <w:rsid w:val="00DB2F6C"/>
    <w:rsid w:val="00DB2FA9"/>
    <w:rsid w:val="00DB3354"/>
    <w:rsid w:val="00DB36D1"/>
    <w:rsid w:val="00DB414C"/>
    <w:rsid w:val="00DB4311"/>
    <w:rsid w:val="00DB4A13"/>
    <w:rsid w:val="00DB5173"/>
    <w:rsid w:val="00DB6204"/>
    <w:rsid w:val="00DB659E"/>
    <w:rsid w:val="00DB65ED"/>
    <w:rsid w:val="00DB6F11"/>
    <w:rsid w:val="00DB7343"/>
    <w:rsid w:val="00DB7B27"/>
    <w:rsid w:val="00DC08C7"/>
    <w:rsid w:val="00DC0B1E"/>
    <w:rsid w:val="00DC11B0"/>
    <w:rsid w:val="00DC167E"/>
    <w:rsid w:val="00DC1D09"/>
    <w:rsid w:val="00DC3E9A"/>
    <w:rsid w:val="00DC4B8A"/>
    <w:rsid w:val="00DC4E32"/>
    <w:rsid w:val="00DC505E"/>
    <w:rsid w:val="00DC549E"/>
    <w:rsid w:val="00DC556D"/>
    <w:rsid w:val="00DC5A20"/>
    <w:rsid w:val="00DC5B85"/>
    <w:rsid w:val="00DC5F8A"/>
    <w:rsid w:val="00DC6CFD"/>
    <w:rsid w:val="00DC6DDE"/>
    <w:rsid w:val="00DC7821"/>
    <w:rsid w:val="00DC7CAD"/>
    <w:rsid w:val="00DC7F57"/>
    <w:rsid w:val="00DD04EA"/>
    <w:rsid w:val="00DD23E2"/>
    <w:rsid w:val="00DD25BD"/>
    <w:rsid w:val="00DD3AB0"/>
    <w:rsid w:val="00DD3B65"/>
    <w:rsid w:val="00DD401D"/>
    <w:rsid w:val="00DD432D"/>
    <w:rsid w:val="00DD45BE"/>
    <w:rsid w:val="00DD46B0"/>
    <w:rsid w:val="00DD4C42"/>
    <w:rsid w:val="00DD53BC"/>
    <w:rsid w:val="00DD540E"/>
    <w:rsid w:val="00DD55F9"/>
    <w:rsid w:val="00DD5705"/>
    <w:rsid w:val="00DD5ABB"/>
    <w:rsid w:val="00DD607A"/>
    <w:rsid w:val="00DD6163"/>
    <w:rsid w:val="00DD6BEA"/>
    <w:rsid w:val="00DD7D0B"/>
    <w:rsid w:val="00DD7E4E"/>
    <w:rsid w:val="00DE0759"/>
    <w:rsid w:val="00DE0C59"/>
    <w:rsid w:val="00DE161D"/>
    <w:rsid w:val="00DE1C43"/>
    <w:rsid w:val="00DE2104"/>
    <w:rsid w:val="00DE2552"/>
    <w:rsid w:val="00DE2766"/>
    <w:rsid w:val="00DE2872"/>
    <w:rsid w:val="00DE3087"/>
    <w:rsid w:val="00DE31BE"/>
    <w:rsid w:val="00DE33FB"/>
    <w:rsid w:val="00DE38A2"/>
    <w:rsid w:val="00DE39A7"/>
    <w:rsid w:val="00DE3BCC"/>
    <w:rsid w:val="00DE437D"/>
    <w:rsid w:val="00DE4572"/>
    <w:rsid w:val="00DE4651"/>
    <w:rsid w:val="00DE5121"/>
    <w:rsid w:val="00DE5633"/>
    <w:rsid w:val="00DE5A8D"/>
    <w:rsid w:val="00DE6741"/>
    <w:rsid w:val="00DE6DA4"/>
    <w:rsid w:val="00DE74DD"/>
    <w:rsid w:val="00DF16DF"/>
    <w:rsid w:val="00DF1750"/>
    <w:rsid w:val="00DF1935"/>
    <w:rsid w:val="00DF24D0"/>
    <w:rsid w:val="00DF3595"/>
    <w:rsid w:val="00DF4492"/>
    <w:rsid w:val="00DF518D"/>
    <w:rsid w:val="00DF5CC4"/>
    <w:rsid w:val="00DF5D29"/>
    <w:rsid w:val="00DF5DE2"/>
    <w:rsid w:val="00DF6074"/>
    <w:rsid w:val="00DF62EB"/>
    <w:rsid w:val="00DF6427"/>
    <w:rsid w:val="00DF649E"/>
    <w:rsid w:val="00DF67CE"/>
    <w:rsid w:val="00DF67D0"/>
    <w:rsid w:val="00DF69C8"/>
    <w:rsid w:val="00DF69C9"/>
    <w:rsid w:val="00DF6E8D"/>
    <w:rsid w:val="00DF719F"/>
    <w:rsid w:val="00DF7D72"/>
    <w:rsid w:val="00E00651"/>
    <w:rsid w:val="00E007AF"/>
    <w:rsid w:val="00E007EE"/>
    <w:rsid w:val="00E00C33"/>
    <w:rsid w:val="00E010FC"/>
    <w:rsid w:val="00E0122A"/>
    <w:rsid w:val="00E012B7"/>
    <w:rsid w:val="00E0193C"/>
    <w:rsid w:val="00E01B75"/>
    <w:rsid w:val="00E01E4D"/>
    <w:rsid w:val="00E02CB4"/>
    <w:rsid w:val="00E02D47"/>
    <w:rsid w:val="00E0303C"/>
    <w:rsid w:val="00E036E6"/>
    <w:rsid w:val="00E037EB"/>
    <w:rsid w:val="00E03832"/>
    <w:rsid w:val="00E03A91"/>
    <w:rsid w:val="00E03C36"/>
    <w:rsid w:val="00E03FEE"/>
    <w:rsid w:val="00E044A5"/>
    <w:rsid w:val="00E044C2"/>
    <w:rsid w:val="00E0458E"/>
    <w:rsid w:val="00E05046"/>
    <w:rsid w:val="00E051A1"/>
    <w:rsid w:val="00E051B7"/>
    <w:rsid w:val="00E0558B"/>
    <w:rsid w:val="00E05B6E"/>
    <w:rsid w:val="00E05BDA"/>
    <w:rsid w:val="00E06BB6"/>
    <w:rsid w:val="00E07034"/>
    <w:rsid w:val="00E0732B"/>
    <w:rsid w:val="00E0749C"/>
    <w:rsid w:val="00E07FEB"/>
    <w:rsid w:val="00E108F9"/>
    <w:rsid w:val="00E10C8F"/>
    <w:rsid w:val="00E1122E"/>
    <w:rsid w:val="00E1161B"/>
    <w:rsid w:val="00E1193D"/>
    <w:rsid w:val="00E11AAE"/>
    <w:rsid w:val="00E120EC"/>
    <w:rsid w:val="00E1278F"/>
    <w:rsid w:val="00E12DB1"/>
    <w:rsid w:val="00E12FB2"/>
    <w:rsid w:val="00E1307A"/>
    <w:rsid w:val="00E13CD6"/>
    <w:rsid w:val="00E13DE5"/>
    <w:rsid w:val="00E142B8"/>
    <w:rsid w:val="00E1437D"/>
    <w:rsid w:val="00E147E5"/>
    <w:rsid w:val="00E14A05"/>
    <w:rsid w:val="00E15338"/>
    <w:rsid w:val="00E158E0"/>
    <w:rsid w:val="00E15963"/>
    <w:rsid w:val="00E164DF"/>
    <w:rsid w:val="00E1665F"/>
    <w:rsid w:val="00E16ABA"/>
    <w:rsid w:val="00E16C1B"/>
    <w:rsid w:val="00E16E08"/>
    <w:rsid w:val="00E17024"/>
    <w:rsid w:val="00E17191"/>
    <w:rsid w:val="00E17225"/>
    <w:rsid w:val="00E17282"/>
    <w:rsid w:val="00E174D1"/>
    <w:rsid w:val="00E17508"/>
    <w:rsid w:val="00E179EC"/>
    <w:rsid w:val="00E2037B"/>
    <w:rsid w:val="00E2093C"/>
    <w:rsid w:val="00E20A30"/>
    <w:rsid w:val="00E20AF7"/>
    <w:rsid w:val="00E20D38"/>
    <w:rsid w:val="00E212FB"/>
    <w:rsid w:val="00E214C3"/>
    <w:rsid w:val="00E21901"/>
    <w:rsid w:val="00E21F1D"/>
    <w:rsid w:val="00E22C25"/>
    <w:rsid w:val="00E232F6"/>
    <w:rsid w:val="00E23CF3"/>
    <w:rsid w:val="00E23D3E"/>
    <w:rsid w:val="00E23F4E"/>
    <w:rsid w:val="00E24308"/>
    <w:rsid w:val="00E2477B"/>
    <w:rsid w:val="00E248EC"/>
    <w:rsid w:val="00E24C42"/>
    <w:rsid w:val="00E2604B"/>
    <w:rsid w:val="00E2712F"/>
    <w:rsid w:val="00E27A6E"/>
    <w:rsid w:val="00E27D61"/>
    <w:rsid w:val="00E308CA"/>
    <w:rsid w:val="00E309F3"/>
    <w:rsid w:val="00E30E7E"/>
    <w:rsid w:val="00E30ED6"/>
    <w:rsid w:val="00E316B7"/>
    <w:rsid w:val="00E31BDD"/>
    <w:rsid w:val="00E320E1"/>
    <w:rsid w:val="00E3212F"/>
    <w:rsid w:val="00E323DD"/>
    <w:rsid w:val="00E325A8"/>
    <w:rsid w:val="00E32FAD"/>
    <w:rsid w:val="00E33258"/>
    <w:rsid w:val="00E334B3"/>
    <w:rsid w:val="00E33596"/>
    <w:rsid w:val="00E3460D"/>
    <w:rsid w:val="00E351BE"/>
    <w:rsid w:val="00E35546"/>
    <w:rsid w:val="00E35578"/>
    <w:rsid w:val="00E355CB"/>
    <w:rsid w:val="00E35FCB"/>
    <w:rsid w:val="00E36657"/>
    <w:rsid w:val="00E367BB"/>
    <w:rsid w:val="00E367FF"/>
    <w:rsid w:val="00E37180"/>
    <w:rsid w:val="00E37248"/>
    <w:rsid w:val="00E3728E"/>
    <w:rsid w:val="00E3733D"/>
    <w:rsid w:val="00E3753F"/>
    <w:rsid w:val="00E3797B"/>
    <w:rsid w:val="00E37E2D"/>
    <w:rsid w:val="00E4048D"/>
    <w:rsid w:val="00E409A6"/>
    <w:rsid w:val="00E40BD5"/>
    <w:rsid w:val="00E40DA1"/>
    <w:rsid w:val="00E40F8E"/>
    <w:rsid w:val="00E41C21"/>
    <w:rsid w:val="00E42243"/>
    <w:rsid w:val="00E42A27"/>
    <w:rsid w:val="00E430A9"/>
    <w:rsid w:val="00E43128"/>
    <w:rsid w:val="00E434E9"/>
    <w:rsid w:val="00E43871"/>
    <w:rsid w:val="00E43925"/>
    <w:rsid w:val="00E43A1B"/>
    <w:rsid w:val="00E442AC"/>
    <w:rsid w:val="00E443D1"/>
    <w:rsid w:val="00E448BE"/>
    <w:rsid w:val="00E4523F"/>
    <w:rsid w:val="00E453CA"/>
    <w:rsid w:val="00E45546"/>
    <w:rsid w:val="00E45A10"/>
    <w:rsid w:val="00E45B64"/>
    <w:rsid w:val="00E45F46"/>
    <w:rsid w:val="00E45FC8"/>
    <w:rsid w:val="00E46843"/>
    <w:rsid w:val="00E469AC"/>
    <w:rsid w:val="00E46BEE"/>
    <w:rsid w:val="00E472C8"/>
    <w:rsid w:val="00E474FF"/>
    <w:rsid w:val="00E4764E"/>
    <w:rsid w:val="00E51164"/>
    <w:rsid w:val="00E523C0"/>
    <w:rsid w:val="00E52B05"/>
    <w:rsid w:val="00E52EC4"/>
    <w:rsid w:val="00E52F5C"/>
    <w:rsid w:val="00E531CB"/>
    <w:rsid w:val="00E53287"/>
    <w:rsid w:val="00E53347"/>
    <w:rsid w:val="00E536DD"/>
    <w:rsid w:val="00E540B5"/>
    <w:rsid w:val="00E55329"/>
    <w:rsid w:val="00E55449"/>
    <w:rsid w:val="00E558C0"/>
    <w:rsid w:val="00E55D5F"/>
    <w:rsid w:val="00E561F5"/>
    <w:rsid w:val="00E56B2B"/>
    <w:rsid w:val="00E56BD1"/>
    <w:rsid w:val="00E56DA3"/>
    <w:rsid w:val="00E5700D"/>
    <w:rsid w:val="00E5727C"/>
    <w:rsid w:val="00E57D7D"/>
    <w:rsid w:val="00E57D8B"/>
    <w:rsid w:val="00E57E9F"/>
    <w:rsid w:val="00E57F2E"/>
    <w:rsid w:val="00E60030"/>
    <w:rsid w:val="00E60315"/>
    <w:rsid w:val="00E6097E"/>
    <w:rsid w:val="00E60D29"/>
    <w:rsid w:val="00E60E11"/>
    <w:rsid w:val="00E61829"/>
    <w:rsid w:val="00E62F38"/>
    <w:rsid w:val="00E63397"/>
    <w:rsid w:val="00E633F0"/>
    <w:rsid w:val="00E6358B"/>
    <w:rsid w:val="00E6367E"/>
    <w:rsid w:val="00E63852"/>
    <w:rsid w:val="00E64A06"/>
    <w:rsid w:val="00E64FB5"/>
    <w:rsid w:val="00E656DE"/>
    <w:rsid w:val="00E66099"/>
    <w:rsid w:val="00E660C4"/>
    <w:rsid w:val="00E66313"/>
    <w:rsid w:val="00E66407"/>
    <w:rsid w:val="00E670F6"/>
    <w:rsid w:val="00E677B8"/>
    <w:rsid w:val="00E7016E"/>
    <w:rsid w:val="00E709E1"/>
    <w:rsid w:val="00E70DA5"/>
    <w:rsid w:val="00E70E3E"/>
    <w:rsid w:val="00E7167F"/>
    <w:rsid w:val="00E716D2"/>
    <w:rsid w:val="00E718B6"/>
    <w:rsid w:val="00E725CC"/>
    <w:rsid w:val="00E7347F"/>
    <w:rsid w:val="00E7380B"/>
    <w:rsid w:val="00E73E84"/>
    <w:rsid w:val="00E7402C"/>
    <w:rsid w:val="00E74693"/>
    <w:rsid w:val="00E7476D"/>
    <w:rsid w:val="00E74A0F"/>
    <w:rsid w:val="00E761F9"/>
    <w:rsid w:val="00E764FA"/>
    <w:rsid w:val="00E769D5"/>
    <w:rsid w:val="00E77296"/>
    <w:rsid w:val="00E77363"/>
    <w:rsid w:val="00E77943"/>
    <w:rsid w:val="00E77D2F"/>
    <w:rsid w:val="00E77E90"/>
    <w:rsid w:val="00E802AC"/>
    <w:rsid w:val="00E8077E"/>
    <w:rsid w:val="00E80C5D"/>
    <w:rsid w:val="00E80F7B"/>
    <w:rsid w:val="00E811CA"/>
    <w:rsid w:val="00E81767"/>
    <w:rsid w:val="00E81986"/>
    <w:rsid w:val="00E827A7"/>
    <w:rsid w:val="00E82E18"/>
    <w:rsid w:val="00E8327B"/>
    <w:rsid w:val="00E840AB"/>
    <w:rsid w:val="00E842CF"/>
    <w:rsid w:val="00E84B61"/>
    <w:rsid w:val="00E8601C"/>
    <w:rsid w:val="00E8659F"/>
    <w:rsid w:val="00E86678"/>
    <w:rsid w:val="00E867F0"/>
    <w:rsid w:val="00E86862"/>
    <w:rsid w:val="00E86E0C"/>
    <w:rsid w:val="00E87D2D"/>
    <w:rsid w:val="00E90BBA"/>
    <w:rsid w:val="00E910C9"/>
    <w:rsid w:val="00E91436"/>
    <w:rsid w:val="00E91BB9"/>
    <w:rsid w:val="00E925AD"/>
    <w:rsid w:val="00E927C4"/>
    <w:rsid w:val="00E92868"/>
    <w:rsid w:val="00E929E0"/>
    <w:rsid w:val="00E92F36"/>
    <w:rsid w:val="00E93149"/>
    <w:rsid w:val="00E9357A"/>
    <w:rsid w:val="00E93750"/>
    <w:rsid w:val="00E941C5"/>
    <w:rsid w:val="00E94521"/>
    <w:rsid w:val="00E94654"/>
    <w:rsid w:val="00E947DC"/>
    <w:rsid w:val="00E94EA9"/>
    <w:rsid w:val="00E95516"/>
    <w:rsid w:val="00E95EC3"/>
    <w:rsid w:val="00E95FA4"/>
    <w:rsid w:val="00E967BE"/>
    <w:rsid w:val="00E96BEB"/>
    <w:rsid w:val="00E97296"/>
    <w:rsid w:val="00E973FC"/>
    <w:rsid w:val="00EA0909"/>
    <w:rsid w:val="00EA09A5"/>
    <w:rsid w:val="00EA0A78"/>
    <w:rsid w:val="00EA0C9E"/>
    <w:rsid w:val="00EA17F9"/>
    <w:rsid w:val="00EA1ACB"/>
    <w:rsid w:val="00EA25EE"/>
    <w:rsid w:val="00EA2999"/>
    <w:rsid w:val="00EA2AF6"/>
    <w:rsid w:val="00EA3D08"/>
    <w:rsid w:val="00EA3DF4"/>
    <w:rsid w:val="00EA47D5"/>
    <w:rsid w:val="00EA47F7"/>
    <w:rsid w:val="00EA4BC1"/>
    <w:rsid w:val="00EA4CDA"/>
    <w:rsid w:val="00EA4D50"/>
    <w:rsid w:val="00EA5110"/>
    <w:rsid w:val="00EA5E1F"/>
    <w:rsid w:val="00EA628C"/>
    <w:rsid w:val="00EA62B7"/>
    <w:rsid w:val="00EA66A0"/>
    <w:rsid w:val="00EA6965"/>
    <w:rsid w:val="00EA77C2"/>
    <w:rsid w:val="00EA7994"/>
    <w:rsid w:val="00EA7E9E"/>
    <w:rsid w:val="00EB03FB"/>
    <w:rsid w:val="00EB0610"/>
    <w:rsid w:val="00EB10C5"/>
    <w:rsid w:val="00EB10EB"/>
    <w:rsid w:val="00EB1D4D"/>
    <w:rsid w:val="00EB1D91"/>
    <w:rsid w:val="00EB238B"/>
    <w:rsid w:val="00EB24A1"/>
    <w:rsid w:val="00EB2792"/>
    <w:rsid w:val="00EB3263"/>
    <w:rsid w:val="00EB4C84"/>
    <w:rsid w:val="00EB4DA5"/>
    <w:rsid w:val="00EB5132"/>
    <w:rsid w:val="00EB51B4"/>
    <w:rsid w:val="00EB540A"/>
    <w:rsid w:val="00EB5543"/>
    <w:rsid w:val="00EB5AF6"/>
    <w:rsid w:val="00EB5DB9"/>
    <w:rsid w:val="00EB5E92"/>
    <w:rsid w:val="00EB6338"/>
    <w:rsid w:val="00EB63AA"/>
    <w:rsid w:val="00EB6582"/>
    <w:rsid w:val="00EB6799"/>
    <w:rsid w:val="00EB67C4"/>
    <w:rsid w:val="00EB6892"/>
    <w:rsid w:val="00EB784F"/>
    <w:rsid w:val="00EB791C"/>
    <w:rsid w:val="00EB7D51"/>
    <w:rsid w:val="00EC0AEF"/>
    <w:rsid w:val="00EC0C06"/>
    <w:rsid w:val="00EC0DBC"/>
    <w:rsid w:val="00EC0F8A"/>
    <w:rsid w:val="00EC150F"/>
    <w:rsid w:val="00EC15E1"/>
    <w:rsid w:val="00EC18B6"/>
    <w:rsid w:val="00EC3246"/>
    <w:rsid w:val="00EC4170"/>
    <w:rsid w:val="00EC431D"/>
    <w:rsid w:val="00EC4552"/>
    <w:rsid w:val="00EC4BFE"/>
    <w:rsid w:val="00EC520A"/>
    <w:rsid w:val="00EC5856"/>
    <w:rsid w:val="00EC5993"/>
    <w:rsid w:val="00EC5F3F"/>
    <w:rsid w:val="00EC657B"/>
    <w:rsid w:val="00EC6B3C"/>
    <w:rsid w:val="00EC6CF0"/>
    <w:rsid w:val="00EC714B"/>
    <w:rsid w:val="00EC73B3"/>
    <w:rsid w:val="00EC7CA4"/>
    <w:rsid w:val="00EC7F8F"/>
    <w:rsid w:val="00ED0675"/>
    <w:rsid w:val="00ED0744"/>
    <w:rsid w:val="00ED0AEF"/>
    <w:rsid w:val="00ED0BBC"/>
    <w:rsid w:val="00ED0EDB"/>
    <w:rsid w:val="00ED133D"/>
    <w:rsid w:val="00ED148D"/>
    <w:rsid w:val="00ED14EC"/>
    <w:rsid w:val="00ED1E44"/>
    <w:rsid w:val="00ED229E"/>
    <w:rsid w:val="00ED22C8"/>
    <w:rsid w:val="00ED273D"/>
    <w:rsid w:val="00ED2FA4"/>
    <w:rsid w:val="00ED30E8"/>
    <w:rsid w:val="00ED33D7"/>
    <w:rsid w:val="00ED4108"/>
    <w:rsid w:val="00ED483C"/>
    <w:rsid w:val="00ED5167"/>
    <w:rsid w:val="00ED5751"/>
    <w:rsid w:val="00ED5B14"/>
    <w:rsid w:val="00ED5C1C"/>
    <w:rsid w:val="00ED62B9"/>
    <w:rsid w:val="00ED667B"/>
    <w:rsid w:val="00ED66CE"/>
    <w:rsid w:val="00ED69CB"/>
    <w:rsid w:val="00ED6C34"/>
    <w:rsid w:val="00ED77E9"/>
    <w:rsid w:val="00ED7973"/>
    <w:rsid w:val="00ED798F"/>
    <w:rsid w:val="00EE085A"/>
    <w:rsid w:val="00EE0A40"/>
    <w:rsid w:val="00EE0AC1"/>
    <w:rsid w:val="00EE0DDC"/>
    <w:rsid w:val="00EE0E4A"/>
    <w:rsid w:val="00EE0EC4"/>
    <w:rsid w:val="00EE150D"/>
    <w:rsid w:val="00EE180B"/>
    <w:rsid w:val="00EE1D09"/>
    <w:rsid w:val="00EE1F79"/>
    <w:rsid w:val="00EE23F6"/>
    <w:rsid w:val="00EE292A"/>
    <w:rsid w:val="00EE2ADA"/>
    <w:rsid w:val="00EE30DF"/>
    <w:rsid w:val="00EE3405"/>
    <w:rsid w:val="00EE3856"/>
    <w:rsid w:val="00EE392F"/>
    <w:rsid w:val="00EE3BF6"/>
    <w:rsid w:val="00EE5377"/>
    <w:rsid w:val="00EE589F"/>
    <w:rsid w:val="00EE5E39"/>
    <w:rsid w:val="00EE60BB"/>
    <w:rsid w:val="00EE6431"/>
    <w:rsid w:val="00EE6A57"/>
    <w:rsid w:val="00EE72C5"/>
    <w:rsid w:val="00EF0601"/>
    <w:rsid w:val="00EF0760"/>
    <w:rsid w:val="00EF0C63"/>
    <w:rsid w:val="00EF0D9F"/>
    <w:rsid w:val="00EF136C"/>
    <w:rsid w:val="00EF1C4B"/>
    <w:rsid w:val="00EF2018"/>
    <w:rsid w:val="00EF2453"/>
    <w:rsid w:val="00EF24B7"/>
    <w:rsid w:val="00EF24C9"/>
    <w:rsid w:val="00EF2853"/>
    <w:rsid w:val="00EF2D51"/>
    <w:rsid w:val="00EF35A6"/>
    <w:rsid w:val="00EF3B73"/>
    <w:rsid w:val="00EF3BB9"/>
    <w:rsid w:val="00EF3BD0"/>
    <w:rsid w:val="00EF4688"/>
    <w:rsid w:val="00EF489F"/>
    <w:rsid w:val="00EF5ADE"/>
    <w:rsid w:val="00EF6B35"/>
    <w:rsid w:val="00EF6FBE"/>
    <w:rsid w:val="00EF74F7"/>
    <w:rsid w:val="00EF7853"/>
    <w:rsid w:val="00F00912"/>
    <w:rsid w:val="00F00D2E"/>
    <w:rsid w:val="00F00FFE"/>
    <w:rsid w:val="00F01C81"/>
    <w:rsid w:val="00F0235D"/>
    <w:rsid w:val="00F027C3"/>
    <w:rsid w:val="00F02AB7"/>
    <w:rsid w:val="00F02D35"/>
    <w:rsid w:val="00F02D84"/>
    <w:rsid w:val="00F02F36"/>
    <w:rsid w:val="00F03157"/>
    <w:rsid w:val="00F03879"/>
    <w:rsid w:val="00F03C5E"/>
    <w:rsid w:val="00F03E13"/>
    <w:rsid w:val="00F05335"/>
    <w:rsid w:val="00F062D5"/>
    <w:rsid w:val="00F06CA6"/>
    <w:rsid w:val="00F071FE"/>
    <w:rsid w:val="00F072C3"/>
    <w:rsid w:val="00F07B6D"/>
    <w:rsid w:val="00F100EA"/>
    <w:rsid w:val="00F109B2"/>
    <w:rsid w:val="00F10F99"/>
    <w:rsid w:val="00F1111F"/>
    <w:rsid w:val="00F115C3"/>
    <w:rsid w:val="00F11D65"/>
    <w:rsid w:val="00F123A4"/>
    <w:rsid w:val="00F1267A"/>
    <w:rsid w:val="00F1292F"/>
    <w:rsid w:val="00F130C2"/>
    <w:rsid w:val="00F131F5"/>
    <w:rsid w:val="00F1326A"/>
    <w:rsid w:val="00F1345A"/>
    <w:rsid w:val="00F135A5"/>
    <w:rsid w:val="00F13DB3"/>
    <w:rsid w:val="00F1460C"/>
    <w:rsid w:val="00F146DA"/>
    <w:rsid w:val="00F14BA1"/>
    <w:rsid w:val="00F14C04"/>
    <w:rsid w:val="00F15147"/>
    <w:rsid w:val="00F1537B"/>
    <w:rsid w:val="00F15938"/>
    <w:rsid w:val="00F159E7"/>
    <w:rsid w:val="00F160F8"/>
    <w:rsid w:val="00F168D4"/>
    <w:rsid w:val="00F16CE3"/>
    <w:rsid w:val="00F2019C"/>
    <w:rsid w:val="00F201F6"/>
    <w:rsid w:val="00F2082B"/>
    <w:rsid w:val="00F20B2A"/>
    <w:rsid w:val="00F21643"/>
    <w:rsid w:val="00F22A61"/>
    <w:rsid w:val="00F22B94"/>
    <w:rsid w:val="00F22E82"/>
    <w:rsid w:val="00F2366B"/>
    <w:rsid w:val="00F23D63"/>
    <w:rsid w:val="00F24508"/>
    <w:rsid w:val="00F24693"/>
    <w:rsid w:val="00F256DE"/>
    <w:rsid w:val="00F25944"/>
    <w:rsid w:val="00F25DD9"/>
    <w:rsid w:val="00F2610B"/>
    <w:rsid w:val="00F26679"/>
    <w:rsid w:val="00F26973"/>
    <w:rsid w:val="00F272F4"/>
    <w:rsid w:val="00F3038B"/>
    <w:rsid w:val="00F304FB"/>
    <w:rsid w:val="00F30610"/>
    <w:rsid w:val="00F30EB2"/>
    <w:rsid w:val="00F31433"/>
    <w:rsid w:val="00F31672"/>
    <w:rsid w:val="00F31EB5"/>
    <w:rsid w:val="00F31F88"/>
    <w:rsid w:val="00F32761"/>
    <w:rsid w:val="00F32ADA"/>
    <w:rsid w:val="00F3354A"/>
    <w:rsid w:val="00F337BF"/>
    <w:rsid w:val="00F337C8"/>
    <w:rsid w:val="00F33960"/>
    <w:rsid w:val="00F33EF4"/>
    <w:rsid w:val="00F3542D"/>
    <w:rsid w:val="00F354F8"/>
    <w:rsid w:val="00F35559"/>
    <w:rsid w:val="00F356AB"/>
    <w:rsid w:val="00F35D5F"/>
    <w:rsid w:val="00F35D8D"/>
    <w:rsid w:val="00F3623B"/>
    <w:rsid w:val="00F36249"/>
    <w:rsid w:val="00F363C3"/>
    <w:rsid w:val="00F36D25"/>
    <w:rsid w:val="00F372F1"/>
    <w:rsid w:val="00F374CE"/>
    <w:rsid w:val="00F37763"/>
    <w:rsid w:val="00F379B7"/>
    <w:rsid w:val="00F37D0D"/>
    <w:rsid w:val="00F4049E"/>
    <w:rsid w:val="00F404FD"/>
    <w:rsid w:val="00F4056A"/>
    <w:rsid w:val="00F40AF7"/>
    <w:rsid w:val="00F40C29"/>
    <w:rsid w:val="00F4183B"/>
    <w:rsid w:val="00F41C82"/>
    <w:rsid w:val="00F4209C"/>
    <w:rsid w:val="00F42786"/>
    <w:rsid w:val="00F429E1"/>
    <w:rsid w:val="00F432A1"/>
    <w:rsid w:val="00F436A1"/>
    <w:rsid w:val="00F43C11"/>
    <w:rsid w:val="00F43CBB"/>
    <w:rsid w:val="00F43E8F"/>
    <w:rsid w:val="00F44457"/>
    <w:rsid w:val="00F447D4"/>
    <w:rsid w:val="00F44AA1"/>
    <w:rsid w:val="00F44E06"/>
    <w:rsid w:val="00F46156"/>
    <w:rsid w:val="00F46ECC"/>
    <w:rsid w:val="00F47B24"/>
    <w:rsid w:val="00F47B8C"/>
    <w:rsid w:val="00F47F6E"/>
    <w:rsid w:val="00F503B4"/>
    <w:rsid w:val="00F50E7B"/>
    <w:rsid w:val="00F515AB"/>
    <w:rsid w:val="00F51C14"/>
    <w:rsid w:val="00F52203"/>
    <w:rsid w:val="00F52223"/>
    <w:rsid w:val="00F5243D"/>
    <w:rsid w:val="00F5322D"/>
    <w:rsid w:val="00F535B2"/>
    <w:rsid w:val="00F5376F"/>
    <w:rsid w:val="00F53C09"/>
    <w:rsid w:val="00F54222"/>
    <w:rsid w:val="00F54439"/>
    <w:rsid w:val="00F546F2"/>
    <w:rsid w:val="00F54723"/>
    <w:rsid w:val="00F54A68"/>
    <w:rsid w:val="00F54B3A"/>
    <w:rsid w:val="00F54F3D"/>
    <w:rsid w:val="00F5502C"/>
    <w:rsid w:val="00F552A9"/>
    <w:rsid w:val="00F55AC1"/>
    <w:rsid w:val="00F55B8C"/>
    <w:rsid w:val="00F55D01"/>
    <w:rsid w:val="00F55D47"/>
    <w:rsid w:val="00F55D57"/>
    <w:rsid w:val="00F569CA"/>
    <w:rsid w:val="00F57811"/>
    <w:rsid w:val="00F57BEB"/>
    <w:rsid w:val="00F57D9D"/>
    <w:rsid w:val="00F57FD3"/>
    <w:rsid w:val="00F60693"/>
    <w:rsid w:val="00F60E64"/>
    <w:rsid w:val="00F61EB6"/>
    <w:rsid w:val="00F6200E"/>
    <w:rsid w:val="00F63099"/>
    <w:rsid w:val="00F6367D"/>
    <w:rsid w:val="00F63AE8"/>
    <w:rsid w:val="00F640F5"/>
    <w:rsid w:val="00F66E19"/>
    <w:rsid w:val="00F67055"/>
    <w:rsid w:val="00F67FC1"/>
    <w:rsid w:val="00F70292"/>
    <w:rsid w:val="00F70548"/>
    <w:rsid w:val="00F70A26"/>
    <w:rsid w:val="00F710A4"/>
    <w:rsid w:val="00F71400"/>
    <w:rsid w:val="00F715C2"/>
    <w:rsid w:val="00F715E4"/>
    <w:rsid w:val="00F715EA"/>
    <w:rsid w:val="00F71D2F"/>
    <w:rsid w:val="00F71FD9"/>
    <w:rsid w:val="00F7244C"/>
    <w:rsid w:val="00F728F8"/>
    <w:rsid w:val="00F72A8E"/>
    <w:rsid w:val="00F72AD6"/>
    <w:rsid w:val="00F73523"/>
    <w:rsid w:val="00F735A8"/>
    <w:rsid w:val="00F73F20"/>
    <w:rsid w:val="00F74657"/>
    <w:rsid w:val="00F74AC9"/>
    <w:rsid w:val="00F7579B"/>
    <w:rsid w:val="00F75D92"/>
    <w:rsid w:val="00F7617E"/>
    <w:rsid w:val="00F7626F"/>
    <w:rsid w:val="00F7670C"/>
    <w:rsid w:val="00F76BFA"/>
    <w:rsid w:val="00F770AD"/>
    <w:rsid w:val="00F776CF"/>
    <w:rsid w:val="00F77B37"/>
    <w:rsid w:val="00F806CF"/>
    <w:rsid w:val="00F813F0"/>
    <w:rsid w:val="00F8146D"/>
    <w:rsid w:val="00F818DC"/>
    <w:rsid w:val="00F81AEB"/>
    <w:rsid w:val="00F8231D"/>
    <w:rsid w:val="00F83196"/>
    <w:rsid w:val="00F8322C"/>
    <w:rsid w:val="00F832AD"/>
    <w:rsid w:val="00F837F1"/>
    <w:rsid w:val="00F838EC"/>
    <w:rsid w:val="00F849A6"/>
    <w:rsid w:val="00F8594E"/>
    <w:rsid w:val="00F85A0C"/>
    <w:rsid w:val="00F86440"/>
    <w:rsid w:val="00F86799"/>
    <w:rsid w:val="00F8704B"/>
    <w:rsid w:val="00F876AF"/>
    <w:rsid w:val="00F8799F"/>
    <w:rsid w:val="00F87D99"/>
    <w:rsid w:val="00F900AE"/>
    <w:rsid w:val="00F909EB"/>
    <w:rsid w:val="00F90B11"/>
    <w:rsid w:val="00F90E21"/>
    <w:rsid w:val="00F9121D"/>
    <w:rsid w:val="00F91262"/>
    <w:rsid w:val="00F91346"/>
    <w:rsid w:val="00F91629"/>
    <w:rsid w:val="00F9181A"/>
    <w:rsid w:val="00F918E8"/>
    <w:rsid w:val="00F9222D"/>
    <w:rsid w:val="00F927B5"/>
    <w:rsid w:val="00F92DF4"/>
    <w:rsid w:val="00F935AA"/>
    <w:rsid w:val="00F9389F"/>
    <w:rsid w:val="00F93F6B"/>
    <w:rsid w:val="00F93FEF"/>
    <w:rsid w:val="00F94412"/>
    <w:rsid w:val="00F94436"/>
    <w:rsid w:val="00F94935"/>
    <w:rsid w:val="00F949BB"/>
    <w:rsid w:val="00F94EED"/>
    <w:rsid w:val="00F953BD"/>
    <w:rsid w:val="00F95566"/>
    <w:rsid w:val="00F955B3"/>
    <w:rsid w:val="00F95AC0"/>
    <w:rsid w:val="00F95BAC"/>
    <w:rsid w:val="00F96DD4"/>
    <w:rsid w:val="00F97200"/>
    <w:rsid w:val="00F97448"/>
    <w:rsid w:val="00F97622"/>
    <w:rsid w:val="00F97E4A"/>
    <w:rsid w:val="00F97FED"/>
    <w:rsid w:val="00FA0460"/>
    <w:rsid w:val="00FA0A68"/>
    <w:rsid w:val="00FA131D"/>
    <w:rsid w:val="00FA1CF0"/>
    <w:rsid w:val="00FA23F4"/>
    <w:rsid w:val="00FA2A3E"/>
    <w:rsid w:val="00FA2B72"/>
    <w:rsid w:val="00FA329F"/>
    <w:rsid w:val="00FA34F5"/>
    <w:rsid w:val="00FA37F7"/>
    <w:rsid w:val="00FA4290"/>
    <w:rsid w:val="00FA4589"/>
    <w:rsid w:val="00FA4BC0"/>
    <w:rsid w:val="00FA5A53"/>
    <w:rsid w:val="00FA6E73"/>
    <w:rsid w:val="00FA792F"/>
    <w:rsid w:val="00FA7ABA"/>
    <w:rsid w:val="00FB0146"/>
    <w:rsid w:val="00FB059C"/>
    <w:rsid w:val="00FB0A35"/>
    <w:rsid w:val="00FB0E3E"/>
    <w:rsid w:val="00FB1011"/>
    <w:rsid w:val="00FB1127"/>
    <w:rsid w:val="00FB11E2"/>
    <w:rsid w:val="00FB183E"/>
    <w:rsid w:val="00FB1AB6"/>
    <w:rsid w:val="00FB24BC"/>
    <w:rsid w:val="00FB25EE"/>
    <w:rsid w:val="00FB28C9"/>
    <w:rsid w:val="00FB28EB"/>
    <w:rsid w:val="00FB3251"/>
    <w:rsid w:val="00FB32B9"/>
    <w:rsid w:val="00FB3B4A"/>
    <w:rsid w:val="00FB454E"/>
    <w:rsid w:val="00FB4916"/>
    <w:rsid w:val="00FB4A4F"/>
    <w:rsid w:val="00FB5F8B"/>
    <w:rsid w:val="00FB626B"/>
    <w:rsid w:val="00FB643E"/>
    <w:rsid w:val="00FB7863"/>
    <w:rsid w:val="00FC0747"/>
    <w:rsid w:val="00FC0874"/>
    <w:rsid w:val="00FC10CE"/>
    <w:rsid w:val="00FC15F3"/>
    <w:rsid w:val="00FC1664"/>
    <w:rsid w:val="00FC1F73"/>
    <w:rsid w:val="00FC25D5"/>
    <w:rsid w:val="00FC28EF"/>
    <w:rsid w:val="00FC2AD1"/>
    <w:rsid w:val="00FC2BB4"/>
    <w:rsid w:val="00FC3573"/>
    <w:rsid w:val="00FC36A1"/>
    <w:rsid w:val="00FC3754"/>
    <w:rsid w:val="00FC39C3"/>
    <w:rsid w:val="00FC4461"/>
    <w:rsid w:val="00FC4B97"/>
    <w:rsid w:val="00FC4D0F"/>
    <w:rsid w:val="00FC4D70"/>
    <w:rsid w:val="00FC4E6D"/>
    <w:rsid w:val="00FC4F13"/>
    <w:rsid w:val="00FC54CD"/>
    <w:rsid w:val="00FC57D5"/>
    <w:rsid w:val="00FC5B99"/>
    <w:rsid w:val="00FC5F71"/>
    <w:rsid w:val="00FC6519"/>
    <w:rsid w:val="00FC6CE3"/>
    <w:rsid w:val="00FC7F00"/>
    <w:rsid w:val="00FC7F9F"/>
    <w:rsid w:val="00FD007E"/>
    <w:rsid w:val="00FD1DFD"/>
    <w:rsid w:val="00FD1E65"/>
    <w:rsid w:val="00FD2492"/>
    <w:rsid w:val="00FD27D3"/>
    <w:rsid w:val="00FD27FB"/>
    <w:rsid w:val="00FD2944"/>
    <w:rsid w:val="00FD31A2"/>
    <w:rsid w:val="00FD3DE7"/>
    <w:rsid w:val="00FD4727"/>
    <w:rsid w:val="00FD487A"/>
    <w:rsid w:val="00FD49D9"/>
    <w:rsid w:val="00FD5404"/>
    <w:rsid w:val="00FD5652"/>
    <w:rsid w:val="00FD58D2"/>
    <w:rsid w:val="00FD6031"/>
    <w:rsid w:val="00FD6BB6"/>
    <w:rsid w:val="00FD6EB6"/>
    <w:rsid w:val="00FD74F1"/>
    <w:rsid w:val="00FD7558"/>
    <w:rsid w:val="00FD75A4"/>
    <w:rsid w:val="00FE01DF"/>
    <w:rsid w:val="00FE1528"/>
    <w:rsid w:val="00FE202E"/>
    <w:rsid w:val="00FE262B"/>
    <w:rsid w:val="00FE2889"/>
    <w:rsid w:val="00FE2FD1"/>
    <w:rsid w:val="00FE366B"/>
    <w:rsid w:val="00FE46FF"/>
    <w:rsid w:val="00FE4B30"/>
    <w:rsid w:val="00FE4DE1"/>
    <w:rsid w:val="00FE4E11"/>
    <w:rsid w:val="00FE4E39"/>
    <w:rsid w:val="00FE579F"/>
    <w:rsid w:val="00FE5FB6"/>
    <w:rsid w:val="00FE62BA"/>
    <w:rsid w:val="00FE6572"/>
    <w:rsid w:val="00FE670D"/>
    <w:rsid w:val="00FE6831"/>
    <w:rsid w:val="00FE6B29"/>
    <w:rsid w:val="00FE6C40"/>
    <w:rsid w:val="00FE6E81"/>
    <w:rsid w:val="00FE7E68"/>
    <w:rsid w:val="00FF016E"/>
    <w:rsid w:val="00FF02D0"/>
    <w:rsid w:val="00FF034E"/>
    <w:rsid w:val="00FF0440"/>
    <w:rsid w:val="00FF0EC0"/>
    <w:rsid w:val="00FF111D"/>
    <w:rsid w:val="00FF11E9"/>
    <w:rsid w:val="00FF1283"/>
    <w:rsid w:val="00FF16FB"/>
    <w:rsid w:val="00FF1968"/>
    <w:rsid w:val="00FF1974"/>
    <w:rsid w:val="00FF1CA0"/>
    <w:rsid w:val="00FF25AA"/>
    <w:rsid w:val="00FF2721"/>
    <w:rsid w:val="00FF28E7"/>
    <w:rsid w:val="00FF29D5"/>
    <w:rsid w:val="00FF2BEB"/>
    <w:rsid w:val="00FF3D83"/>
    <w:rsid w:val="00FF3EAD"/>
    <w:rsid w:val="00FF41ED"/>
    <w:rsid w:val="00FF4AB6"/>
    <w:rsid w:val="00FF4C39"/>
    <w:rsid w:val="00FF5AC1"/>
    <w:rsid w:val="00FF5DC6"/>
    <w:rsid w:val="00FF6937"/>
    <w:rsid w:val="00FF6E90"/>
    <w:rsid w:val="00FF6ED7"/>
    <w:rsid w:val="00FF704F"/>
    <w:rsid w:val="189070F9"/>
    <w:rsid w:val="61721928"/>
    <w:rsid w:val="677C3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E2EAE"/>
    <w:pPr>
      <w:tabs>
        <w:tab w:val="center" w:pos="4153"/>
        <w:tab w:val="right" w:pos="8306"/>
      </w:tabs>
      <w:snapToGrid w:val="0"/>
      <w:jc w:val="left"/>
    </w:pPr>
    <w:rPr>
      <w:sz w:val="18"/>
      <w:szCs w:val="18"/>
    </w:rPr>
  </w:style>
  <w:style w:type="paragraph" w:styleId="a4">
    <w:name w:val="header"/>
    <w:basedOn w:val="a"/>
    <w:link w:val="Char0"/>
    <w:uiPriority w:val="99"/>
    <w:unhideWhenUsed/>
    <w:rsid w:val="005E2E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E2EAE"/>
    <w:rPr>
      <w:sz w:val="18"/>
      <w:szCs w:val="18"/>
    </w:rPr>
  </w:style>
  <w:style w:type="character" w:customStyle="1" w:styleId="Char">
    <w:name w:val="页脚 Char"/>
    <w:basedOn w:val="a0"/>
    <w:link w:val="a3"/>
    <w:uiPriority w:val="99"/>
    <w:rsid w:val="005E2EAE"/>
    <w:rPr>
      <w:sz w:val="18"/>
      <w:szCs w:val="18"/>
    </w:rPr>
  </w:style>
  <w:style w:type="paragraph" w:styleId="a5">
    <w:name w:val="Balloon Text"/>
    <w:basedOn w:val="a"/>
    <w:link w:val="Char1"/>
    <w:uiPriority w:val="99"/>
    <w:semiHidden/>
    <w:unhideWhenUsed/>
    <w:rsid w:val="00925CB1"/>
    <w:rPr>
      <w:sz w:val="18"/>
      <w:szCs w:val="18"/>
    </w:rPr>
  </w:style>
  <w:style w:type="character" w:customStyle="1" w:styleId="Char1">
    <w:name w:val="批注框文本 Char"/>
    <w:basedOn w:val="a0"/>
    <w:link w:val="a5"/>
    <w:uiPriority w:val="99"/>
    <w:semiHidden/>
    <w:rsid w:val="00925CB1"/>
    <w:rPr>
      <w:kern w:val="2"/>
      <w:sz w:val="18"/>
      <w:szCs w:val="18"/>
    </w:rPr>
  </w:style>
  <w:style w:type="paragraph" w:styleId="a6">
    <w:name w:val="List Paragraph"/>
    <w:basedOn w:val="a"/>
    <w:uiPriority w:val="99"/>
    <w:unhideWhenUsed/>
    <w:rsid w:val="00FF4C39"/>
    <w:pPr>
      <w:ind w:firstLineChars="200" w:firstLine="420"/>
    </w:pPr>
  </w:style>
  <w:style w:type="paragraph" w:customStyle="1" w:styleId="31">
    <w:name w:val="31"/>
    <w:basedOn w:val="a"/>
    <w:rsid w:val="004257D8"/>
    <w:pPr>
      <w:widowControl/>
      <w:spacing w:before="100" w:beforeAutospacing="1" w:after="100" w:afterAutospacing="1"/>
      <w:jc w:val="left"/>
    </w:pPr>
    <w:rPr>
      <w:rFonts w:ascii="宋体" w:eastAsia="宋体" w:hAnsi="宋体" w:cs="宋体"/>
      <w:kern w:val="0"/>
      <w:sz w:val="24"/>
      <w:szCs w:val="24"/>
    </w:rPr>
  </w:style>
  <w:style w:type="paragraph" w:customStyle="1" w:styleId="27">
    <w:name w:val="27"/>
    <w:basedOn w:val="a"/>
    <w:rsid w:val="004257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4%BA%8B%E4%B8%9A%E5%8D%95%E4%BD%8D&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1111</Words>
  <Characters>6339</Characters>
  <Application>Microsoft Office Word</Application>
  <DocSecurity>0</DocSecurity>
  <Lines>52</Lines>
  <Paragraphs>14</Paragraphs>
  <ScaleCrop>false</ScaleCrop>
  <Company>Microsoft</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梅州市人民政府专用版</cp:lastModifiedBy>
  <cp:revision>66</cp:revision>
  <dcterms:created xsi:type="dcterms:W3CDTF">2017-07-18T03:38:00Z</dcterms:created>
  <dcterms:modified xsi:type="dcterms:W3CDTF">2018-04-10T08:37:00Z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