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5B4A" w:rsidRDefault="00505B4A">
      <w:pPr>
        <w:jc w:val="center"/>
        <w:rPr>
          <w:rFonts w:ascii="方正小标宋简体" w:eastAsia="方正小标宋简体" w:hAnsi="方正小标宋简体" w:cs="方正小标宋简体"/>
          <w:sz w:val="84"/>
          <w:szCs w:val="84"/>
        </w:rPr>
      </w:pPr>
    </w:p>
    <w:p w:rsidR="00505B4A" w:rsidRDefault="00505B4A">
      <w:pPr>
        <w:jc w:val="center"/>
        <w:rPr>
          <w:rFonts w:ascii="方正小标宋简体" w:eastAsia="方正小标宋简体" w:hAnsi="方正小标宋简体" w:cs="方正小标宋简体"/>
          <w:sz w:val="84"/>
          <w:szCs w:val="84"/>
        </w:rPr>
      </w:pPr>
    </w:p>
    <w:p w:rsidR="00505B4A" w:rsidRDefault="00AB504B">
      <w:pPr>
        <w:jc w:val="center"/>
        <w:rPr>
          <w:rFonts w:ascii="方正小标宋简体" w:eastAsia="方正小标宋简体" w:hAnsi="方正小标宋简体" w:cs="方正小标宋简体"/>
          <w:sz w:val="84"/>
          <w:szCs w:val="84"/>
        </w:rPr>
      </w:pPr>
      <w:r>
        <w:rPr>
          <w:rFonts w:ascii="方正小标宋简体" w:eastAsia="方正小标宋简体" w:hAnsi="方正小标宋简体" w:cs="方正小标宋简体" w:hint="eastAsia"/>
          <w:sz w:val="84"/>
          <w:szCs w:val="84"/>
        </w:rPr>
        <w:t>2018</w:t>
      </w:r>
      <w:r w:rsidR="003F7E37">
        <w:rPr>
          <w:rFonts w:ascii="方正小标宋简体" w:eastAsia="方正小标宋简体" w:hAnsi="方正小标宋简体" w:cs="方正小标宋简体" w:hint="eastAsia"/>
          <w:sz w:val="84"/>
          <w:szCs w:val="84"/>
        </w:rPr>
        <w:t>年</w:t>
      </w:r>
    </w:p>
    <w:p w:rsidR="00505B4A" w:rsidRDefault="00AB504B">
      <w:pPr>
        <w:jc w:val="center"/>
        <w:rPr>
          <w:rFonts w:ascii="方正小标宋简体" w:eastAsia="方正小标宋简体" w:hAnsi="方正小标宋简体" w:cs="方正小标宋简体"/>
          <w:sz w:val="84"/>
          <w:szCs w:val="84"/>
        </w:rPr>
      </w:pPr>
      <w:r>
        <w:rPr>
          <w:rFonts w:ascii="方正小标宋简体" w:eastAsia="方正小标宋简体" w:hAnsi="方正小标宋简体" w:cs="方正小标宋简体" w:hint="eastAsia"/>
          <w:sz w:val="84"/>
          <w:szCs w:val="84"/>
        </w:rPr>
        <w:t>2018</w:t>
      </w:r>
      <w:r w:rsidR="003F7E37">
        <w:rPr>
          <w:rFonts w:ascii="方正小标宋简体" w:eastAsia="方正小标宋简体" w:hAnsi="方正小标宋简体" w:cs="方正小标宋简体" w:hint="eastAsia"/>
          <w:sz w:val="84"/>
          <w:szCs w:val="84"/>
        </w:rPr>
        <w:t>部门预算</w:t>
      </w:r>
    </w:p>
    <w:p w:rsidR="00505B4A" w:rsidRDefault="00505B4A">
      <w:pPr>
        <w:jc w:val="center"/>
        <w:rPr>
          <w:rFonts w:ascii="方正小标宋简体" w:eastAsia="方正小标宋简体" w:hAnsi="方正小标宋简体" w:cs="方正小标宋简体"/>
          <w:sz w:val="84"/>
          <w:szCs w:val="84"/>
        </w:rPr>
      </w:pPr>
    </w:p>
    <w:p w:rsidR="00505B4A" w:rsidRDefault="00505B4A">
      <w:pPr>
        <w:jc w:val="center"/>
        <w:rPr>
          <w:rFonts w:ascii="方正小标宋简体" w:eastAsia="方正小标宋简体" w:hAnsi="方正小标宋简体" w:cs="方正小标宋简体"/>
          <w:sz w:val="84"/>
          <w:szCs w:val="84"/>
        </w:rPr>
      </w:pPr>
    </w:p>
    <w:p w:rsidR="00505B4A" w:rsidRDefault="003F7E37">
      <w:pPr>
        <w:jc w:val="center"/>
        <w:rPr>
          <w:rFonts w:ascii="黑体" w:eastAsia="黑体" w:hAnsi="黑体" w:cs="黑体"/>
          <w:sz w:val="44"/>
          <w:szCs w:val="44"/>
        </w:rPr>
      </w:pPr>
      <w:r>
        <w:rPr>
          <w:rFonts w:ascii="方正小标宋简体" w:eastAsia="方正小标宋简体" w:hAnsi="方正小标宋简体" w:cs="方正小标宋简体" w:hint="eastAsia"/>
          <w:sz w:val="84"/>
          <w:szCs w:val="84"/>
        </w:rPr>
        <w:br w:type="page"/>
      </w:r>
    </w:p>
    <w:p w:rsidR="00505B4A" w:rsidRDefault="003F7E37">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目 录</w:t>
      </w:r>
    </w:p>
    <w:p w:rsidR="00505B4A" w:rsidRDefault="00505B4A">
      <w:pPr>
        <w:jc w:val="center"/>
        <w:rPr>
          <w:rFonts w:ascii="黑体" w:eastAsia="黑体" w:hAnsi="黑体" w:cs="黑体"/>
          <w:sz w:val="44"/>
          <w:szCs w:val="44"/>
        </w:rPr>
      </w:pPr>
    </w:p>
    <w:p w:rsidR="00505B4A" w:rsidRDefault="003F7E37">
      <w:pPr>
        <w:ind w:firstLineChars="200" w:firstLine="640"/>
        <w:rPr>
          <w:rFonts w:ascii="黑体" w:eastAsia="黑体" w:hAnsi="黑体" w:cs="黑体"/>
          <w:sz w:val="32"/>
          <w:szCs w:val="32"/>
        </w:rPr>
      </w:pPr>
      <w:r>
        <w:rPr>
          <w:rFonts w:ascii="黑体" w:eastAsia="黑体" w:hAnsi="黑体" w:cs="黑体" w:hint="eastAsia"/>
          <w:sz w:val="32"/>
          <w:szCs w:val="32"/>
        </w:rPr>
        <w:t xml:space="preserve">第一部分  </w:t>
      </w:r>
      <w:r w:rsidR="001B56CE">
        <w:rPr>
          <w:rFonts w:ascii="黑体" w:eastAsia="黑体" w:hAnsi="黑体" w:cs="黑体" w:hint="eastAsia"/>
          <w:sz w:val="32"/>
          <w:szCs w:val="32"/>
        </w:rPr>
        <w:t>大埔县交通运输局</w:t>
      </w:r>
      <w:r>
        <w:rPr>
          <w:rFonts w:ascii="黑体" w:eastAsia="黑体" w:hAnsi="黑体" w:cs="黑体" w:hint="eastAsia"/>
          <w:sz w:val="32"/>
          <w:szCs w:val="32"/>
        </w:rPr>
        <w:t>概况</w:t>
      </w:r>
    </w:p>
    <w:p w:rsidR="00505B4A" w:rsidRDefault="003F7E37">
      <w:pPr>
        <w:numPr>
          <w:ilvl w:val="0"/>
          <w:numId w:val="1"/>
        </w:num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主要职责</w:t>
      </w:r>
    </w:p>
    <w:p w:rsidR="00505B4A" w:rsidRDefault="003F7E37">
      <w:pPr>
        <w:numPr>
          <w:ilvl w:val="0"/>
          <w:numId w:val="1"/>
        </w:num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机构设置</w:t>
      </w:r>
    </w:p>
    <w:p w:rsidR="00505B4A" w:rsidRDefault="003F7E37">
      <w:pPr>
        <w:ind w:firstLineChars="200" w:firstLine="640"/>
        <w:rPr>
          <w:rFonts w:ascii="黑体" w:eastAsia="黑体" w:hAnsi="黑体" w:cs="黑体"/>
          <w:sz w:val="32"/>
          <w:szCs w:val="32"/>
        </w:rPr>
      </w:pPr>
      <w:r>
        <w:rPr>
          <w:rFonts w:ascii="黑体" w:eastAsia="黑体" w:hAnsi="黑体" w:cs="黑体" w:hint="eastAsia"/>
          <w:sz w:val="32"/>
          <w:szCs w:val="32"/>
        </w:rPr>
        <w:t xml:space="preserve">第二部分 </w:t>
      </w:r>
      <w:r w:rsidR="001B56CE">
        <w:rPr>
          <w:rFonts w:ascii="黑体" w:eastAsia="黑体" w:hAnsi="黑体" w:cs="黑体" w:hint="eastAsia"/>
          <w:sz w:val="32"/>
          <w:szCs w:val="32"/>
        </w:rPr>
        <w:t>201</w:t>
      </w:r>
      <w:r w:rsidR="00AB504B">
        <w:rPr>
          <w:rFonts w:ascii="黑体" w:eastAsia="黑体" w:hAnsi="黑体" w:cs="黑体" w:hint="eastAsia"/>
          <w:sz w:val="32"/>
          <w:szCs w:val="32"/>
        </w:rPr>
        <w:t>8</w:t>
      </w:r>
      <w:r>
        <w:rPr>
          <w:rFonts w:ascii="黑体" w:eastAsia="黑体" w:hAnsi="黑体" w:cs="黑体" w:hint="eastAsia"/>
          <w:sz w:val="32"/>
          <w:szCs w:val="32"/>
        </w:rPr>
        <w:t>年部门预算表</w:t>
      </w:r>
    </w:p>
    <w:p w:rsidR="00505B4A" w:rsidRDefault="003F7E3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收支总体情况表</w:t>
      </w:r>
    </w:p>
    <w:p w:rsidR="00505B4A" w:rsidRDefault="003F7E3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收入总体情况表</w:t>
      </w:r>
    </w:p>
    <w:p w:rsidR="00505B4A" w:rsidRDefault="003F7E3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支出总体情况表</w:t>
      </w:r>
    </w:p>
    <w:p w:rsidR="00505B4A" w:rsidRDefault="003F7E3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财政拨款收支总体情况表</w:t>
      </w:r>
    </w:p>
    <w:p w:rsidR="00505B4A" w:rsidRDefault="003F7E3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一般公共预算支出情况表（按功能分类科目）</w:t>
      </w:r>
    </w:p>
    <w:p w:rsidR="00505B4A" w:rsidRDefault="003F7E3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一般公共预算基本支出情况表（按支出经济分类科目）</w:t>
      </w:r>
    </w:p>
    <w:p w:rsidR="00505B4A" w:rsidRDefault="003F7E3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一般公共预算项目支出情况表（按支出经济分类科目）</w:t>
      </w:r>
    </w:p>
    <w:p w:rsidR="00505B4A" w:rsidRDefault="003F7E3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一般公共预算安排的行政经费及“三公”经费预算表</w:t>
      </w:r>
    </w:p>
    <w:p w:rsidR="00505B4A" w:rsidRDefault="003F7E3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政府性基金预算支出情况表</w:t>
      </w:r>
    </w:p>
    <w:p w:rsidR="00505B4A" w:rsidRDefault="003F7E3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部门预算基本支出预算表</w:t>
      </w:r>
    </w:p>
    <w:p w:rsidR="00505B4A" w:rsidRDefault="003F7E3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部门预算项目支出及其他支出预算表</w:t>
      </w:r>
    </w:p>
    <w:p w:rsidR="00505B4A" w:rsidRDefault="003F7E37">
      <w:pPr>
        <w:ind w:firstLineChars="200" w:firstLine="640"/>
        <w:rPr>
          <w:rFonts w:ascii="黑体" w:eastAsia="黑体" w:hAnsi="黑体" w:cs="黑体"/>
          <w:sz w:val="32"/>
          <w:szCs w:val="32"/>
        </w:rPr>
      </w:pPr>
      <w:r>
        <w:rPr>
          <w:rFonts w:ascii="黑体" w:eastAsia="黑体" w:hAnsi="黑体" w:cs="黑体" w:hint="eastAsia"/>
          <w:sz w:val="32"/>
          <w:szCs w:val="32"/>
        </w:rPr>
        <w:t xml:space="preserve">第三部分 </w:t>
      </w:r>
      <w:r w:rsidR="001B56CE">
        <w:rPr>
          <w:rFonts w:ascii="黑体" w:eastAsia="黑体" w:hAnsi="黑体" w:cs="黑体" w:hint="eastAsia"/>
          <w:sz w:val="32"/>
          <w:szCs w:val="32"/>
        </w:rPr>
        <w:t>201</w:t>
      </w:r>
      <w:r w:rsidR="00AB504B">
        <w:rPr>
          <w:rFonts w:ascii="黑体" w:eastAsia="黑体" w:hAnsi="黑体" w:cs="黑体" w:hint="eastAsia"/>
          <w:sz w:val="32"/>
          <w:szCs w:val="32"/>
        </w:rPr>
        <w:t>8</w:t>
      </w:r>
      <w:r>
        <w:rPr>
          <w:rFonts w:ascii="黑体" w:eastAsia="黑体" w:hAnsi="黑体" w:cs="黑体" w:hint="eastAsia"/>
          <w:sz w:val="32"/>
          <w:szCs w:val="32"/>
        </w:rPr>
        <w:t>年部门预算情况说明</w:t>
      </w:r>
    </w:p>
    <w:p w:rsidR="00505B4A" w:rsidRDefault="003F7E37">
      <w:pPr>
        <w:ind w:firstLineChars="200" w:firstLine="640"/>
        <w:rPr>
          <w:rFonts w:ascii="黑体" w:eastAsia="黑体" w:hAnsi="黑体" w:cs="黑体"/>
          <w:sz w:val="32"/>
          <w:szCs w:val="32"/>
        </w:rPr>
      </w:pPr>
      <w:r>
        <w:rPr>
          <w:rFonts w:ascii="黑体" w:eastAsia="黑体" w:hAnsi="黑体" w:cs="黑体" w:hint="eastAsia"/>
          <w:sz w:val="32"/>
          <w:szCs w:val="32"/>
        </w:rPr>
        <w:t>第四部分  名词解释</w:t>
      </w:r>
    </w:p>
    <w:p w:rsidR="00505B4A" w:rsidRDefault="003F7E37">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 xml:space="preserve">第一部分 </w:t>
      </w:r>
      <w:r w:rsidR="001B56CE">
        <w:rPr>
          <w:rFonts w:ascii="方正小标宋简体" w:eastAsia="方正小标宋简体" w:hAnsi="方正小标宋简体" w:cs="方正小标宋简体" w:hint="eastAsia"/>
          <w:sz w:val="44"/>
          <w:szCs w:val="44"/>
        </w:rPr>
        <w:t>大埔县交通运输局</w:t>
      </w:r>
      <w:r>
        <w:rPr>
          <w:rFonts w:ascii="方正小标宋简体" w:eastAsia="方正小标宋简体" w:hAnsi="方正小标宋简体" w:cs="方正小标宋简体" w:hint="eastAsia"/>
          <w:sz w:val="44"/>
          <w:szCs w:val="44"/>
        </w:rPr>
        <w:t>概况</w:t>
      </w:r>
    </w:p>
    <w:p w:rsidR="00505B4A" w:rsidRDefault="00505B4A">
      <w:pPr>
        <w:rPr>
          <w:rFonts w:ascii="黑体" w:eastAsia="黑体" w:hAnsi="黑体" w:cs="黑体"/>
          <w:sz w:val="44"/>
          <w:szCs w:val="44"/>
        </w:rPr>
      </w:pPr>
    </w:p>
    <w:p w:rsidR="00505B4A" w:rsidRDefault="003F7E37">
      <w:pPr>
        <w:numPr>
          <w:ilvl w:val="0"/>
          <w:numId w:val="3"/>
        </w:numPr>
        <w:ind w:firstLine="640"/>
        <w:rPr>
          <w:rFonts w:ascii="黑体" w:eastAsia="黑体" w:hAnsi="黑体" w:cs="黑体"/>
          <w:sz w:val="32"/>
          <w:szCs w:val="32"/>
        </w:rPr>
      </w:pPr>
      <w:r>
        <w:rPr>
          <w:rFonts w:ascii="黑体" w:eastAsia="黑体" w:hAnsi="黑体" w:cs="黑体" w:hint="eastAsia"/>
          <w:sz w:val="32"/>
          <w:szCs w:val="32"/>
        </w:rPr>
        <w:t>主要职责</w:t>
      </w:r>
    </w:p>
    <w:p w:rsidR="001B56CE" w:rsidRDefault="001B56CE" w:rsidP="001B56CE">
      <w:pPr>
        <w:pStyle w:val="a6"/>
        <w:numPr>
          <w:ilvl w:val="0"/>
          <w:numId w:val="6"/>
        </w:numPr>
        <w:spacing w:line="360" w:lineRule="atLeast"/>
        <w:rPr>
          <w:color w:val="000000"/>
          <w:sz w:val="28"/>
          <w:szCs w:val="28"/>
        </w:rPr>
      </w:pPr>
      <w:r>
        <w:rPr>
          <w:rFonts w:hint="eastAsia"/>
          <w:color w:val="000000"/>
          <w:sz w:val="28"/>
          <w:szCs w:val="28"/>
        </w:rPr>
        <w:t xml:space="preserve">贯彻执行国家和省、市、县有关交通的政策、法规，拟订全县公路、水路交通行业发展规划、中长期计划、年度工作计划和安全质量等管理办法，并组织实施。 </w:t>
      </w:r>
    </w:p>
    <w:p w:rsidR="001B56CE" w:rsidRDefault="001B56CE" w:rsidP="001B56CE">
      <w:pPr>
        <w:pStyle w:val="a6"/>
        <w:numPr>
          <w:ilvl w:val="0"/>
          <w:numId w:val="6"/>
        </w:numPr>
        <w:spacing w:line="360" w:lineRule="atLeast"/>
        <w:rPr>
          <w:color w:val="000000"/>
          <w:sz w:val="28"/>
          <w:szCs w:val="28"/>
        </w:rPr>
      </w:pPr>
      <w:r w:rsidRPr="001B56CE">
        <w:rPr>
          <w:rFonts w:hint="eastAsia"/>
          <w:color w:val="000000"/>
          <w:sz w:val="28"/>
          <w:szCs w:val="28"/>
        </w:rPr>
        <w:t xml:space="preserve">组织实施重点物资和紧急客货运输；负责省际、省内跨市、县旅客运输管理；负责政府拨款的公路建设资金的管理和监督；组织实施省、县、乡公路（含重点公路）和水路交通工程建设；协调或参与交通建设资金的筹集；负责公路、水路交通建设工程的质量监督和造价管理；负责公路（桥梁、隧道）通行费收费站（点）的管理。 </w:t>
      </w:r>
    </w:p>
    <w:p w:rsidR="001B56CE" w:rsidRDefault="001B56CE" w:rsidP="001B56CE">
      <w:pPr>
        <w:pStyle w:val="a6"/>
        <w:spacing w:line="360" w:lineRule="atLeast"/>
        <w:rPr>
          <w:color w:val="000000"/>
          <w:sz w:val="28"/>
          <w:szCs w:val="28"/>
        </w:rPr>
      </w:pPr>
      <w:r>
        <w:rPr>
          <w:rFonts w:hint="eastAsia"/>
          <w:color w:val="000000"/>
          <w:sz w:val="28"/>
          <w:szCs w:val="28"/>
        </w:rPr>
        <w:t xml:space="preserve">（三）指导交通行业体制改革；对交通运输市场和交通基本建设市场实施监督、管理和调控，维护公路、水路交通行业的平等竞争秩序；引导交通运输业优化结构、协调发展；负责公路、水路有关交通战备工作。 </w:t>
      </w:r>
    </w:p>
    <w:p w:rsidR="001B56CE" w:rsidRDefault="001B56CE" w:rsidP="001B56CE">
      <w:pPr>
        <w:pStyle w:val="a6"/>
        <w:spacing w:line="360" w:lineRule="atLeast"/>
        <w:rPr>
          <w:color w:val="000000"/>
          <w:sz w:val="28"/>
          <w:szCs w:val="28"/>
        </w:rPr>
      </w:pPr>
      <w:r>
        <w:rPr>
          <w:rFonts w:hint="eastAsia"/>
          <w:color w:val="000000"/>
          <w:sz w:val="28"/>
          <w:szCs w:val="28"/>
        </w:rPr>
        <w:t xml:space="preserve">（四）负责和组织公路及其设施建设、维护；负责公路路政管理和运政管理；负责道路运输经营（道路旅客运输经营、道路货物运输经营、机动车维修经营、机动车驾驶员培训）和出租汽车的行业管理。 </w:t>
      </w:r>
    </w:p>
    <w:p w:rsidR="001B56CE" w:rsidRDefault="001B56CE" w:rsidP="001B56CE">
      <w:pPr>
        <w:pStyle w:val="a6"/>
        <w:spacing w:line="360" w:lineRule="atLeast"/>
        <w:ind w:left="825"/>
        <w:rPr>
          <w:color w:val="000000"/>
          <w:sz w:val="28"/>
          <w:szCs w:val="28"/>
        </w:rPr>
      </w:pPr>
      <w:r>
        <w:rPr>
          <w:rFonts w:hint="eastAsia"/>
          <w:color w:val="000000"/>
          <w:sz w:val="28"/>
          <w:szCs w:val="28"/>
        </w:rPr>
        <w:lastRenderedPageBreak/>
        <w:t>（五）组织水运基础设施的建设、维护和</w:t>
      </w:r>
      <w:proofErr w:type="gramStart"/>
      <w:r>
        <w:rPr>
          <w:rFonts w:hint="eastAsia"/>
          <w:color w:val="000000"/>
          <w:sz w:val="28"/>
          <w:szCs w:val="28"/>
        </w:rPr>
        <w:t>规费</w:t>
      </w:r>
      <w:proofErr w:type="gramEnd"/>
      <w:r>
        <w:rPr>
          <w:rFonts w:hint="eastAsia"/>
          <w:color w:val="000000"/>
          <w:sz w:val="28"/>
          <w:szCs w:val="28"/>
        </w:rPr>
        <w:t xml:space="preserve">稽查；负责水路运输、水路运输服务、内河救助打捞、船舶代理、引航、航道、港口、渡口、港航码头设施行业管理。 </w:t>
      </w:r>
    </w:p>
    <w:p w:rsidR="001B56CE" w:rsidRDefault="001B56CE" w:rsidP="001B56CE">
      <w:pPr>
        <w:pStyle w:val="a6"/>
        <w:spacing w:line="360" w:lineRule="atLeast"/>
        <w:ind w:left="825"/>
        <w:rPr>
          <w:color w:val="000000"/>
          <w:sz w:val="28"/>
          <w:szCs w:val="28"/>
        </w:rPr>
      </w:pPr>
      <w:r>
        <w:rPr>
          <w:rFonts w:hint="eastAsia"/>
          <w:color w:val="000000"/>
          <w:sz w:val="28"/>
          <w:szCs w:val="28"/>
        </w:rPr>
        <w:t>（六）负责全县公路运政、水路运政、公路路政、港口行政、交通</w:t>
      </w:r>
      <w:proofErr w:type="gramStart"/>
      <w:r>
        <w:rPr>
          <w:rFonts w:hint="eastAsia"/>
          <w:color w:val="000000"/>
          <w:sz w:val="28"/>
          <w:szCs w:val="28"/>
        </w:rPr>
        <w:t>规</w:t>
      </w:r>
      <w:proofErr w:type="gramEnd"/>
      <w:r>
        <w:rPr>
          <w:rFonts w:hint="eastAsia"/>
          <w:color w:val="000000"/>
          <w:sz w:val="28"/>
          <w:szCs w:val="28"/>
        </w:rPr>
        <w:t xml:space="preserve">费稽查、超限运输整治等方面的交通综合行政执法工作。 </w:t>
      </w:r>
    </w:p>
    <w:p w:rsidR="001B56CE" w:rsidRDefault="001B56CE" w:rsidP="001B56CE">
      <w:pPr>
        <w:pStyle w:val="a6"/>
        <w:spacing w:line="360" w:lineRule="atLeast"/>
        <w:ind w:left="825"/>
        <w:rPr>
          <w:color w:val="000000"/>
          <w:sz w:val="28"/>
          <w:szCs w:val="28"/>
        </w:rPr>
      </w:pPr>
      <w:r>
        <w:rPr>
          <w:rFonts w:hint="eastAsia"/>
          <w:color w:val="000000"/>
          <w:sz w:val="28"/>
          <w:szCs w:val="28"/>
        </w:rPr>
        <w:t xml:space="preserve">（七）负责交通建设项目的立项、审查和上报工作；按有关规定对下属部门进行内部审计。 </w:t>
      </w:r>
    </w:p>
    <w:p w:rsidR="001B56CE" w:rsidRDefault="001B56CE" w:rsidP="001B56CE">
      <w:pPr>
        <w:pStyle w:val="a6"/>
        <w:spacing w:line="360" w:lineRule="atLeast"/>
        <w:ind w:left="825"/>
        <w:rPr>
          <w:color w:val="000000"/>
          <w:sz w:val="28"/>
          <w:szCs w:val="28"/>
        </w:rPr>
      </w:pPr>
      <w:r>
        <w:rPr>
          <w:rFonts w:hint="eastAsia"/>
          <w:color w:val="000000"/>
          <w:sz w:val="28"/>
          <w:szCs w:val="28"/>
        </w:rPr>
        <w:t xml:space="preserve">（八）拟订交通科技发展规划，组织交通科技成果推广和开发；指导交通行业技术标准和规范的实施及监督；负责交通环境保护、技术专利、质量、节能、设备管理工作。 </w:t>
      </w:r>
    </w:p>
    <w:p w:rsidR="001B56CE" w:rsidRDefault="001B56CE" w:rsidP="001B56CE">
      <w:pPr>
        <w:pStyle w:val="a6"/>
        <w:spacing w:line="360" w:lineRule="atLeast"/>
        <w:ind w:left="825"/>
        <w:rPr>
          <w:color w:val="000000"/>
          <w:sz w:val="28"/>
          <w:szCs w:val="28"/>
        </w:rPr>
      </w:pPr>
      <w:r>
        <w:rPr>
          <w:rFonts w:hint="eastAsia"/>
          <w:color w:val="000000"/>
          <w:sz w:val="28"/>
          <w:szCs w:val="28"/>
        </w:rPr>
        <w:t xml:space="preserve">（九）组织、协调和参与管理公路、水路交通行业利用外资工作，开展对外合作与交流工作。 </w:t>
      </w:r>
    </w:p>
    <w:p w:rsidR="001B56CE" w:rsidRPr="001B56CE" w:rsidRDefault="001B56CE" w:rsidP="001B56CE">
      <w:pPr>
        <w:pStyle w:val="a7"/>
        <w:widowControl/>
        <w:spacing w:line="540" w:lineRule="exact"/>
        <w:ind w:left="825" w:firstLineChars="0" w:firstLine="0"/>
        <w:textAlignment w:val="baseline"/>
        <w:rPr>
          <w:color w:val="000000"/>
          <w:sz w:val="28"/>
          <w:szCs w:val="28"/>
        </w:rPr>
      </w:pPr>
      <w:r w:rsidRPr="001B56CE">
        <w:rPr>
          <w:rFonts w:ascii="Calibri" w:eastAsia="宋体" w:hAnsi="Calibri" w:cs="Times New Roman" w:hint="eastAsia"/>
          <w:color w:val="000000"/>
          <w:sz w:val="28"/>
          <w:szCs w:val="28"/>
        </w:rPr>
        <w:t>（十）指导交通行业行风建设、思想政治工作和职工队伍建设；承担行政诉讼、行政复议和执法监督、检查工作。</w:t>
      </w:r>
    </w:p>
    <w:p w:rsidR="00505B4A" w:rsidRPr="001B56CE" w:rsidRDefault="00505B4A">
      <w:pPr>
        <w:ind w:firstLine="640"/>
        <w:rPr>
          <w:rFonts w:ascii="仿宋_GB2312" w:eastAsia="仿宋_GB2312" w:hAnsi="仿宋_GB2312" w:cs="仿宋_GB2312"/>
          <w:sz w:val="32"/>
          <w:szCs w:val="32"/>
        </w:rPr>
      </w:pPr>
    </w:p>
    <w:p w:rsidR="00505B4A" w:rsidRDefault="003F7E37">
      <w:pPr>
        <w:rPr>
          <w:rFonts w:ascii="黑体" w:eastAsia="黑体" w:hAnsi="黑体" w:cs="黑体"/>
          <w:sz w:val="32"/>
          <w:szCs w:val="32"/>
        </w:rPr>
      </w:pPr>
      <w:r>
        <w:rPr>
          <w:rFonts w:ascii="黑体" w:eastAsia="黑体" w:hAnsi="黑体" w:cs="黑体" w:hint="eastAsia"/>
          <w:sz w:val="32"/>
          <w:szCs w:val="32"/>
        </w:rPr>
        <w:t xml:space="preserve">    二、机构设置</w:t>
      </w:r>
    </w:p>
    <w:p w:rsidR="001B56CE" w:rsidRPr="007805F5" w:rsidRDefault="001B56CE" w:rsidP="001B56CE">
      <w:pPr>
        <w:spacing w:line="540" w:lineRule="exact"/>
        <w:ind w:firstLineChars="196" w:firstLine="551"/>
        <w:rPr>
          <w:rFonts w:ascii="宋体" w:hAnsi="宋体"/>
          <w:b/>
          <w:sz w:val="28"/>
          <w:szCs w:val="28"/>
        </w:rPr>
      </w:pPr>
      <w:r w:rsidRPr="007805F5">
        <w:rPr>
          <w:rFonts w:ascii="宋体" w:hAnsi="宋体" w:hint="eastAsia"/>
          <w:b/>
          <w:sz w:val="28"/>
          <w:szCs w:val="28"/>
        </w:rPr>
        <w:t>（一）部门机构</w:t>
      </w:r>
      <w:r>
        <w:rPr>
          <w:rFonts w:ascii="宋体" w:hAnsi="宋体" w:hint="eastAsia"/>
          <w:b/>
          <w:sz w:val="28"/>
          <w:szCs w:val="28"/>
        </w:rPr>
        <w:t>简介</w:t>
      </w:r>
    </w:p>
    <w:p w:rsidR="001B56CE" w:rsidRDefault="001B56CE" w:rsidP="001B56CE">
      <w:pPr>
        <w:ind w:firstLineChars="246" w:firstLine="689"/>
        <w:rPr>
          <w:rFonts w:ascii="宋体" w:eastAsia="宋体" w:hAnsi="宋体" w:cs="Times New Roman"/>
          <w:sz w:val="28"/>
          <w:szCs w:val="28"/>
        </w:rPr>
      </w:pPr>
      <w:r>
        <w:rPr>
          <w:rFonts w:ascii="宋体" w:eastAsia="宋体" w:hAnsi="宋体" w:cs="Times New Roman" w:hint="eastAsia"/>
          <w:sz w:val="28"/>
          <w:szCs w:val="28"/>
        </w:rPr>
        <w:t>大埔县交通运输局</w:t>
      </w:r>
      <w:r>
        <w:rPr>
          <w:rFonts w:ascii="Arial" w:eastAsia="宋体" w:hAnsi="Arial" w:cs="Arial" w:hint="eastAsia"/>
          <w:sz w:val="28"/>
          <w:szCs w:val="28"/>
        </w:rPr>
        <w:t>预算组成单位共</w:t>
      </w:r>
      <w:r>
        <w:rPr>
          <w:rFonts w:ascii="Arial" w:eastAsia="宋体" w:hAnsi="Arial" w:cs="Arial"/>
          <w:sz w:val="28"/>
          <w:szCs w:val="28"/>
        </w:rPr>
        <w:t xml:space="preserve"> 1 </w:t>
      </w:r>
      <w:proofErr w:type="gramStart"/>
      <w:r>
        <w:rPr>
          <w:rFonts w:ascii="Arial" w:eastAsia="宋体" w:hAnsi="Arial" w:cs="Arial" w:hint="eastAsia"/>
          <w:sz w:val="28"/>
          <w:szCs w:val="28"/>
        </w:rPr>
        <w:t>个</w:t>
      </w:r>
      <w:proofErr w:type="gramEnd"/>
      <w:r>
        <w:rPr>
          <w:rFonts w:ascii="Arial" w:eastAsia="宋体" w:hAnsi="Arial" w:cs="Arial" w:hint="eastAsia"/>
          <w:sz w:val="28"/>
          <w:szCs w:val="28"/>
        </w:rPr>
        <w:t>，大埔县交通运输局</w:t>
      </w:r>
      <w:r>
        <w:rPr>
          <w:rFonts w:ascii="宋体" w:eastAsia="宋体" w:hAnsi="宋体" w:cs="Times New Roman" w:hint="eastAsia"/>
          <w:sz w:val="28"/>
          <w:szCs w:val="28"/>
        </w:rPr>
        <w:t>。</w:t>
      </w:r>
    </w:p>
    <w:p w:rsidR="00505B4A" w:rsidRPr="001B56CE" w:rsidRDefault="00505B4A">
      <w:pPr>
        <w:rPr>
          <w:rFonts w:ascii="仿宋_GB2312" w:eastAsia="仿宋_GB2312" w:hAnsi="仿宋_GB2312" w:cs="仿宋_GB2312"/>
          <w:sz w:val="32"/>
          <w:szCs w:val="32"/>
        </w:rPr>
      </w:pPr>
    </w:p>
    <w:p w:rsidR="006B5336" w:rsidRPr="00F52644" w:rsidRDefault="00F52644" w:rsidP="00F52644">
      <w:pPr>
        <w:rPr>
          <w:rFonts w:asciiTheme="majorEastAsia" w:eastAsiaTheme="majorEastAsia" w:hAnsiTheme="majorEastAsia" w:cs="方正小标宋简体"/>
          <w:sz w:val="28"/>
          <w:szCs w:val="28"/>
        </w:rPr>
      </w:pPr>
      <w:r w:rsidRPr="00F52644">
        <w:rPr>
          <w:rFonts w:asciiTheme="majorEastAsia" w:eastAsiaTheme="majorEastAsia" w:hAnsiTheme="majorEastAsia" w:cs="仿宋_GB2312" w:hint="eastAsia"/>
          <w:sz w:val="28"/>
          <w:szCs w:val="28"/>
        </w:rPr>
        <w:lastRenderedPageBreak/>
        <w:t>（二）</w:t>
      </w:r>
      <w:r w:rsidR="003F7E37" w:rsidRPr="00F52644">
        <w:rPr>
          <w:rFonts w:asciiTheme="majorEastAsia" w:eastAsiaTheme="majorEastAsia" w:hAnsiTheme="majorEastAsia" w:cs="仿宋_GB2312" w:hint="eastAsia"/>
          <w:sz w:val="28"/>
          <w:szCs w:val="28"/>
        </w:rPr>
        <w:t>本部门内设机构、人员构成情况：</w:t>
      </w:r>
      <w:r w:rsidR="00566C87" w:rsidRPr="00F52644">
        <w:rPr>
          <w:rFonts w:asciiTheme="majorEastAsia" w:eastAsiaTheme="majorEastAsia" w:hAnsiTheme="majorEastAsia" w:cs="仿宋_GB2312" w:hint="eastAsia"/>
          <w:sz w:val="28"/>
          <w:szCs w:val="28"/>
        </w:rPr>
        <w:t>大埔县交通运输局内设5个股和综合行政执法局（副科级）分别是人秘股（与党委办合署）、公路运输管理股、公路建设管理股、安计水运管理股（与交通战备办公室合署）、监察股（与纪检组合署）、大埔县交通运输局综合行政执法局。</w:t>
      </w:r>
      <w:r w:rsidR="00566C87" w:rsidRPr="00F52644">
        <w:rPr>
          <w:rFonts w:asciiTheme="majorEastAsia" w:eastAsiaTheme="majorEastAsia" w:hAnsiTheme="majorEastAsia" w:cs="Times New Roman" w:hint="eastAsia"/>
          <w:sz w:val="28"/>
          <w:szCs w:val="28"/>
        </w:rPr>
        <w:t>本机关共有行政编制在职人员</w:t>
      </w:r>
      <w:r w:rsidR="00AB504B">
        <w:rPr>
          <w:rFonts w:asciiTheme="majorEastAsia" w:eastAsiaTheme="majorEastAsia" w:hAnsiTheme="majorEastAsia" w:cs="Times New Roman" w:hint="eastAsia"/>
          <w:sz w:val="28"/>
          <w:szCs w:val="28"/>
        </w:rPr>
        <w:t>53</w:t>
      </w:r>
      <w:r w:rsidR="00566C87" w:rsidRPr="00F52644">
        <w:rPr>
          <w:rFonts w:asciiTheme="majorEastAsia" w:eastAsiaTheme="majorEastAsia" w:hAnsiTheme="majorEastAsia" w:cs="Times New Roman" w:hint="eastAsia"/>
          <w:sz w:val="28"/>
          <w:szCs w:val="28"/>
        </w:rPr>
        <w:t>人，事业编制在职人员</w:t>
      </w:r>
      <w:r w:rsidR="00AB504B">
        <w:rPr>
          <w:rFonts w:asciiTheme="majorEastAsia" w:eastAsiaTheme="majorEastAsia" w:hAnsiTheme="majorEastAsia" w:cs="Times New Roman" w:hint="eastAsia"/>
          <w:sz w:val="28"/>
          <w:szCs w:val="28"/>
        </w:rPr>
        <w:t>48</w:t>
      </w:r>
      <w:r w:rsidR="00566C87" w:rsidRPr="00F52644">
        <w:rPr>
          <w:rFonts w:asciiTheme="majorEastAsia" w:eastAsiaTheme="majorEastAsia" w:hAnsiTheme="majorEastAsia" w:cs="Times New Roman" w:hint="eastAsia"/>
          <w:sz w:val="28"/>
          <w:szCs w:val="28"/>
        </w:rPr>
        <w:t>人。年末实有人数101人，其中在职行政人员</w:t>
      </w:r>
      <w:r w:rsidR="00AB504B">
        <w:rPr>
          <w:rFonts w:asciiTheme="majorEastAsia" w:eastAsiaTheme="majorEastAsia" w:hAnsiTheme="majorEastAsia" w:cs="Times New Roman" w:hint="eastAsia"/>
          <w:sz w:val="28"/>
          <w:szCs w:val="28"/>
        </w:rPr>
        <w:t>5</w:t>
      </w:r>
      <w:r w:rsidR="001E6B9A">
        <w:rPr>
          <w:rFonts w:asciiTheme="majorEastAsia" w:eastAsiaTheme="majorEastAsia" w:hAnsiTheme="majorEastAsia" w:cs="Times New Roman" w:hint="eastAsia"/>
          <w:sz w:val="28"/>
          <w:szCs w:val="28"/>
        </w:rPr>
        <w:t>3</w:t>
      </w:r>
      <w:r w:rsidR="00566C87" w:rsidRPr="00F52644">
        <w:rPr>
          <w:rFonts w:asciiTheme="majorEastAsia" w:eastAsiaTheme="majorEastAsia" w:hAnsiTheme="majorEastAsia" w:cs="Times New Roman" w:hint="eastAsia"/>
          <w:sz w:val="28"/>
          <w:szCs w:val="28"/>
        </w:rPr>
        <w:t>人、事业人员 4</w:t>
      </w:r>
      <w:r w:rsidR="00AB504B">
        <w:rPr>
          <w:rFonts w:asciiTheme="majorEastAsia" w:eastAsiaTheme="majorEastAsia" w:hAnsiTheme="majorEastAsia" w:cs="Times New Roman" w:hint="eastAsia"/>
          <w:sz w:val="28"/>
          <w:szCs w:val="28"/>
        </w:rPr>
        <w:t>8</w:t>
      </w:r>
      <w:r w:rsidR="00566C87" w:rsidRPr="00F52644">
        <w:rPr>
          <w:rFonts w:asciiTheme="majorEastAsia" w:eastAsiaTheme="majorEastAsia" w:hAnsiTheme="majorEastAsia" w:cs="Times New Roman" w:hint="eastAsia"/>
          <w:sz w:val="28"/>
          <w:szCs w:val="28"/>
        </w:rPr>
        <w:t>人；退休人员66</w:t>
      </w:r>
    </w:p>
    <w:p w:rsidR="00505B4A" w:rsidRPr="000605FA" w:rsidRDefault="003F7E37" w:rsidP="000605FA">
      <w:pPr>
        <w:ind w:leftChars="305" w:left="640" w:firstLineChars="200" w:firstLine="880"/>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 xml:space="preserve">第二部分  </w:t>
      </w:r>
      <w:r w:rsidR="000605FA">
        <w:rPr>
          <w:rFonts w:ascii="方正小标宋简体" w:eastAsia="方正小标宋简体" w:hAnsi="方正小标宋简体" w:cs="方正小标宋简体" w:hint="eastAsia"/>
          <w:sz w:val="44"/>
          <w:szCs w:val="44"/>
        </w:rPr>
        <w:t>201</w:t>
      </w:r>
      <w:r w:rsidR="00AB504B">
        <w:rPr>
          <w:rFonts w:ascii="方正小标宋简体" w:eastAsia="方正小标宋简体" w:hAnsi="方正小标宋简体" w:cs="方正小标宋简体" w:hint="eastAsia"/>
          <w:sz w:val="44"/>
          <w:szCs w:val="44"/>
        </w:rPr>
        <w:t>8</w:t>
      </w:r>
      <w:r>
        <w:rPr>
          <w:rFonts w:ascii="方正小标宋简体" w:eastAsia="方正小标宋简体" w:hAnsi="方正小标宋简体" w:cs="方正小标宋简体" w:hint="eastAsia"/>
          <w:sz w:val="44"/>
          <w:szCs w:val="44"/>
        </w:rPr>
        <w:t>年部门预算表</w:t>
      </w:r>
    </w:p>
    <w:tbl>
      <w:tblPr>
        <w:tblW w:w="8262" w:type="dxa"/>
        <w:tblInd w:w="93" w:type="dxa"/>
        <w:tblLook w:val="04A0"/>
      </w:tblPr>
      <w:tblGrid>
        <w:gridCol w:w="2997"/>
        <w:gridCol w:w="1347"/>
        <w:gridCol w:w="2571"/>
        <w:gridCol w:w="1347"/>
      </w:tblGrid>
      <w:tr w:rsidR="001A6815" w:rsidRPr="001A6815" w:rsidTr="0024119B">
        <w:trPr>
          <w:trHeight w:val="523"/>
        </w:trPr>
        <w:tc>
          <w:tcPr>
            <w:tcW w:w="0" w:type="auto"/>
            <w:gridSpan w:val="4"/>
            <w:tcBorders>
              <w:top w:val="nil"/>
              <w:left w:val="nil"/>
              <w:bottom w:val="nil"/>
              <w:right w:val="nil"/>
            </w:tcBorders>
            <w:shd w:val="clear" w:color="auto" w:fill="auto"/>
            <w:noWrap/>
            <w:vAlign w:val="center"/>
            <w:hideMark/>
          </w:tcPr>
          <w:p w:rsidR="001A6815" w:rsidRPr="001A6815" w:rsidRDefault="001A6815" w:rsidP="001A6815">
            <w:pPr>
              <w:widowControl/>
              <w:jc w:val="center"/>
              <w:rPr>
                <w:rFonts w:ascii="宋体" w:eastAsia="宋体" w:hAnsi="宋体" w:cs="Arial"/>
                <w:b/>
                <w:bCs/>
                <w:color w:val="000000"/>
                <w:kern w:val="0"/>
                <w:sz w:val="28"/>
                <w:szCs w:val="28"/>
              </w:rPr>
            </w:pPr>
            <w:r w:rsidRPr="001A6815">
              <w:rPr>
                <w:rFonts w:ascii="宋体" w:eastAsia="宋体" w:hAnsi="宋体" w:cs="Arial" w:hint="eastAsia"/>
                <w:b/>
                <w:bCs/>
                <w:color w:val="000000"/>
                <w:kern w:val="0"/>
                <w:sz w:val="28"/>
                <w:szCs w:val="28"/>
              </w:rPr>
              <w:t>收支总体情况表</w:t>
            </w:r>
          </w:p>
        </w:tc>
      </w:tr>
      <w:tr w:rsidR="001A6815" w:rsidRPr="001A6815" w:rsidTr="0024119B">
        <w:trPr>
          <w:trHeight w:val="422"/>
        </w:trPr>
        <w:tc>
          <w:tcPr>
            <w:tcW w:w="0" w:type="auto"/>
            <w:gridSpan w:val="3"/>
            <w:tcBorders>
              <w:top w:val="nil"/>
              <w:left w:val="nil"/>
              <w:bottom w:val="nil"/>
              <w:right w:val="nil"/>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单位名称：</w:t>
            </w:r>
            <w:r w:rsidR="000605FA">
              <w:rPr>
                <w:rFonts w:ascii="宋体" w:eastAsia="宋体" w:hAnsi="宋体" w:cs="Arial" w:hint="eastAsia"/>
                <w:color w:val="000000"/>
                <w:kern w:val="0"/>
                <w:sz w:val="20"/>
                <w:szCs w:val="20"/>
              </w:rPr>
              <w:t>大埔县交通运输局</w:t>
            </w:r>
          </w:p>
        </w:tc>
        <w:tc>
          <w:tcPr>
            <w:tcW w:w="0" w:type="auto"/>
            <w:tcBorders>
              <w:top w:val="nil"/>
              <w:left w:val="nil"/>
              <w:bottom w:val="nil"/>
              <w:right w:val="nil"/>
            </w:tcBorders>
            <w:shd w:val="clear" w:color="auto" w:fill="auto"/>
            <w:noWrap/>
            <w:vAlign w:val="center"/>
            <w:hideMark/>
          </w:tcPr>
          <w:p w:rsidR="001A6815" w:rsidRPr="001A6815" w:rsidRDefault="001A6815" w:rsidP="001A6815">
            <w:pPr>
              <w:widowControl/>
              <w:jc w:val="righ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单位：万元</w:t>
            </w:r>
          </w:p>
        </w:tc>
      </w:tr>
      <w:tr w:rsidR="001A6815" w:rsidRPr="001A6815" w:rsidTr="0024119B">
        <w:trPr>
          <w:trHeight w:val="422"/>
        </w:trPr>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rsidR="001A6815" w:rsidRPr="001A6815" w:rsidRDefault="001A6815" w:rsidP="001A6815">
            <w:pPr>
              <w:widowControl/>
              <w:jc w:val="center"/>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收        入</w:t>
            </w:r>
          </w:p>
        </w:tc>
        <w:tc>
          <w:tcPr>
            <w:tcW w:w="0" w:type="auto"/>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A6815" w:rsidRPr="001A6815" w:rsidRDefault="001A6815" w:rsidP="001A6815">
            <w:pPr>
              <w:widowControl/>
              <w:jc w:val="center"/>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支        出</w:t>
            </w:r>
          </w:p>
        </w:tc>
      </w:tr>
      <w:tr w:rsidR="001A6815" w:rsidRPr="001A6815" w:rsidTr="0024119B">
        <w:trPr>
          <w:trHeight w:val="422"/>
        </w:trPr>
        <w:tc>
          <w:tcPr>
            <w:tcW w:w="0" w:type="auto"/>
            <w:tcBorders>
              <w:top w:val="nil"/>
              <w:left w:val="single" w:sz="4" w:space="0" w:color="auto"/>
              <w:bottom w:val="nil"/>
              <w:right w:val="single" w:sz="4" w:space="0" w:color="auto"/>
            </w:tcBorders>
            <w:shd w:val="clear" w:color="auto" w:fill="auto"/>
            <w:noWrap/>
            <w:vAlign w:val="center"/>
            <w:hideMark/>
          </w:tcPr>
          <w:p w:rsidR="001A6815" w:rsidRPr="001A6815" w:rsidRDefault="001A6815" w:rsidP="001A6815">
            <w:pPr>
              <w:widowControl/>
              <w:jc w:val="center"/>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项    目</w:t>
            </w:r>
          </w:p>
        </w:tc>
        <w:tc>
          <w:tcPr>
            <w:tcW w:w="0" w:type="auto"/>
            <w:tcBorders>
              <w:top w:val="nil"/>
              <w:left w:val="nil"/>
              <w:bottom w:val="nil"/>
              <w:right w:val="single" w:sz="4" w:space="0" w:color="auto"/>
            </w:tcBorders>
            <w:shd w:val="clear" w:color="auto" w:fill="auto"/>
            <w:noWrap/>
            <w:vAlign w:val="center"/>
            <w:hideMark/>
          </w:tcPr>
          <w:p w:rsidR="001A6815" w:rsidRPr="001A6815" w:rsidRDefault="000605FA" w:rsidP="00AB504B">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201</w:t>
            </w:r>
            <w:r w:rsidR="00AB504B">
              <w:rPr>
                <w:rFonts w:ascii="宋体" w:eastAsia="宋体" w:hAnsi="宋体" w:cs="Arial" w:hint="eastAsia"/>
                <w:color w:val="000000"/>
                <w:kern w:val="0"/>
                <w:sz w:val="20"/>
                <w:szCs w:val="20"/>
              </w:rPr>
              <w:t>8</w:t>
            </w:r>
            <w:r w:rsidR="001A6815" w:rsidRPr="001A6815">
              <w:rPr>
                <w:rFonts w:ascii="宋体" w:eastAsia="宋体" w:hAnsi="宋体" w:cs="Arial" w:hint="eastAsia"/>
                <w:color w:val="000000"/>
                <w:kern w:val="0"/>
                <w:sz w:val="20"/>
                <w:szCs w:val="20"/>
              </w:rPr>
              <w:t>年预算</w:t>
            </w:r>
          </w:p>
        </w:tc>
        <w:tc>
          <w:tcPr>
            <w:tcW w:w="0" w:type="auto"/>
            <w:tcBorders>
              <w:top w:val="nil"/>
              <w:left w:val="nil"/>
              <w:bottom w:val="nil"/>
              <w:right w:val="single" w:sz="4" w:space="0" w:color="auto"/>
            </w:tcBorders>
            <w:shd w:val="clear" w:color="auto" w:fill="auto"/>
            <w:noWrap/>
            <w:vAlign w:val="center"/>
            <w:hideMark/>
          </w:tcPr>
          <w:p w:rsidR="001A6815" w:rsidRPr="001A6815" w:rsidRDefault="001A6815" w:rsidP="001A6815">
            <w:pPr>
              <w:widowControl/>
              <w:jc w:val="center"/>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项    目</w:t>
            </w:r>
          </w:p>
        </w:tc>
        <w:tc>
          <w:tcPr>
            <w:tcW w:w="0" w:type="auto"/>
            <w:tcBorders>
              <w:top w:val="nil"/>
              <w:left w:val="nil"/>
              <w:bottom w:val="nil"/>
              <w:right w:val="single" w:sz="4" w:space="0" w:color="auto"/>
            </w:tcBorders>
            <w:shd w:val="clear" w:color="auto" w:fill="auto"/>
            <w:noWrap/>
            <w:vAlign w:val="center"/>
            <w:hideMark/>
          </w:tcPr>
          <w:p w:rsidR="001A6815" w:rsidRPr="001A6815" w:rsidRDefault="000605FA" w:rsidP="00AB504B">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201</w:t>
            </w:r>
            <w:r w:rsidR="00AB504B">
              <w:rPr>
                <w:rFonts w:ascii="宋体" w:eastAsia="宋体" w:hAnsi="宋体" w:cs="Arial" w:hint="eastAsia"/>
                <w:color w:val="000000"/>
                <w:kern w:val="0"/>
                <w:sz w:val="20"/>
                <w:szCs w:val="20"/>
              </w:rPr>
              <w:t>8</w:t>
            </w:r>
            <w:r w:rsidR="001A6815" w:rsidRPr="001A6815">
              <w:rPr>
                <w:rFonts w:ascii="宋体" w:eastAsia="宋体" w:hAnsi="宋体" w:cs="Arial" w:hint="eastAsia"/>
                <w:color w:val="000000"/>
                <w:kern w:val="0"/>
                <w:sz w:val="20"/>
                <w:szCs w:val="20"/>
              </w:rPr>
              <w:t>年预算</w:t>
            </w:r>
          </w:p>
        </w:tc>
      </w:tr>
      <w:tr w:rsidR="001A6815" w:rsidRPr="001A6815" w:rsidTr="0024119B">
        <w:trPr>
          <w:trHeight w:val="422"/>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一、财政拨款</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A6815" w:rsidRPr="001A6815" w:rsidRDefault="00AB504B" w:rsidP="001A6815">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767.46</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一、基本支出</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A6815" w:rsidRPr="001A6815" w:rsidRDefault="00AB504B" w:rsidP="001A6815">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767.46</w:t>
            </w:r>
          </w:p>
        </w:tc>
      </w:tr>
      <w:tr w:rsidR="001A6815" w:rsidRPr="001A6815" w:rsidTr="0024119B">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二、财政专户拨款</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二、项目支出</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r>
      <w:tr w:rsidR="001A6815" w:rsidRPr="001A6815" w:rsidTr="0024119B">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三、其他资金</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三、事业单位经营支出</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r>
      <w:tr w:rsidR="001A6815" w:rsidRPr="001A6815" w:rsidTr="0024119B">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r>
      <w:tr w:rsidR="001A6815" w:rsidRPr="001A6815" w:rsidTr="0024119B">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本年收入合计</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AB504B" w:rsidP="001A6815">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767.46</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本年支出合计</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sidR="00AB504B">
              <w:rPr>
                <w:rFonts w:ascii="宋体" w:eastAsia="宋体" w:hAnsi="宋体" w:cs="Arial" w:hint="eastAsia"/>
                <w:color w:val="000000"/>
                <w:kern w:val="0"/>
                <w:sz w:val="20"/>
                <w:szCs w:val="20"/>
              </w:rPr>
              <w:t>767.46</w:t>
            </w:r>
          </w:p>
        </w:tc>
      </w:tr>
      <w:tr w:rsidR="001A6815" w:rsidRPr="001A6815" w:rsidTr="0024119B">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r>
      <w:tr w:rsidR="001A6815" w:rsidRPr="001A6815" w:rsidTr="0024119B">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四、上级补助收入</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四、对附属单位补助支出</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r>
      <w:tr w:rsidR="001A6815" w:rsidRPr="001A6815" w:rsidTr="0024119B">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五、附属单位上缴收入</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五、上缴上级支出</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r>
      <w:tr w:rsidR="001A6815" w:rsidRPr="001A6815" w:rsidTr="0024119B">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六、用事业基金弥补收支总额</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六、结转下年</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r>
      <w:tr w:rsidR="001A6815" w:rsidRPr="001A6815" w:rsidTr="0024119B">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r>
      <w:tr w:rsidR="001A6815" w:rsidRPr="001A6815" w:rsidTr="0024119B">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收入总计</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sidR="00AB504B">
              <w:rPr>
                <w:rFonts w:ascii="宋体" w:eastAsia="宋体" w:hAnsi="宋体" w:cs="Arial" w:hint="eastAsia"/>
                <w:color w:val="000000"/>
                <w:kern w:val="0"/>
                <w:sz w:val="20"/>
                <w:szCs w:val="20"/>
              </w:rPr>
              <w:t>767.46</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支出总计</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sidR="00AB504B">
              <w:rPr>
                <w:rFonts w:ascii="宋体" w:eastAsia="宋体" w:hAnsi="宋体" w:cs="Arial" w:hint="eastAsia"/>
                <w:color w:val="000000"/>
                <w:kern w:val="0"/>
                <w:sz w:val="20"/>
                <w:szCs w:val="20"/>
              </w:rPr>
              <w:t>767.46</w:t>
            </w:r>
          </w:p>
        </w:tc>
      </w:tr>
    </w:tbl>
    <w:p w:rsidR="00505B4A" w:rsidRDefault="00505B4A">
      <w:pPr>
        <w:jc w:val="center"/>
        <w:rPr>
          <w:rFonts w:ascii="方正小标宋简体" w:eastAsia="方正小标宋简体" w:hAnsi="方正小标宋简体" w:cs="方正小标宋简体"/>
          <w:sz w:val="44"/>
          <w:szCs w:val="44"/>
        </w:rPr>
      </w:pPr>
    </w:p>
    <w:p w:rsidR="00505B4A" w:rsidRDefault="00505B4A"/>
    <w:p w:rsidR="00505B4A" w:rsidRDefault="00505B4A"/>
    <w:p w:rsidR="00505B4A" w:rsidRDefault="00505B4A"/>
    <w:p w:rsidR="00505B4A" w:rsidRDefault="00505B4A"/>
    <w:p w:rsidR="00505B4A" w:rsidRDefault="00505B4A"/>
    <w:tbl>
      <w:tblPr>
        <w:tblW w:w="8604" w:type="dxa"/>
        <w:tblLook w:val="04A0"/>
      </w:tblPr>
      <w:tblGrid>
        <w:gridCol w:w="4264"/>
        <w:gridCol w:w="2170"/>
        <w:gridCol w:w="2170"/>
      </w:tblGrid>
      <w:tr w:rsidR="00044B2D" w:rsidRPr="00044B2D" w:rsidTr="00854799">
        <w:trPr>
          <w:trHeight w:val="386"/>
        </w:trPr>
        <w:tc>
          <w:tcPr>
            <w:tcW w:w="4264" w:type="dxa"/>
            <w:tcBorders>
              <w:top w:val="nil"/>
              <w:left w:val="nil"/>
              <w:bottom w:val="nil"/>
              <w:right w:val="nil"/>
            </w:tcBorders>
            <w:shd w:val="clear" w:color="auto" w:fill="auto"/>
            <w:noWrap/>
            <w:vAlign w:val="bottom"/>
            <w:hideMark/>
          </w:tcPr>
          <w:p w:rsidR="00044B2D" w:rsidRPr="00044B2D" w:rsidRDefault="00044B2D" w:rsidP="00044B2D">
            <w:pPr>
              <w:widowControl/>
              <w:jc w:val="left"/>
              <w:rPr>
                <w:rFonts w:ascii="Arial" w:eastAsia="宋体" w:hAnsi="Arial" w:cs="Arial"/>
                <w:kern w:val="0"/>
                <w:sz w:val="20"/>
                <w:szCs w:val="20"/>
              </w:rPr>
            </w:pPr>
          </w:p>
        </w:tc>
        <w:tc>
          <w:tcPr>
            <w:tcW w:w="2170" w:type="dxa"/>
            <w:tcBorders>
              <w:top w:val="nil"/>
              <w:left w:val="nil"/>
              <w:bottom w:val="nil"/>
              <w:right w:val="nil"/>
            </w:tcBorders>
            <w:shd w:val="clear" w:color="auto" w:fill="auto"/>
            <w:noWrap/>
            <w:vAlign w:val="bottom"/>
            <w:hideMark/>
          </w:tcPr>
          <w:p w:rsidR="00044B2D" w:rsidRPr="00044B2D" w:rsidRDefault="00044B2D" w:rsidP="00044B2D">
            <w:pPr>
              <w:widowControl/>
              <w:jc w:val="left"/>
              <w:rPr>
                <w:rFonts w:ascii="Arial" w:eastAsia="宋体" w:hAnsi="Arial" w:cs="Arial"/>
                <w:kern w:val="0"/>
                <w:sz w:val="20"/>
                <w:szCs w:val="20"/>
              </w:rPr>
            </w:pPr>
          </w:p>
        </w:tc>
        <w:tc>
          <w:tcPr>
            <w:tcW w:w="2170" w:type="dxa"/>
            <w:tcBorders>
              <w:top w:val="nil"/>
              <w:left w:val="nil"/>
              <w:bottom w:val="nil"/>
              <w:right w:val="nil"/>
            </w:tcBorders>
            <w:shd w:val="clear" w:color="000000" w:fill="FFFFFF"/>
            <w:noWrap/>
            <w:vAlign w:val="center"/>
            <w:hideMark/>
          </w:tcPr>
          <w:p w:rsidR="00044B2D" w:rsidRPr="00044B2D" w:rsidRDefault="00044B2D" w:rsidP="00044B2D">
            <w:pPr>
              <w:widowControl/>
              <w:jc w:val="righ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表2</w:t>
            </w:r>
          </w:p>
        </w:tc>
      </w:tr>
      <w:tr w:rsidR="00044B2D" w:rsidRPr="00044B2D" w:rsidTr="00854799">
        <w:trPr>
          <w:trHeight w:val="480"/>
        </w:trPr>
        <w:tc>
          <w:tcPr>
            <w:tcW w:w="8604" w:type="dxa"/>
            <w:gridSpan w:val="3"/>
            <w:tcBorders>
              <w:top w:val="nil"/>
              <w:left w:val="nil"/>
              <w:bottom w:val="nil"/>
              <w:right w:val="nil"/>
            </w:tcBorders>
            <w:shd w:val="clear" w:color="000000" w:fill="FFFFFF"/>
            <w:noWrap/>
            <w:vAlign w:val="center"/>
            <w:hideMark/>
          </w:tcPr>
          <w:p w:rsidR="00044B2D" w:rsidRPr="00044B2D" w:rsidRDefault="00044B2D" w:rsidP="00044B2D">
            <w:pPr>
              <w:widowControl/>
              <w:jc w:val="center"/>
              <w:rPr>
                <w:rFonts w:ascii="宋体" w:eastAsia="宋体" w:hAnsi="宋体" w:cs="Arial"/>
                <w:b/>
                <w:bCs/>
                <w:color w:val="000000"/>
                <w:kern w:val="0"/>
                <w:sz w:val="28"/>
                <w:szCs w:val="28"/>
              </w:rPr>
            </w:pPr>
            <w:r w:rsidRPr="00044B2D">
              <w:rPr>
                <w:rFonts w:ascii="宋体" w:eastAsia="宋体" w:hAnsi="宋体" w:cs="Arial" w:hint="eastAsia"/>
                <w:b/>
                <w:bCs/>
                <w:color w:val="000000"/>
                <w:kern w:val="0"/>
                <w:sz w:val="28"/>
                <w:szCs w:val="28"/>
              </w:rPr>
              <w:t>收入总体情况表</w:t>
            </w:r>
          </w:p>
        </w:tc>
      </w:tr>
      <w:tr w:rsidR="00044B2D" w:rsidRPr="00044B2D" w:rsidTr="00854799">
        <w:trPr>
          <w:trHeight w:val="386"/>
        </w:trPr>
        <w:tc>
          <w:tcPr>
            <w:tcW w:w="6434" w:type="dxa"/>
            <w:gridSpan w:val="2"/>
            <w:tcBorders>
              <w:top w:val="nil"/>
              <w:left w:val="nil"/>
              <w:bottom w:val="nil"/>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单位名称：</w:t>
            </w:r>
          </w:p>
        </w:tc>
        <w:tc>
          <w:tcPr>
            <w:tcW w:w="2170" w:type="dxa"/>
            <w:tcBorders>
              <w:top w:val="nil"/>
              <w:left w:val="nil"/>
              <w:bottom w:val="nil"/>
              <w:right w:val="nil"/>
            </w:tcBorders>
            <w:shd w:val="clear" w:color="000000" w:fill="FFFFFF"/>
            <w:noWrap/>
            <w:vAlign w:val="center"/>
            <w:hideMark/>
          </w:tcPr>
          <w:p w:rsidR="00044B2D" w:rsidRPr="00044B2D" w:rsidRDefault="00044B2D" w:rsidP="00044B2D">
            <w:pPr>
              <w:widowControl/>
              <w:jc w:val="righ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单位：万元</w:t>
            </w:r>
          </w:p>
        </w:tc>
      </w:tr>
      <w:tr w:rsidR="00044B2D" w:rsidRPr="00044B2D" w:rsidTr="00854799">
        <w:trPr>
          <w:trHeight w:val="386"/>
        </w:trPr>
        <w:tc>
          <w:tcPr>
            <w:tcW w:w="4264" w:type="dxa"/>
            <w:tcBorders>
              <w:top w:val="single" w:sz="4" w:space="0" w:color="000000"/>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center"/>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项        目</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6C21CF" w:rsidP="00AB504B">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201</w:t>
            </w:r>
            <w:r w:rsidR="00AB504B">
              <w:rPr>
                <w:rFonts w:ascii="宋体" w:eastAsia="宋体" w:hAnsi="宋体" w:cs="Arial" w:hint="eastAsia"/>
                <w:color w:val="000000"/>
                <w:kern w:val="0"/>
                <w:sz w:val="20"/>
                <w:szCs w:val="20"/>
              </w:rPr>
              <w:t>8</w:t>
            </w:r>
            <w:r w:rsidR="00044B2D" w:rsidRPr="00044B2D">
              <w:rPr>
                <w:rFonts w:ascii="宋体" w:eastAsia="宋体" w:hAnsi="宋体" w:cs="Arial" w:hint="eastAsia"/>
                <w:color w:val="000000"/>
                <w:kern w:val="0"/>
                <w:sz w:val="20"/>
                <w:szCs w:val="20"/>
              </w:rPr>
              <w:t>年预算</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一、预算拨款</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AB504B" w:rsidP="00044B2D">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767.46</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一般公共预算拨款</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AB504B">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sidR="00AB504B">
              <w:rPr>
                <w:rFonts w:ascii="宋体" w:eastAsia="宋体" w:hAnsi="宋体" w:cs="Arial" w:hint="eastAsia"/>
                <w:color w:val="000000"/>
                <w:kern w:val="0"/>
                <w:sz w:val="20"/>
                <w:szCs w:val="20"/>
              </w:rPr>
              <w:t>767.46</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基金预算拨款</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sidR="00AB504B">
              <w:rPr>
                <w:rFonts w:ascii="宋体" w:eastAsia="宋体" w:hAnsi="宋体" w:cs="Arial" w:hint="eastAsia"/>
                <w:color w:val="000000"/>
                <w:kern w:val="0"/>
                <w:sz w:val="20"/>
                <w:szCs w:val="20"/>
              </w:rPr>
              <w:t>0</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二、财政专户拨款</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sidR="00AB504B">
              <w:rPr>
                <w:rFonts w:ascii="宋体" w:eastAsia="宋体" w:hAnsi="宋体" w:cs="Arial" w:hint="eastAsia"/>
                <w:color w:val="000000"/>
                <w:kern w:val="0"/>
                <w:sz w:val="20"/>
                <w:szCs w:val="20"/>
              </w:rPr>
              <w:t>0</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教育收费</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sidR="00AB504B">
              <w:rPr>
                <w:rFonts w:ascii="宋体" w:eastAsia="宋体" w:hAnsi="宋体" w:cs="Arial" w:hint="eastAsia"/>
                <w:color w:val="000000"/>
                <w:kern w:val="0"/>
                <w:sz w:val="20"/>
                <w:szCs w:val="20"/>
              </w:rPr>
              <w:t>0</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其他财政收入拨款</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sidR="00AB504B">
              <w:rPr>
                <w:rFonts w:ascii="宋体" w:eastAsia="宋体" w:hAnsi="宋体" w:cs="Arial" w:hint="eastAsia"/>
                <w:color w:val="000000"/>
                <w:kern w:val="0"/>
                <w:sz w:val="20"/>
                <w:szCs w:val="20"/>
              </w:rPr>
              <w:t>0</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三、其他资金</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sidR="00AB504B">
              <w:rPr>
                <w:rFonts w:ascii="宋体" w:eastAsia="宋体" w:hAnsi="宋体" w:cs="Arial" w:hint="eastAsia"/>
                <w:color w:val="000000"/>
                <w:kern w:val="0"/>
                <w:sz w:val="20"/>
                <w:szCs w:val="20"/>
              </w:rPr>
              <w:t>0</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事业收入</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sidR="00AB504B">
              <w:rPr>
                <w:rFonts w:ascii="宋体" w:eastAsia="宋体" w:hAnsi="宋体" w:cs="Arial" w:hint="eastAsia"/>
                <w:color w:val="000000"/>
                <w:kern w:val="0"/>
                <w:sz w:val="20"/>
                <w:szCs w:val="20"/>
              </w:rPr>
              <w:t>0</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事业单位经营收入</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sidR="00AB504B">
              <w:rPr>
                <w:rFonts w:ascii="宋体" w:eastAsia="宋体" w:hAnsi="宋体" w:cs="Arial" w:hint="eastAsia"/>
                <w:color w:val="000000"/>
                <w:kern w:val="0"/>
                <w:sz w:val="20"/>
                <w:szCs w:val="20"/>
              </w:rPr>
              <w:t>0</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其他收入</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sidR="00AB504B">
              <w:rPr>
                <w:rFonts w:ascii="宋体" w:eastAsia="宋体" w:hAnsi="宋体" w:cs="Arial" w:hint="eastAsia"/>
                <w:color w:val="000000"/>
                <w:kern w:val="0"/>
                <w:sz w:val="20"/>
                <w:szCs w:val="20"/>
              </w:rPr>
              <w:t>0</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本  年  收  入  合  计</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sidR="00AB504B">
              <w:rPr>
                <w:rFonts w:ascii="宋体" w:eastAsia="宋体" w:hAnsi="宋体" w:cs="Arial" w:hint="eastAsia"/>
                <w:color w:val="000000"/>
                <w:kern w:val="0"/>
                <w:sz w:val="20"/>
                <w:szCs w:val="20"/>
              </w:rPr>
              <w:t>767.46</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四、上级补助收入</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sidR="00AB504B">
              <w:rPr>
                <w:rFonts w:ascii="宋体" w:eastAsia="宋体" w:hAnsi="宋体" w:cs="Arial" w:hint="eastAsia"/>
                <w:color w:val="000000"/>
                <w:kern w:val="0"/>
                <w:sz w:val="20"/>
                <w:szCs w:val="20"/>
              </w:rPr>
              <w:t>0</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五、附属单位上缴收入</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sidR="00AB504B">
              <w:rPr>
                <w:rFonts w:ascii="宋体" w:eastAsia="宋体" w:hAnsi="宋体" w:cs="Arial" w:hint="eastAsia"/>
                <w:color w:val="000000"/>
                <w:kern w:val="0"/>
                <w:sz w:val="20"/>
                <w:szCs w:val="20"/>
              </w:rPr>
              <w:t>0</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六、用事业基金弥补收支总额</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sidR="00AB504B">
              <w:rPr>
                <w:rFonts w:ascii="宋体" w:eastAsia="宋体" w:hAnsi="宋体" w:cs="Arial" w:hint="eastAsia"/>
                <w:color w:val="000000"/>
                <w:kern w:val="0"/>
                <w:sz w:val="20"/>
                <w:szCs w:val="20"/>
              </w:rPr>
              <w:t>0</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收    入    总    计</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AB504B" w:rsidP="00044B2D">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767.46</w:t>
            </w:r>
          </w:p>
        </w:tc>
      </w:tr>
    </w:tbl>
    <w:p w:rsidR="00505B4A" w:rsidRDefault="00505B4A"/>
    <w:p w:rsidR="00505B4A" w:rsidRDefault="00505B4A">
      <w:pPr>
        <w:sectPr w:rsidR="00505B4A">
          <w:pgSz w:w="11906" w:h="16838"/>
          <w:pgMar w:top="1440" w:right="1800" w:bottom="1440" w:left="1800" w:header="851" w:footer="992" w:gutter="0"/>
          <w:cols w:space="425"/>
          <w:docGrid w:type="lines" w:linePitch="312"/>
        </w:sectPr>
      </w:pPr>
    </w:p>
    <w:tbl>
      <w:tblPr>
        <w:tblW w:w="8664" w:type="dxa"/>
        <w:tblInd w:w="93" w:type="dxa"/>
        <w:tblLook w:val="04A0"/>
      </w:tblPr>
      <w:tblGrid>
        <w:gridCol w:w="4294"/>
        <w:gridCol w:w="2185"/>
        <w:gridCol w:w="2185"/>
      </w:tblGrid>
      <w:tr w:rsidR="00F83FBF" w:rsidRPr="00F83FBF" w:rsidTr="008C31CC">
        <w:trPr>
          <w:trHeight w:val="407"/>
        </w:trPr>
        <w:tc>
          <w:tcPr>
            <w:tcW w:w="4294" w:type="dxa"/>
            <w:tcBorders>
              <w:top w:val="nil"/>
              <w:left w:val="nil"/>
              <w:bottom w:val="nil"/>
              <w:right w:val="nil"/>
            </w:tcBorders>
            <w:shd w:val="clear" w:color="auto" w:fill="auto"/>
            <w:noWrap/>
            <w:vAlign w:val="bottom"/>
            <w:hideMark/>
          </w:tcPr>
          <w:p w:rsidR="00F83FBF" w:rsidRPr="00F83FBF" w:rsidRDefault="00F83FBF" w:rsidP="00F83FBF">
            <w:pPr>
              <w:widowControl/>
              <w:jc w:val="left"/>
              <w:rPr>
                <w:rFonts w:ascii="Arial" w:eastAsia="宋体" w:hAnsi="Arial" w:cs="Arial"/>
                <w:kern w:val="0"/>
                <w:sz w:val="20"/>
                <w:szCs w:val="20"/>
              </w:rPr>
            </w:pPr>
          </w:p>
        </w:tc>
        <w:tc>
          <w:tcPr>
            <w:tcW w:w="2185" w:type="dxa"/>
            <w:tcBorders>
              <w:top w:val="nil"/>
              <w:left w:val="nil"/>
              <w:bottom w:val="nil"/>
              <w:right w:val="nil"/>
            </w:tcBorders>
            <w:shd w:val="clear" w:color="auto" w:fill="auto"/>
            <w:noWrap/>
            <w:vAlign w:val="bottom"/>
            <w:hideMark/>
          </w:tcPr>
          <w:p w:rsidR="00F83FBF" w:rsidRPr="00F83FBF" w:rsidRDefault="00F83FBF" w:rsidP="00F83FBF">
            <w:pPr>
              <w:widowControl/>
              <w:jc w:val="left"/>
              <w:rPr>
                <w:rFonts w:ascii="Arial" w:eastAsia="宋体" w:hAnsi="Arial" w:cs="Arial"/>
                <w:kern w:val="0"/>
                <w:sz w:val="20"/>
                <w:szCs w:val="20"/>
              </w:rPr>
            </w:pPr>
          </w:p>
        </w:tc>
        <w:tc>
          <w:tcPr>
            <w:tcW w:w="2185" w:type="dxa"/>
            <w:tcBorders>
              <w:top w:val="nil"/>
              <w:left w:val="nil"/>
              <w:bottom w:val="nil"/>
              <w:right w:val="nil"/>
            </w:tcBorders>
            <w:shd w:val="clear" w:color="000000" w:fill="FFFFFF"/>
            <w:noWrap/>
            <w:vAlign w:val="center"/>
            <w:hideMark/>
          </w:tcPr>
          <w:p w:rsidR="00F83FBF" w:rsidRPr="00F83FBF" w:rsidRDefault="00F83FBF" w:rsidP="00F83FBF">
            <w:pPr>
              <w:widowControl/>
              <w:jc w:val="righ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表3</w:t>
            </w:r>
          </w:p>
        </w:tc>
      </w:tr>
      <w:tr w:rsidR="00F83FBF" w:rsidRPr="00F83FBF" w:rsidTr="008C31CC">
        <w:trPr>
          <w:trHeight w:val="506"/>
        </w:trPr>
        <w:tc>
          <w:tcPr>
            <w:tcW w:w="8664" w:type="dxa"/>
            <w:gridSpan w:val="3"/>
            <w:tcBorders>
              <w:top w:val="nil"/>
              <w:left w:val="nil"/>
              <w:bottom w:val="nil"/>
              <w:right w:val="nil"/>
            </w:tcBorders>
            <w:shd w:val="clear" w:color="000000" w:fill="FFFFFF"/>
            <w:noWrap/>
            <w:vAlign w:val="center"/>
            <w:hideMark/>
          </w:tcPr>
          <w:p w:rsidR="00F83FBF" w:rsidRPr="00F83FBF" w:rsidRDefault="00F83FBF" w:rsidP="00F83FBF">
            <w:pPr>
              <w:widowControl/>
              <w:jc w:val="center"/>
              <w:rPr>
                <w:rFonts w:ascii="宋体" w:eastAsia="宋体" w:hAnsi="宋体" w:cs="Arial"/>
                <w:b/>
                <w:bCs/>
                <w:color w:val="000000"/>
                <w:kern w:val="0"/>
                <w:sz w:val="28"/>
                <w:szCs w:val="28"/>
              </w:rPr>
            </w:pPr>
            <w:r w:rsidRPr="00F83FBF">
              <w:rPr>
                <w:rFonts w:ascii="宋体" w:eastAsia="宋体" w:hAnsi="宋体" w:cs="Arial" w:hint="eastAsia"/>
                <w:b/>
                <w:bCs/>
                <w:color w:val="000000"/>
                <w:kern w:val="0"/>
                <w:sz w:val="28"/>
                <w:szCs w:val="28"/>
              </w:rPr>
              <w:t>支出总体情况表</w:t>
            </w:r>
          </w:p>
        </w:tc>
      </w:tr>
      <w:tr w:rsidR="00F83FBF" w:rsidRPr="00F83FBF" w:rsidTr="008C31CC">
        <w:trPr>
          <w:trHeight w:val="407"/>
        </w:trPr>
        <w:tc>
          <w:tcPr>
            <w:tcW w:w="6479" w:type="dxa"/>
            <w:gridSpan w:val="2"/>
            <w:tcBorders>
              <w:top w:val="nil"/>
              <w:left w:val="nil"/>
              <w:bottom w:val="nil"/>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单位名称：</w:t>
            </w:r>
          </w:p>
        </w:tc>
        <w:tc>
          <w:tcPr>
            <w:tcW w:w="2185" w:type="dxa"/>
            <w:tcBorders>
              <w:top w:val="nil"/>
              <w:left w:val="nil"/>
              <w:bottom w:val="nil"/>
              <w:right w:val="nil"/>
            </w:tcBorders>
            <w:shd w:val="clear" w:color="000000" w:fill="FFFFFF"/>
            <w:noWrap/>
            <w:vAlign w:val="center"/>
            <w:hideMark/>
          </w:tcPr>
          <w:p w:rsidR="00F83FBF" w:rsidRPr="00F83FBF" w:rsidRDefault="00F83FBF" w:rsidP="00F83FBF">
            <w:pPr>
              <w:widowControl/>
              <w:jc w:val="righ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单位：万元</w:t>
            </w:r>
          </w:p>
        </w:tc>
      </w:tr>
      <w:tr w:rsidR="00F83FBF" w:rsidRPr="00F83FBF" w:rsidTr="008C31CC">
        <w:trPr>
          <w:trHeight w:val="407"/>
        </w:trPr>
        <w:tc>
          <w:tcPr>
            <w:tcW w:w="4294" w:type="dxa"/>
            <w:tcBorders>
              <w:top w:val="single" w:sz="4" w:space="0" w:color="000000"/>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center"/>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项        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6C21CF" w:rsidP="00AB504B">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201</w:t>
            </w:r>
            <w:r w:rsidR="00AB504B">
              <w:rPr>
                <w:rFonts w:ascii="宋体" w:eastAsia="宋体" w:hAnsi="宋体" w:cs="Arial" w:hint="eastAsia"/>
                <w:color w:val="000000"/>
                <w:kern w:val="0"/>
                <w:sz w:val="20"/>
                <w:szCs w:val="20"/>
              </w:rPr>
              <w:t>8</w:t>
            </w:r>
            <w:r w:rsidR="00F83FBF" w:rsidRPr="00F83FBF">
              <w:rPr>
                <w:rFonts w:ascii="宋体" w:eastAsia="宋体" w:hAnsi="宋体" w:cs="Arial" w:hint="eastAsia"/>
                <w:color w:val="000000"/>
                <w:kern w:val="0"/>
                <w:sz w:val="20"/>
                <w:szCs w:val="20"/>
              </w:rPr>
              <w:t>年预算</w:t>
            </w:r>
          </w:p>
        </w:tc>
      </w:tr>
      <w:tr w:rsidR="00F83FBF" w:rsidRPr="00F83FBF" w:rsidTr="008C31CC">
        <w:trPr>
          <w:trHeight w:val="407"/>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一、基本支出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AB504B" w:rsidP="00F83FBF">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767.46</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工资福利支出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AB504B" w:rsidP="00F83FBF">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520.08</w:t>
            </w:r>
            <w:r w:rsidR="00F83FBF" w:rsidRPr="00F83FBF">
              <w:rPr>
                <w:rFonts w:ascii="宋体" w:eastAsia="宋体" w:hAnsi="宋体" w:cs="Arial" w:hint="eastAsia"/>
                <w:color w:val="000000"/>
                <w:kern w:val="0"/>
                <w:sz w:val="20"/>
                <w:szCs w:val="20"/>
              </w:rPr>
              <w:t xml:space="preserve">　</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一般商品和服务支出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AB504B" w:rsidP="00F83FBF">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145.38</w:t>
            </w:r>
            <w:r w:rsidR="00F83FBF" w:rsidRPr="00F83FBF">
              <w:rPr>
                <w:rFonts w:ascii="宋体" w:eastAsia="宋体" w:hAnsi="宋体" w:cs="Arial" w:hint="eastAsia"/>
                <w:color w:val="000000"/>
                <w:kern w:val="0"/>
                <w:sz w:val="20"/>
                <w:szCs w:val="20"/>
              </w:rPr>
              <w:t xml:space="preserve">　</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对个人和家庭的补助</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AB504B" w:rsidP="00F83FBF">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102</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其他资本性支出等</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AB504B">
              <w:rPr>
                <w:rFonts w:ascii="宋体" w:eastAsia="宋体" w:hAnsi="宋体" w:cs="Arial" w:hint="eastAsia"/>
                <w:color w:val="000000"/>
                <w:kern w:val="0"/>
                <w:sz w:val="20"/>
                <w:szCs w:val="20"/>
              </w:rPr>
              <w:t>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二、项目支出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AB504B">
              <w:rPr>
                <w:rFonts w:ascii="宋体" w:eastAsia="宋体" w:hAnsi="宋体" w:cs="Arial" w:hint="eastAsia"/>
                <w:color w:val="000000"/>
                <w:kern w:val="0"/>
                <w:sz w:val="20"/>
                <w:szCs w:val="20"/>
              </w:rPr>
              <w:t>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日常运转类项目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AB504B" w:rsidP="00AB504B">
            <w:pPr>
              <w:widowControl/>
              <w:ind w:firstLineChars="100" w:firstLine="200"/>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政府购买服务类项目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AB504B">
              <w:rPr>
                <w:rFonts w:ascii="宋体" w:eastAsia="宋体" w:hAnsi="宋体" w:cs="Arial" w:hint="eastAsia"/>
                <w:color w:val="000000"/>
                <w:kern w:val="0"/>
                <w:sz w:val="20"/>
                <w:szCs w:val="20"/>
              </w:rPr>
              <w:t>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其他类项目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AB504B">
              <w:rPr>
                <w:rFonts w:ascii="宋体" w:eastAsia="宋体" w:hAnsi="宋体" w:cs="Arial" w:hint="eastAsia"/>
                <w:color w:val="000000"/>
                <w:kern w:val="0"/>
                <w:sz w:val="20"/>
                <w:szCs w:val="20"/>
              </w:rPr>
              <w:t>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科技研发类项目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AB504B">
              <w:rPr>
                <w:rFonts w:ascii="宋体" w:eastAsia="宋体" w:hAnsi="宋体" w:cs="Arial" w:hint="eastAsia"/>
                <w:color w:val="000000"/>
                <w:kern w:val="0"/>
                <w:sz w:val="20"/>
                <w:szCs w:val="20"/>
              </w:rPr>
              <w:t>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基本建设类项目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AB504B">
              <w:rPr>
                <w:rFonts w:ascii="宋体" w:eastAsia="宋体" w:hAnsi="宋体" w:cs="Arial" w:hint="eastAsia"/>
                <w:color w:val="000000"/>
                <w:kern w:val="0"/>
                <w:sz w:val="20"/>
                <w:szCs w:val="20"/>
              </w:rPr>
              <w:t>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补助企事业类项目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AB504B">
              <w:rPr>
                <w:rFonts w:ascii="宋体" w:eastAsia="宋体" w:hAnsi="宋体" w:cs="Arial" w:hint="eastAsia"/>
                <w:color w:val="000000"/>
                <w:kern w:val="0"/>
                <w:sz w:val="20"/>
                <w:szCs w:val="20"/>
              </w:rPr>
              <w:t>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信息化</w:t>
            </w:r>
            <w:proofErr w:type="gramStart"/>
            <w:r w:rsidRPr="00F83FBF">
              <w:rPr>
                <w:rFonts w:ascii="宋体" w:eastAsia="宋体" w:hAnsi="宋体" w:cs="Arial" w:hint="eastAsia"/>
                <w:color w:val="000000"/>
                <w:kern w:val="0"/>
                <w:sz w:val="20"/>
                <w:szCs w:val="20"/>
              </w:rPr>
              <w:t>运维类项目</w:t>
            </w:r>
            <w:proofErr w:type="gramEnd"/>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AB504B">
              <w:rPr>
                <w:rFonts w:ascii="宋体" w:eastAsia="宋体" w:hAnsi="宋体" w:cs="Arial" w:hint="eastAsia"/>
                <w:color w:val="000000"/>
                <w:kern w:val="0"/>
                <w:sz w:val="20"/>
                <w:szCs w:val="20"/>
              </w:rPr>
              <w:t>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专项业务类项目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AB504B">
              <w:rPr>
                <w:rFonts w:ascii="宋体" w:eastAsia="宋体" w:hAnsi="宋体" w:cs="Arial" w:hint="eastAsia"/>
                <w:color w:val="000000"/>
                <w:kern w:val="0"/>
                <w:sz w:val="20"/>
                <w:szCs w:val="20"/>
              </w:rPr>
              <w:t>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因公出国（境）项目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AB504B">
              <w:rPr>
                <w:rFonts w:ascii="宋体" w:eastAsia="宋体" w:hAnsi="宋体" w:cs="Arial" w:hint="eastAsia"/>
                <w:color w:val="000000"/>
                <w:kern w:val="0"/>
                <w:sz w:val="20"/>
                <w:szCs w:val="20"/>
              </w:rPr>
              <w:t>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信息系统建设类项目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AB504B">
              <w:rPr>
                <w:rFonts w:ascii="宋体" w:eastAsia="宋体" w:hAnsi="宋体" w:cs="Arial" w:hint="eastAsia"/>
                <w:color w:val="000000"/>
                <w:kern w:val="0"/>
                <w:sz w:val="20"/>
                <w:szCs w:val="20"/>
              </w:rPr>
              <w:t>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三、事业单位经营支出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AB504B">
              <w:rPr>
                <w:rFonts w:ascii="宋体" w:eastAsia="宋体" w:hAnsi="宋体" w:cs="Arial" w:hint="eastAsia"/>
                <w:color w:val="000000"/>
                <w:kern w:val="0"/>
                <w:sz w:val="20"/>
                <w:szCs w:val="20"/>
              </w:rPr>
              <w:t>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本  年  支  出  合  计</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AB504B" w:rsidP="00F83FBF">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767.46</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四、对附属单位补助支出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五、上缴上级支出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六、结转下年</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支    出    总    计</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AB504B" w:rsidP="00F83FBF">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767.46</w:t>
            </w:r>
            <w:r w:rsidR="00F83FBF" w:rsidRPr="00F83FBF">
              <w:rPr>
                <w:rFonts w:ascii="宋体" w:eastAsia="宋体" w:hAnsi="宋体" w:cs="Arial" w:hint="eastAsia"/>
                <w:color w:val="000000"/>
                <w:kern w:val="0"/>
                <w:sz w:val="20"/>
                <w:szCs w:val="20"/>
              </w:rPr>
              <w:t xml:space="preserve">　</w:t>
            </w:r>
          </w:p>
        </w:tc>
      </w:tr>
    </w:tbl>
    <w:p w:rsidR="00505B4A" w:rsidRDefault="00505B4A">
      <w:pPr>
        <w:sectPr w:rsidR="00505B4A">
          <w:pgSz w:w="11906" w:h="16838"/>
          <w:pgMar w:top="1440" w:right="1800" w:bottom="1440" w:left="1800" w:header="851" w:footer="992" w:gutter="0"/>
          <w:cols w:space="425"/>
          <w:docGrid w:type="lines" w:linePitch="312"/>
        </w:sectPr>
      </w:pPr>
    </w:p>
    <w:tbl>
      <w:tblPr>
        <w:tblW w:w="8455" w:type="dxa"/>
        <w:tblInd w:w="93" w:type="dxa"/>
        <w:tblLook w:val="04A0"/>
      </w:tblPr>
      <w:tblGrid>
        <w:gridCol w:w="2691"/>
        <w:gridCol w:w="1537"/>
        <w:gridCol w:w="2690"/>
        <w:gridCol w:w="1537"/>
      </w:tblGrid>
      <w:tr w:rsidR="00BF50CA" w:rsidRPr="00BF50CA" w:rsidTr="006255B8">
        <w:trPr>
          <w:trHeight w:val="415"/>
        </w:trPr>
        <w:tc>
          <w:tcPr>
            <w:tcW w:w="0" w:type="auto"/>
            <w:tcBorders>
              <w:top w:val="nil"/>
              <w:left w:val="nil"/>
              <w:bottom w:val="nil"/>
              <w:right w:val="nil"/>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2"/>
                <w:szCs w:val="22"/>
              </w:rPr>
            </w:pPr>
          </w:p>
        </w:tc>
        <w:tc>
          <w:tcPr>
            <w:tcW w:w="0" w:type="auto"/>
            <w:tcBorders>
              <w:top w:val="nil"/>
              <w:left w:val="nil"/>
              <w:bottom w:val="nil"/>
              <w:right w:val="nil"/>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2"/>
                <w:szCs w:val="22"/>
              </w:rPr>
            </w:pPr>
          </w:p>
        </w:tc>
        <w:tc>
          <w:tcPr>
            <w:tcW w:w="0" w:type="auto"/>
            <w:tcBorders>
              <w:top w:val="nil"/>
              <w:left w:val="nil"/>
              <w:bottom w:val="nil"/>
              <w:right w:val="nil"/>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2"/>
                <w:szCs w:val="22"/>
              </w:rPr>
            </w:pPr>
          </w:p>
        </w:tc>
        <w:tc>
          <w:tcPr>
            <w:tcW w:w="0" w:type="auto"/>
            <w:tcBorders>
              <w:top w:val="nil"/>
              <w:left w:val="nil"/>
              <w:bottom w:val="nil"/>
              <w:right w:val="nil"/>
            </w:tcBorders>
            <w:shd w:val="clear" w:color="auto" w:fill="auto"/>
            <w:noWrap/>
            <w:vAlign w:val="center"/>
            <w:hideMark/>
          </w:tcPr>
          <w:p w:rsidR="00BF50CA" w:rsidRPr="00BF50CA" w:rsidRDefault="00BF50CA" w:rsidP="00BF50CA">
            <w:pPr>
              <w:widowControl/>
              <w:jc w:val="righ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表4</w:t>
            </w:r>
          </w:p>
        </w:tc>
      </w:tr>
      <w:tr w:rsidR="00BF50CA" w:rsidRPr="00BF50CA" w:rsidTr="006255B8">
        <w:trPr>
          <w:trHeight w:val="514"/>
        </w:trPr>
        <w:tc>
          <w:tcPr>
            <w:tcW w:w="0" w:type="auto"/>
            <w:gridSpan w:val="4"/>
            <w:tcBorders>
              <w:top w:val="nil"/>
              <w:left w:val="nil"/>
              <w:bottom w:val="nil"/>
              <w:right w:val="nil"/>
            </w:tcBorders>
            <w:shd w:val="clear" w:color="auto" w:fill="auto"/>
            <w:noWrap/>
            <w:vAlign w:val="center"/>
            <w:hideMark/>
          </w:tcPr>
          <w:p w:rsidR="00BF50CA" w:rsidRPr="00BF50CA" w:rsidRDefault="00BF50CA" w:rsidP="00BF50CA">
            <w:pPr>
              <w:widowControl/>
              <w:jc w:val="center"/>
              <w:rPr>
                <w:rFonts w:ascii="宋体" w:eastAsia="宋体" w:hAnsi="宋体" w:cs="Arial"/>
                <w:b/>
                <w:bCs/>
                <w:color w:val="000000"/>
                <w:kern w:val="0"/>
                <w:sz w:val="28"/>
                <w:szCs w:val="28"/>
              </w:rPr>
            </w:pPr>
            <w:r w:rsidRPr="00BF50CA">
              <w:rPr>
                <w:rFonts w:ascii="宋体" w:eastAsia="宋体" w:hAnsi="宋体" w:cs="Arial" w:hint="eastAsia"/>
                <w:b/>
                <w:bCs/>
                <w:color w:val="000000"/>
                <w:kern w:val="0"/>
                <w:sz w:val="28"/>
                <w:szCs w:val="28"/>
              </w:rPr>
              <w:t>财政拨款收支总体情况表</w:t>
            </w:r>
          </w:p>
        </w:tc>
      </w:tr>
      <w:tr w:rsidR="00BF50CA" w:rsidRPr="00BF50CA" w:rsidTr="006255B8">
        <w:trPr>
          <w:trHeight w:val="415"/>
        </w:trPr>
        <w:tc>
          <w:tcPr>
            <w:tcW w:w="0" w:type="auto"/>
            <w:gridSpan w:val="3"/>
            <w:tcBorders>
              <w:top w:val="nil"/>
              <w:left w:val="nil"/>
              <w:bottom w:val="nil"/>
              <w:right w:val="nil"/>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单位名称：</w:t>
            </w:r>
            <w:r w:rsidR="00F52644">
              <w:rPr>
                <w:rFonts w:ascii="宋体" w:eastAsia="宋体" w:hAnsi="宋体" w:cs="Arial" w:hint="eastAsia"/>
                <w:color w:val="000000"/>
                <w:kern w:val="0"/>
                <w:sz w:val="20"/>
                <w:szCs w:val="20"/>
              </w:rPr>
              <w:t>大埔县交通运输局</w:t>
            </w:r>
          </w:p>
        </w:tc>
        <w:tc>
          <w:tcPr>
            <w:tcW w:w="0" w:type="auto"/>
            <w:tcBorders>
              <w:top w:val="nil"/>
              <w:left w:val="nil"/>
              <w:bottom w:val="nil"/>
              <w:right w:val="nil"/>
            </w:tcBorders>
            <w:shd w:val="clear" w:color="auto" w:fill="auto"/>
            <w:noWrap/>
            <w:vAlign w:val="center"/>
            <w:hideMark/>
          </w:tcPr>
          <w:p w:rsidR="00BF50CA" w:rsidRPr="00BF50CA" w:rsidRDefault="00BF50CA" w:rsidP="00BF50CA">
            <w:pPr>
              <w:widowControl/>
              <w:jc w:val="righ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单位：万元</w:t>
            </w:r>
          </w:p>
        </w:tc>
      </w:tr>
      <w:tr w:rsidR="00BF50CA" w:rsidRPr="00BF50CA" w:rsidTr="006255B8">
        <w:trPr>
          <w:trHeight w:val="415"/>
        </w:trPr>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rsidR="00BF50CA" w:rsidRPr="00BF50CA" w:rsidRDefault="00BF50CA" w:rsidP="00BF50CA">
            <w:pPr>
              <w:widowControl/>
              <w:jc w:val="center"/>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收        入</w:t>
            </w:r>
          </w:p>
        </w:tc>
        <w:tc>
          <w:tcPr>
            <w:tcW w:w="0" w:type="auto"/>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F50CA" w:rsidRPr="00BF50CA" w:rsidRDefault="00BF50CA" w:rsidP="00BF50CA">
            <w:pPr>
              <w:widowControl/>
              <w:jc w:val="center"/>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支        出</w:t>
            </w:r>
          </w:p>
        </w:tc>
      </w:tr>
      <w:tr w:rsidR="00BF50CA" w:rsidRPr="00BF50CA" w:rsidTr="006255B8">
        <w:trPr>
          <w:trHeight w:val="4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F50CA" w:rsidRPr="00BF50CA" w:rsidRDefault="00BF50CA" w:rsidP="00BF50CA">
            <w:pPr>
              <w:widowControl/>
              <w:jc w:val="center"/>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项    目</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6C21CF" w:rsidP="00AB504B">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201</w:t>
            </w:r>
            <w:r w:rsidR="00AB504B">
              <w:rPr>
                <w:rFonts w:ascii="宋体" w:eastAsia="宋体" w:hAnsi="宋体" w:cs="Arial" w:hint="eastAsia"/>
                <w:color w:val="000000"/>
                <w:kern w:val="0"/>
                <w:sz w:val="20"/>
                <w:szCs w:val="20"/>
              </w:rPr>
              <w:t>8</w:t>
            </w:r>
            <w:r w:rsidR="00BF50CA" w:rsidRPr="00BF50CA">
              <w:rPr>
                <w:rFonts w:ascii="宋体" w:eastAsia="宋体" w:hAnsi="宋体" w:cs="Arial" w:hint="eastAsia"/>
                <w:color w:val="000000"/>
                <w:kern w:val="0"/>
                <w:sz w:val="20"/>
                <w:szCs w:val="20"/>
              </w:rPr>
              <w:t>年预算</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center"/>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项    目</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6C21CF" w:rsidP="00AB504B">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201</w:t>
            </w:r>
            <w:r w:rsidR="00AB504B">
              <w:rPr>
                <w:rFonts w:ascii="宋体" w:eastAsia="宋体" w:hAnsi="宋体" w:cs="Arial" w:hint="eastAsia"/>
                <w:color w:val="000000"/>
                <w:kern w:val="0"/>
                <w:sz w:val="20"/>
                <w:szCs w:val="20"/>
              </w:rPr>
              <w:t>8</w:t>
            </w:r>
            <w:r w:rsidR="00BF50CA" w:rsidRPr="00BF50CA">
              <w:rPr>
                <w:rFonts w:ascii="宋体" w:eastAsia="宋体" w:hAnsi="宋体" w:cs="Arial" w:hint="eastAsia"/>
                <w:color w:val="000000"/>
                <w:kern w:val="0"/>
                <w:sz w:val="20"/>
                <w:szCs w:val="20"/>
              </w:rPr>
              <w:t>年预算</w:t>
            </w:r>
          </w:p>
        </w:tc>
      </w:tr>
      <w:tr w:rsidR="00BF50CA" w:rsidRPr="00BF50CA" w:rsidTr="006255B8">
        <w:trPr>
          <w:trHeight w:val="4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一、一般公共预算</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AB504B" w:rsidP="00BF50CA">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767.46</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一、一般公共预算</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AB504B" w:rsidP="00AB504B">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767.46</w:t>
            </w:r>
          </w:p>
        </w:tc>
      </w:tr>
      <w:tr w:rsidR="00BF50CA" w:rsidRPr="00BF50CA" w:rsidTr="006255B8">
        <w:trPr>
          <w:trHeight w:val="4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二、政府性基金预算</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二、政府性基金预算</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w:t>
            </w:r>
          </w:p>
        </w:tc>
      </w:tr>
      <w:tr w:rsidR="00BF50CA" w:rsidRPr="00BF50CA" w:rsidTr="006255B8">
        <w:trPr>
          <w:trHeight w:val="4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三、国有资本经营预算</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三、国有资本经营预算</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w:t>
            </w:r>
          </w:p>
        </w:tc>
      </w:tr>
      <w:tr w:rsidR="00BF50CA" w:rsidRPr="00BF50CA" w:rsidTr="006255B8">
        <w:trPr>
          <w:trHeight w:val="4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w:t>
            </w:r>
          </w:p>
        </w:tc>
      </w:tr>
      <w:tr w:rsidR="00BF50CA" w:rsidRPr="00BF50CA" w:rsidTr="006255B8">
        <w:trPr>
          <w:trHeight w:val="4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本年收入合计</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AB504B" w:rsidP="00BF50CA">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767.46</w:t>
            </w:r>
            <w:r w:rsidR="00BF50CA" w:rsidRPr="00BF50CA">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本年支出合计</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AB504B" w:rsidP="00BF50CA">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767.46</w:t>
            </w:r>
          </w:p>
        </w:tc>
      </w:tr>
    </w:tbl>
    <w:p w:rsidR="00505B4A" w:rsidRDefault="00505B4A"/>
    <w:tbl>
      <w:tblPr>
        <w:tblW w:w="0" w:type="auto"/>
        <w:tblInd w:w="93" w:type="dxa"/>
        <w:tblLayout w:type="fixed"/>
        <w:tblLook w:val="04A0"/>
      </w:tblPr>
      <w:tblGrid>
        <w:gridCol w:w="4873"/>
        <w:gridCol w:w="816"/>
        <w:gridCol w:w="1414"/>
        <w:gridCol w:w="110"/>
        <w:gridCol w:w="1216"/>
      </w:tblGrid>
      <w:tr w:rsidR="00CF3C31" w:rsidRPr="00CF3C31" w:rsidTr="005256BB">
        <w:trPr>
          <w:trHeight w:val="402"/>
        </w:trPr>
        <w:tc>
          <w:tcPr>
            <w:tcW w:w="4873" w:type="dxa"/>
            <w:tcBorders>
              <w:top w:val="nil"/>
              <w:left w:val="nil"/>
              <w:bottom w:val="nil"/>
              <w:right w:val="nil"/>
            </w:tcBorders>
            <w:shd w:val="clear" w:color="auto" w:fill="auto"/>
            <w:noWrap/>
            <w:vAlign w:val="bottom"/>
            <w:hideMark/>
          </w:tcPr>
          <w:p w:rsidR="00CF3C31" w:rsidRPr="00CF3C31" w:rsidRDefault="00CF3C31" w:rsidP="00CF3C31">
            <w:pPr>
              <w:widowControl/>
              <w:jc w:val="left"/>
              <w:rPr>
                <w:rFonts w:ascii="Arial" w:eastAsia="宋体" w:hAnsi="Arial" w:cs="Arial"/>
                <w:kern w:val="0"/>
                <w:sz w:val="20"/>
                <w:szCs w:val="20"/>
              </w:rPr>
            </w:pPr>
          </w:p>
        </w:tc>
        <w:tc>
          <w:tcPr>
            <w:tcW w:w="816" w:type="dxa"/>
            <w:tcBorders>
              <w:top w:val="nil"/>
              <w:left w:val="nil"/>
              <w:bottom w:val="nil"/>
              <w:right w:val="nil"/>
            </w:tcBorders>
            <w:shd w:val="clear" w:color="auto" w:fill="auto"/>
            <w:noWrap/>
            <w:vAlign w:val="bottom"/>
            <w:hideMark/>
          </w:tcPr>
          <w:p w:rsidR="00CF3C31" w:rsidRPr="00CF3C31" w:rsidRDefault="00CF3C31" w:rsidP="00CF3C31">
            <w:pPr>
              <w:widowControl/>
              <w:jc w:val="left"/>
              <w:rPr>
                <w:rFonts w:ascii="Arial" w:eastAsia="宋体" w:hAnsi="Arial" w:cs="Arial"/>
                <w:kern w:val="0"/>
                <w:sz w:val="20"/>
                <w:szCs w:val="20"/>
              </w:rPr>
            </w:pPr>
          </w:p>
        </w:tc>
        <w:tc>
          <w:tcPr>
            <w:tcW w:w="1524" w:type="dxa"/>
            <w:gridSpan w:val="2"/>
            <w:tcBorders>
              <w:top w:val="nil"/>
              <w:left w:val="nil"/>
              <w:bottom w:val="nil"/>
              <w:right w:val="nil"/>
            </w:tcBorders>
            <w:shd w:val="clear" w:color="auto" w:fill="auto"/>
            <w:noWrap/>
            <w:vAlign w:val="bottom"/>
            <w:hideMark/>
          </w:tcPr>
          <w:p w:rsidR="00CF3C31" w:rsidRPr="00CF3C31" w:rsidRDefault="00CF3C31" w:rsidP="00CF3C31">
            <w:pPr>
              <w:widowControl/>
              <w:jc w:val="left"/>
              <w:rPr>
                <w:rFonts w:ascii="Arial" w:eastAsia="宋体" w:hAnsi="Arial" w:cs="Arial"/>
                <w:kern w:val="0"/>
                <w:sz w:val="20"/>
                <w:szCs w:val="20"/>
              </w:rPr>
            </w:pPr>
          </w:p>
        </w:tc>
        <w:tc>
          <w:tcPr>
            <w:tcW w:w="1216" w:type="dxa"/>
            <w:tcBorders>
              <w:top w:val="nil"/>
              <w:left w:val="nil"/>
              <w:bottom w:val="nil"/>
              <w:right w:val="nil"/>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表5</w:t>
            </w:r>
          </w:p>
        </w:tc>
      </w:tr>
      <w:tr w:rsidR="00CF3C31" w:rsidRPr="00CF3C31" w:rsidTr="005256BB">
        <w:trPr>
          <w:trHeight w:val="499"/>
        </w:trPr>
        <w:tc>
          <w:tcPr>
            <w:tcW w:w="8429" w:type="dxa"/>
            <w:gridSpan w:val="5"/>
            <w:tcBorders>
              <w:top w:val="nil"/>
              <w:left w:val="nil"/>
              <w:bottom w:val="nil"/>
              <w:right w:val="nil"/>
            </w:tcBorders>
            <w:shd w:val="clear" w:color="000000" w:fill="FFFFFF"/>
            <w:noWrap/>
            <w:vAlign w:val="center"/>
            <w:hideMark/>
          </w:tcPr>
          <w:p w:rsidR="00CF3C31" w:rsidRPr="00CF3C31" w:rsidRDefault="00CF3C31" w:rsidP="00CF3C31">
            <w:pPr>
              <w:widowControl/>
              <w:jc w:val="center"/>
              <w:rPr>
                <w:rFonts w:ascii="宋体" w:eastAsia="宋体" w:hAnsi="宋体" w:cs="Arial"/>
                <w:b/>
                <w:bCs/>
                <w:color w:val="000000"/>
                <w:kern w:val="0"/>
                <w:sz w:val="28"/>
                <w:szCs w:val="28"/>
              </w:rPr>
            </w:pPr>
            <w:r w:rsidRPr="00CF3C31">
              <w:rPr>
                <w:rFonts w:ascii="宋体" w:eastAsia="宋体" w:hAnsi="宋体" w:cs="Arial" w:hint="eastAsia"/>
                <w:b/>
                <w:bCs/>
                <w:color w:val="000000"/>
                <w:kern w:val="0"/>
                <w:sz w:val="28"/>
                <w:szCs w:val="28"/>
              </w:rPr>
              <w:t>一般公共预算支出情况表（按功能分类科目）</w:t>
            </w:r>
          </w:p>
        </w:tc>
      </w:tr>
      <w:tr w:rsidR="00CF3C31" w:rsidRPr="00CF3C31" w:rsidTr="005256BB">
        <w:trPr>
          <w:trHeight w:val="402"/>
        </w:trPr>
        <w:tc>
          <w:tcPr>
            <w:tcW w:w="7213" w:type="dxa"/>
            <w:gridSpan w:val="4"/>
            <w:tcBorders>
              <w:top w:val="nil"/>
              <w:left w:val="nil"/>
              <w:bottom w:val="nil"/>
              <w:right w:val="nil"/>
            </w:tcBorders>
            <w:shd w:val="clear" w:color="000000" w:fill="FFFFFF"/>
            <w:noWrap/>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单位名称：</w:t>
            </w:r>
            <w:r w:rsidR="006C21CF">
              <w:rPr>
                <w:rFonts w:ascii="宋体" w:eastAsia="宋体" w:hAnsi="宋体" w:cs="Arial" w:hint="eastAsia"/>
                <w:color w:val="000000"/>
                <w:kern w:val="0"/>
                <w:sz w:val="20"/>
                <w:szCs w:val="20"/>
              </w:rPr>
              <w:t>大埔县交通运输局</w:t>
            </w:r>
          </w:p>
        </w:tc>
        <w:tc>
          <w:tcPr>
            <w:tcW w:w="1216" w:type="dxa"/>
            <w:tcBorders>
              <w:top w:val="nil"/>
              <w:left w:val="nil"/>
              <w:bottom w:val="nil"/>
              <w:right w:val="nil"/>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单位：万元</w:t>
            </w:r>
          </w:p>
        </w:tc>
      </w:tr>
      <w:tr w:rsidR="00CF3C31" w:rsidRPr="00CF3C31" w:rsidTr="005256BB">
        <w:trPr>
          <w:trHeight w:val="402"/>
        </w:trPr>
        <w:tc>
          <w:tcPr>
            <w:tcW w:w="4873" w:type="dxa"/>
            <w:vMerge w:val="restar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center"/>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功能科目名称</w:t>
            </w:r>
          </w:p>
        </w:tc>
        <w:tc>
          <w:tcPr>
            <w:tcW w:w="3556" w:type="dxa"/>
            <w:gridSpan w:val="4"/>
            <w:tcBorders>
              <w:top w:val="single" w:sz="4" w:space="0" w:color="000000"/>
              <w:left w:val="nil"/>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center"/>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一般公共预算支出</w:t>
            </w:r>
          </w:p>
        </w:tc>
      </w:tr>
      <w:tr w:rsidR="00CF3C31" w:rsidRPr="00CF3C31" w:rsidTr="005256BB">
        <w:trPr>
          <w:trHeight w:val="402"/>
        </w:trPr>
        <w:tc>
          <w:tcPr>
            <w:tcW w:w="4873" w:type="dxa"/>
            <w:vMerge/>
            <w:tcBorders>
              <w:top w:val="single" w:sz="4" w:space="0" w:color="000000"/>
              <w:left w:val="single" w:sz="4" w:space="0" w:color="000000"/>
              <w:bottom w:val="single" w:sz="4" w:space="0" w:color="000000"/>
              <w:right w:val="single" w:sz="4" w:space="0" w:color="000000"/>
            </w:tcBorders>
            <w:vAlign w:val="center"/>
            <w:hideMark/>
          </w:tcPr>
          <w:p w:rsidR="00CF3C31" w:rsidRPr="00CF3C31" w:rsidRDefault="00CF3C31" w:rsidP="00CF3C31">
            <w:pPr>
              <w:widowControl/>
              <w:jc w:val="left"/>
              <w:rPr>
                <w:rFonts w:ascii="宋体" w:eastAsia="宋体" w:hAnsi="宋体" w:cs="Arial"/>
                <w:color w:val="000000"/>
                <w:kern w:val="0"/>
                <w:sz w:val="20"/>
                <w:szCs w:val="20"/>
              </w:rPr>
            </w:pPr>
          </w:p>
        </w:tc>
        <w:tc>
          <w:tcPr>
            <w:tcW w:w="816" w:type="dxa"/>
            <w:tcBorders>
              <w:top w:val="nil"/>
              <w:left w:val="nil"/>
              <w:bottom w:val="nil"/>
              <w:right w:val="single" w:sz="4" w:space="0" w:color="000000"/>
            </w:tcBorders>
            <w:shd w:val="clear" w:color="000000" w:fill="FFFFFF"/>
            <w:vAlign w:val="center"/>
            <w:hideMark/>
          </w:tcPr>
          <w:p w:rsidR="00CF3C31" w:rsidRPr="00CF3C31" w:rsidRDefault="00CF3C31" w:rsidP="00CF3C31">
            <w:pPr>
              <w:widowControl/>
              <w:jc w:val="center"/>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小计</w:t>
            </w:r>
          </w:p>
        </w:tc>
        <w:tc>
          <w:tcPr>
            <w:tcW w:w="1414" w:type="dxa"/>
            <w:tcBorders>
              <w:top w:val="nil"/>
              <w:left w:val="nil"/>
              <w:bottom w:val="nil"/>
              <w:right w:val="single" w:sz="4" w:space="0" w:color="000000"/>
            </w:tcBorders>
            <w:shd w:val="clear" w:color="000000" w:fill="FFFFFF"/>
            <w:vAlign w:val="center"/>
            <w:hideMark/>
          </w:tcPr>
          <w:p w:rsidR="00CF3C31" w:rsidRPr="00CF3C31" w:rsidRDefault="00CF3C31" w:rsidP="00CF3C31">
            <w:pPr>
              <w:widowControl/>
              <w:jc w:val="center"/>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其中：基本支出</w:t>
            </w:r>
          </w:p>
        </w:tc>
        <w:tc>
          <w:tcPr>
            <w:tcW w:w="1326" w:type="dxa"/>
            <w:gridSpan w:val="2"/>
            <w:tcBorders>
              <w:top w:val="nil"/>
              <w:left w:val="nil"/>
              <w:bottom w:val="nil"/>
              <w:right w:val="single" w:sz="4" w:space="0" w:color="000000"/>
            </w:tcBorders>
            <w:shd w:val="clear" w:color="000000" w:fill="FFFFFF"/>
            <w:vAlign w:val="center"/>
            <w:hideMark/>
          </w:tcPr>
          <w:p w:rsidR="00CF3C31" w:rsidRPr="00CF3C31" w:rsidRDefault="00CF3C31" w:rsidP="00CF3C31">
            <w:pPr>
              <w:widowControl/>
              <w:jc w:val="center"/>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项目支出</w:t>
            </w:r>
          </w:p>
        </w:tc>
      </w:tr>
      <w:tr w:rsidR="00CF3C31" w:rsidRPr="00CF3C31" w:rsidTr="005256BB">
        <w:trPr>
          <w:trHeight w:val="390"/>
        </w:trPr>
        <w:tc>
          <w:tcPr>
            <w:tcW w:w="4873" w:type="dxa"/>
            <w:tcBorders>
              <w:top w:val="nil"/>
              <w:left w:val="single" w:sz="4" w:space="0" w:color="000000"/>
              <w:bottom w:val="single" w:sz="4" w:space="0" w:color="000000"/>
              <w:right w:val="single" w:sz="4" w:space="0" w:color="000000"/>
            </w:tcBorders>
            <w:shd w:val="clear" w:color="000000" w:fill="FFFFFF"/>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合    计</w:t>
            </w:r>
          </w:p>
        </w:tc>
        <w:tc>
          <w:tcPr>
            <w:tcW w:w="816" w:type="dxa"/>
            <w:tcBorders>
              <w:top w:val="single" w:sz="4" w:space="0" w:color="000000"/>
              <w:left w:val="nil"/>
              <w:bottom w:val="single" w:sz="4" w:space="0" w:color="000000"/>
              <w:right w:val="single" w:sz="4" w:space="0" w:color="000000"/>
            </w:tcBorders>
            <w:shd w:val="clear" w:color="000000" w:fill="FFFFFF"/>
            <w:noWrap/>
            <w:vAlign w:val="center"/>
            <w:hideMark/>
          </w:tcPr>
          <w:p w:rsidR="00CF3C31" w:rsidRPr="00CF3C31" w:rsidRDefault="005256BB"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767.46</w:t>
            </w:r>
            <w:r w:rsidR="00CF3C31" w:rsidRPr="00CF3C31">
              <w:rPr>
                <w:rFonts w:ascii="宋体" w:eastAsia="宋体" w:hAnsi="宋体" w:cs="Arial" w:hint="eastAsia"/>
                <w:color w:val="000000"/>
                <w:kern w:val="0"/>
                <w:sz w:val="20"/>
                <w:szCs w:val="20"/>
              </w:rPr>
              <w:t xml:space="preserve">　</w:t>
            </w:r>
          </w:p>
        </w:tc>
        <w:tc>
          <w:tcPr>
            <w:tcW w:w="1414" w:type="dxa"/>
            <w:tcBorders>
              <w:top w:val="single" w:sz="4" w:space="0" w:color="000000"/>
              <w:left w:val="nil"/>
              <w:bottom w:val="single" w:sz="4" w:space="0" w:color="000000"/>
              <w:right w:val="single" w:sz="4" w:space="0" w:color="000000"/>
            </w:tcBorders>
            <w:shd w:val="clear" w:color="000000" w:fill="FFFFFF"/>
            <w:noWrap/>
            <w:vAlign w:val="center"/>
            <w:hideMark/>
          </w:tcPr>
          <w:p w:rsidR="00CF3C31" w:rsidRPr="00CF3C31" w:rsidRDefault="005256BB"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767.46</w:t>
            </w:r>
            <w:r w:rsidR="00CF3C31" w:rsidRPr="00CF3C31">
              <w:rPr>
                <w:rFonts w:ascii="宋体" w:eastAsia="宋体" w:hAnsi="宋体" w:cs="Arial" w:hint="eastAsia"/>
                <w:color w:val="000000"/>
                <w:kern w:val="0"/>
                <w:sz w:val="20"/>
                <w:szCs w:val="20"/>
              </w:rPr>
              <w:t xml:space="preserve">　</w:t>
            </w:r>
          </w:p>
        </w:tc>
        <w:tc>
          <w:tcPr>
            <w:tcW w:w="1326" w:type="dxa"/>
            <w:gridSpan w:val="2"/>
            <w:tcBorders>
              <w:top w:val="single" w:sz="4" w:space="0" w:color="000000"/>
              <w:left w:val="nil"/>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r>
      <w:tr w:rsidR="00CF3C31" w:rsidRPr="00CF3C31" w:rsidTr="005256BB">
        <w:trPr>
          <w:trHeight w:val="390"/>
        </w:trPr>
        <w:tc>
          <w:tcPr>
            <w:tcW w:w="4873" w:type="dxa"/>
            <w:tcBorders>
              <w:top w:val="nil"/>
              <w:left w:val="single" w:sz="4" w:space="0" w:color="000000"/>
              <w:bottom w:val="single" w:sz="4" w:space="0" w:color="000000"/>
              <w:right w:val="single" w:sz="4" w:space="0" w:color="000000"/>
            </w:tcBorders>
            <w:shd w:val="clear" w:color="000000" w:fill="FFFFFF"/>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[201]一般公共服务支出</w:t>
            </w:r>
          </w:p>
        </w:tc>
        <w:tc>
          <w:tcPr>
            <w:tcW w:w="816" w:type="dxa"/>
            <w:tcBorders>
              <w:top w:val="nil"/>
              <w:left w:val="nil"/>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p>
        </w:tc>
        <w:tc>
          <w:tcPr>
            <w:tcW w:w="1414" w:type="dxa"/>
            <w:tcBorders>
              <w:top w:val="nil"/>
              <w:left w:val="nil"/>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c>
          <w:tcPr>
            <w:tcW w:w="1326" w:type="dxa"/>
            <w:gridSpan w:val="2"/>
            <w:tcBorders>
              <w:top w:val="nil"/>
              <w:left w:val="nil"/>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r>
      <w:tr w:rsidR="00CF3C31" w:rsidRPr="00CF3C31" w:rsidTr="005256BB">
        <w:trPr>
          <w:trHeight w:val="390"/>
        </w:trPr>
        <w:tc>
          <w:tcPr>
            <w:tcW w:w="4873" w:type="dxa"/>
            <w:tcBorders>
              <w:top w:val="nil"/>
              <w:left w:val="single" w:sz="4" w:space="0" w:color="000000"/>
              <w:bottom w:val="single" w:sz="4" w:space="0" w:color="000000"/>
              <w:right w:val="single" w:sz="4" w:space="0" w:color="000000"/>
            </w:tcBorders>
            <w:shd w:val="clear" w:color="000000" w:fill="FFFFFF"/>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[20104]发展与改革事务</w:t>
            </w:r>
          </w:p>
        </w:tc>
        <w:tc>
          <w:tcPr>
            <w:tcW w:w="816" w:type="dxa"/>
            <w:tcBorders>
              <w:top w:val="nil"/>
              <w:left w:val="nil"/>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c>
          <w:tcPr>
            <w:tcW w:w="1414" w:type="dxa"/>
            <w:tcBorders>
              <w:top w:val="nil"/>
              <w:left w:val="nil"/>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c>
          <w:tcPr>
            <w:tcW w:w="1326" w:type="dxa"/>
            <w:gridSpan w:val="2"/>
            <w:tcBorders>
              <w:top w:val="nil"/>
              <w:left w:val="nil"/>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r>
      <w:tr w:rsidR="00CF3C31" w:rsidRPr="00CF3C31" w:rsidTr="005256BB">
        <w:trPr>
          <w:trHeight w:val="390"/>
        </w:trPr>
        <w:tc>
          <w:tcPr>
            <w:tcW w:w="4873" w:type="dxa"/>
            <w:tcBorders>
              <w:top w:val="nil"/>
              <w:left w:val="single" w:sz="4" w:space="0" w:color="000000"/>
              <w:bottom w:val="single" w:sz="4" w:space="0" w:color="000000"/>
              <w:right w:val="single" w:sz="4" w:space="0" w:color="000000"/>
            </w:tcBorders>
            <w:shd w:val="clear" w:color="000000" w:fill="FFFFFF"/>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[2010499]其他发展与改革事务支出</w:t>
            </w:r>
          </w:p>
        </w:tc>
        <w:tc>
          <w:tcPr>
            <w:tcW w:w="816" w:type="dxa"/>
            <w:tcBorders>
              <w:top w:val="nil"/>
              <w:left w:val="nil"/>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c>
          <w:tcPr>
            <w:tcW w:w="1414" w:type="dxa"/>
            <w:tcBorders>
              <w:top w:val="nil"/>
              <w:left w:val="nil"/>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c>
          <w:tcPr>
            <w:tcW w:w="1326" w:type="dxa"/>
            <w:gridSpan w:val="2"/>
            <w:tcBorders>
              <w:top w:val="nil"/>
              <w:left w:val="nil"/>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r>
      <w:tr w:rsidR="00CF3C31" w:rsidRPr="00CF3C31" w:rsidTr="005256BB">
        <w:trPr>
          <w:trHeight w:val="390"/>
        </w:trPr>
        <w:tc>
          <w:tcPr>
            <w:tcW w:w="4873" w:type="dxa"/>
            <w:tcBorders>
              <w:top w:val="nil"/>
              <w:left w:val="single" w:sz="4" w:space="0" w:color="000000"/>
              <w:bottom w:val="single" w:sz="4" w:space="0" w:color="000000"/>
              <w:right w:val="single" w:sz="4" w:space="0" w:color="000000"/>
            </w:tcBorders>
            <w:shd w:val="clear" w:color="000000" w:fill="FFFFFF"/>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[20111]纪检监察事务</w:t>
            </w:r>
          </w:p>
        </w:tc>
        <w:tc>
          <w:tcPr>
            <w:tcW w:w="816" w:type="dxa"/>
            <w:tcBorders>
              <w:top w:val="nil"/>
              <w:left w:val="nil"/>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c>
          <w:tcPr>
            <w:tcW w:w="1414" w:type="dxa"/>
            <w:tcBorders>
              <w:top w:val="nil"/>
              <w:left w:val="nil"/>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c>
          <w:tcPr>
            <w:tcW w:w="1326" w:type="dxa"/>
            <w:gridSpan w:val="2"/>
            <w:tcBorders>
              <w:top w:val="nil"/>
              <w:left w:val="nil"/>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r>
      <w:tr w:rsidR="00CF3C31" w:rsidRPr="00CF3C31" w:rsidTr="005256BB">
        <w:trPr>
          <w:trHeight w:val="390"/>
        </w:trPr>
        <w:tc>
          <w:tcPr>
            <w:tcW w:w="4873" w:type="dxa"/>
            <w:tcBorders>
              <w:top w:val="nil"/>
              <w:left w:val="single" w:sz="4" w:space="0" w:color="000000"/>
              <w:bottom w:val="single" w:sz="4" w:space="0" w:color="000000"/>
              <w:right w:val="single" w:sz="4" w:space="0" w:color="000000"/>
            </w:tcBorders>
            <w:shd w:val="clear" w:color="000000" w:fill="FFFFFF"/>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[2011105]派驻派出机构</w:t>
            </w:r>
          </w:p>
        </w:tc>
        <w:tc>
          <w:tcPr>
            <w:tcW w:w="816" w:type="dxa"/>
            <w:tcBorders>
              <w:top w:val="nil"/>
              <w:left w:val="nil"/>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c>
          <w:tcPr>
            <w:tcW w:w="1414" w:type="dxa"/>
            <w:tcBorders>
              <w:top w:val="nil"/>
              <w:left w:val="nil"/>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c>
          <w:tcPr>
            <w:tcW w:w="1326" w:type="dxa"/>
            <w:gridSpan w:val="2"/>
            <w:tcBorders>
              <w:top w:val="nil"/>
              <w:left w:val="nil"/>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r>
      <w:tr w:rsidR="00CF3C31" w:rsidRPr="00CF3C31" w:rsidTr="005256BB">
        <w:trPr>
          <w:trHeight w:val="390"/>
        </w:trPr>
        <w:tc>
          <w:tcPr>
            <w:tcW w:w="4873" w:type="dxa"/>
            <w:tcBorders>
              <w:top w:val="nil"/>
              <w:left w:val="single" w:sz="4" w:space="0" w:color="000000"/>
              <w:bottom w:val="single" w:sz="4" w:space="0" w:color="000000"/>
              <w:right w:val="single" w:sz="4" w:space="0" w:color="000000"/>
            </w:tcBorders>
            <w:shd w:val="clear" w:color="000000" w:fill="FFFFFF"/>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[20131]党委办公厅（室）及相关机构事务</w:t>
            </w:r>
          </w:p>
        </w:tc>
        <w:tc>
          <w:tcPr>
            <w:tcW w:w="816" w:type="dxa"/>
            <w:tcBorders>
              <w:top w:val="nil"/>
              <w:left w:val="nil"/>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c>
          <w:tcPr>
            <w:tcW w:w="1414" w:type="dxa"/>
            <w:tcBorders>
              <w:top w:val="nil"/>
              <w:left w:val="nil"/>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c>
          <w:tcPr>
            <w:tcW w:w="1326" w:type="dxa"/>
            <w:gridSpan w:val="2"/>
            <w:tcBorders>
              <w:top w:val="nil"/>
              <w:left w:val="nil"/>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r>
      <w:tr w:rsidR="00CF3C31" w:rsidRPr="00CF3C31" w:rsidTr="005256BB">
        <w:trPr>
          <w:trHeight w:val="390"/>
        </w:trPr>
        <w:tc>
          <w:tcPr>
            <w:tcW w:w="4873" w:type="dxa"/>
            <w:tcBorders>
              <w:top w:val="nil"/>
              <w:left w:val="single" w:sz="4" w:space="0" w:color="000000"/>
              <w:bottom w:val="single" w:sz="4" w:space="0" w:color="000000"/>
              <w:right w:val="single" w:sz="4" w:space="0" w:color="000000"/>
            </w:tcBorders>
            <w:shd w:val="clear" w:color="000000" w:fill="FFFFFF"/>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[2013101]行政运行</w:t>
            </w:r>
          </w:p>
        </w:tc>
        <w:tc>
          <w:tcPr>
            <w:tcW w:w="816" w:type="dxa"/>
            <w:tcBorders>
              <w:top w:val="nil"/>
              <w:left w:val="nil"/>
              <w:bottom w:val="single" w:sz="4" w:space="0" w:color="000000"/>
              <w:right w:val="single" w:sz="4" w:space="0" w:color="000000"/>
            </w:tcBorders>
            <w:shd w:val="clear" w:color="000000" w:fill="FFFFFF"/>
            <w:noWrap/>
            <w:vAlign w:val="center"/>
            <w:hideMark/>
          </w:tcPr>
          <w:p w:rsidR="00CF3C31" w:rsidRPr="00CF3C31" w:rsidRDefault="005256BB"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648.06</w:t>
            </w:r>
          </w:p>
        </w:tc>
        <w:tc>
          <w:tcPr>
            <w:tcW w:w="1414" w:type="dxa"/>
            <w:tcBorders>
              <w:top w:val="nil"/>
              <w:left w:val="nil"/>
              <w:bottom w:val="single" w:sz="4" w:space="0" w:color="000000"/>
              <w:right w:val="single" w:sz="4" w:space="0" w:color="000000"/>
            </w:tcBorders>
            <w:shd w:val="clear" w:color="000000" w:fill="FFFFFF"/>
            <w:noWrap/>
            <w:vAlign w:val="center"/>
            <w:hideMark/>
          </w:tcPr>
          <w:p w:rsidR="00CF3C31" w:rsidRPr="00CF3C31" w:rsidRDefault="005256BB"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648.06</w:t>
            </w:r>
            <w:r w:rsidR="00CF3C31" w:rsidRPr="00CF3C31">
              <w:rPr>
                <w:rFonts w:ascii="宋体" w:eastAsia="宋体" w:hAnsi="宋体" w:cs="Arial" w:hint="eastAsia"/>
                <w:color w:val="000000"/>
                <w:kern w:val="0"/>
                <w:sz w:val="20"/>
                <w:szCs w:val="20"/>
              </w:rPr>
              <w:t xml:space="preserve">　</w:t>
            </w:r>
          </w:p>
        </w:tc>
        <w:tc>
          <w:tcPr>
            <w:tcW w:w="1326" w:type="dxa"/>
            <w:gridSpan w:val="2"/>
            <w:tcBorders>
              <w:top w:val="nil"/>
              <w:left w:val="nil"/>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r>
      <w:tr w:rsidR="00CF3C31" w:rsidRPr="00CF3C31" w:rsidTr="005256BB">
        <w:trPr>
          <w:trHeight w:val="390"/>
        </w:trPr>
        <w:tc>
          <w:tcPr>
            <w:tcW w:w="4873" w:type="dxa"/>
            <w:tcBorders>
              <w:top w:val="nil"/>
              <w:left w:val="single" w:sz="4" w:space="0" w:color="000000"/>
              <w:bottom w:val="single" w:sz="4" w:space="0" w:color="000000"/>
              <w:right w:val="single" w:sz="4" w:space="0" w:color="000000"/>
            </w:tcBorders>
            <w:shd w:val="clear" w:color="000000" w:fill="FFFFFF"/>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[2013102]一般行政管理事务</w:t>
            </w:r>
          </w:p>
        </w:tc>
        <w:tc>
          <w:tcPr>
            <w:tcW w:w="816" w:type="dxa"/>
            <w:tcBorders>
              <w:top w:val="nil"/>
              <w:left w:val="nil"/>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c>
          <w:tcPr>
            <w:tcW w:w="1414" w:type="dxa"/>
            <w:tcBorders>
              <w:top w:val="nil"/>
              <w:left w:val="nil"/>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c>
          <w:tcPr>
            <w:tcW w:w="1326" w:type="dxa"/>
            <w:gridSpan w:val="2"/>
            <w:tcBorders>
              <w:top w:val="nil"/>
              <w:left w:val="nil"/>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r>
      <w:tr w:rsidR="00CF3C31" w:rsidRPr="00CF3C31" w:rsidTr="005256BB">
        <w:trPr>
          <w:trHeight w:val="390"/>
        </w:trPr>
        <w:tc>
          <w:tcPr>
            <w:tcW w:w="4873" w:type="dxa"/>
            <w:tcBorders>
              <w:top w:val="nil"/>
              <w:left w:val="single" w:sz="4" w:space="0" w:color="000000"/>
              <w:bottom w:val="single" w:sz="4" w:space="0" w:color="000000"/>
              <w:right w:val="single" w:sz="4" w:space="0" w:color="000000"/>
            </w:tcBorders>
            <w:shd w:val="clear" w:color="000000" w:fill="FFFFFF"/>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[2013103]机关服务</w:t>
            </w:r>
          </w:p>
        </w:tc>
        <w:tc>
          <w:tcPr>
            <w:tcW w:w="816" w:type="dxa"/>
            <w:tcBorders>
              <w:top w:val="nil"/>
              <w:left w:val="nil"/>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c>
          <w:tcPr>
            <w:tcW w:w="1414" w:type="dxa"/>
            <w:tcBorders>
              <w:top w:val="nil"/>
              <w:left w:val="nil"/>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c>
          <w:tcPr>
            <w:tcW w:w="1326" w:type="dxa"/>
            <w:gridSpan w:val="2"/>
            <w:tcBorders>
              <w:top w:val="nil"/>
              <w:left w:val="nil"/>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r>
      <w:tr w:rsidR="00CF3C31" w:rsidRPr="00CF3C31" w:rsidTr="005256BB">
        <w:trPr>
          <w:trHeight w:val="390"/>
        </w:trPr>
        <w:tc>
          <w:tcPr>
            <w:tcW w:w="4873" w:type="dxa"/>
            <w:tcBorders>
              <w:top w:val="nil"/>
              <w:left w:val="single" w:sz="4" w:space="0" w:color="000000"/>
              <w:bottom w:val="single" w:sz="4" w:space="0" w:color="000000"/>
              <w:right w:val="single" w:sz="4" w:space="0" w:color="000000"/>
            </w:tcBorders>
            <w:shd w:val="clear" w:color="000000" w:fill="FFFFFF"/>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[2013105]专项业务</w:t>
            </w:r>
          </w:p>
        </w:tc>
        <w:tc>
          <w:tcPr>
            <w:tcW w:w="816" w:type="dxa"/>
            <w:tcBorders>
              <w:top w:val="nil"/>
              <w:left w:val="nil"/>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c>
          <w:tcPr>
            <w:tcW w:w="1414" w:type="dxa"/>
            <w:tcBorders>
              <w:top w:val="nil"/>
              <w:left w:val="nil"/>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c>
          <w:tcPr>
            <w:tcW w:w="1326" w:type="dxa"/>
            <w:gridSpan w:val="2"/>
            <w:tcBorders>
              <w:top w:val="nil"/>
              <w:left w:val="nil"/>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r>
      <w:tr w:rsidR="00CF3C31" w:rsidRPr="00CF3C31" w:rsidTr="005256BB">
        <w:trPr>
          <w:trHeight w:val="600"/>
        </w:trPr>
        <w:tc>
          <w:tcPr>
            <w:tcW w:w="4873" w:type="dxa"/>
            <w:tcBorders>
              <w:top w:val="nil"/>
              <w:left w:val="single" w:sz="4" w:space="0" w:color="000000"/>
              <w:bottom w:val="single" w:sz="4" w:space="0" w:color="000000"/>
              <w:right w:val="single" w:sz="4" w:space="0" w:color="000000"/>
            </w:tcBorders>
            <w:shd w:val="clear" w:color="000000" w:fill="FFFFFF"/>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[2013199]其他党委办公厅（室）及相关机构事务支出</w:t>
            </w:r>
          </w:p>
        </w:tc>
        <w:tc>
          <w:tcPr>
            <w:tcW w:w="816" w:type="dxa"/>
            <w:tcBorders>
              <w:top w:val="nil"/>
              <w:left w:val="nil"/>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c>
          <w:tcPr>
            <w:tcW w:w="1414" w:type="dxa"/>
            <w:tcBorders>
              <w:top w:val="nil"/>
              <w:left w:val="nil"/>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c>
          <w:tcPr>
            <w:tcW w:w="1326" w:type="dxa"/>
            <w:gridSpan w:val="2"/>
            <w:tcBorders>
              <w:top w:val="nil"/>
              <w:left w:val="nil"/>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r>
      <w:tr w:rsidR="00CF3C31" w:rsidRPr="00CF3C31" w:rsidTr="005256BB">
        <w:trPr>
          <w:trHeight w:val="390"/>
        </w:trPr>
        <w:tc>
          <w:tcPr>
            <w:tcW w:w="4873" w:type="dxa"/>
            <w:tcBorders>
              <w:top w:val="nil"/>
              <w:left w:val="single" w:sz="4" w:space="0" w:color="000000"/>
              <w:bottom w:val="single" w:sz="4" w:space="0" w:color="000000"/>
              <w:right w:val="single" w:sz="4" w:space="0" w:color="000000"/>
            </w:tcBorders>
            <w:shd w:val="clear" w:color="000000" w:fill="FFFFFF"/>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[204]公共安全支出</w:t>
            </w:r>
          </w:p>
        </w:tc>
        <w:tc>
          <w:tcPr>
            <w:tcW w:w="816" w:type="dxa"/>
            <w:tcBorders>
              <w:top w:val="nil"/>
              <w:left w:val="nil"/>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c>
          <w:tcPr>
            <w:tcW w:w="1414" w:type="dxa"/>
            <w:tcBorders>
              <w:top w:val="nil"/>
              <w:left w:val="nil"/>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c>
          <w:tcPr>
            <w:tcW w:w="1326" w:type="dxa"/>
            <w:gridSpan w:val="2"/>
            <w:tcBorders>
              <w:top w:val="nil"/>
              <w:left w:val="nil"/>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r>
      <w:tr w:rsidR="00CF3C31" w:rsidRPr="00CF3C31" w:rsidTr="005256BB">
        <w:trPr>
          <w:trHeight w:val="390"/>
        </w:trPr>
        <w:tc>
          <w:tcPr>
            <w:tcW w:w="4873" w:type="dxa"/>
            <w:tcBorders>
              <w:top w:val="nil"/>
              <w:left w:val="single" w:sz="4" w:space="0" w:color="000000"/>
              <w:bottom w:val="single" w:sz="4" w:space="0" w:color="000000"/>
              <w:right w:val="single" w:sz="4" w:space="0" w:color="000000"/>
            </w:tcBorders>
            <w:shd w:val="clear" w:color="000000" w:fill="FFFFFF"/>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[20409]国家保密</w:t>
            </w:r>
          </w:p>
        </w:tc>
        <w:tc>
          <w:tcPr>
            <w:tcW w:w="816" w:type="dxa"/>
            <w:tcBorders>
              <w:top w:val="nil"/>
              <w:left w:val="nil"/>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c>
          <w:tcPr>
            <w:tcW w:w="1414" w:type="dxa"/>
            <w:tcBorders>
              <w:top w:val="nil"/>
              <w:left w:val="nil"/>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c>
          <w:tcPr>
            <w:tcW w:w="1326" w:type="dxa"/>
            <w:gridSpan w:val="2"/>
            <w:tcBorders>
              <w:top w:val="nil"/>
              <w:left w:val="nil"/>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r>
      <w:tr w:rsidR="00CF3C31" w:rsidRPr="00CF3C31" w:rsidTr="005256BB">
        <w:trPr>
          <w:trHeight w:val="390"/>
        </w:trPr>
        <w:tc>
          <w:tcPr>
            <w:tcW w:w="4873" w:type="dxa"/>
            <w:tcBorders>
              <w:top w:val="nil"/>
              <w:left w:val="single" w:sz="4" w:space="0" w:color="000000"/>
              <w:bottom w:val="single" w:sz="4" w:space="0" w:color="000000"/>
              <w:right w:val="single" w:sz="4" w:space="0" w:color="000000"/>
            </w:tcBorders>
            <w:shd w:val="clear" w:color="000000" w:fill="FFFFFF"/>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[2040905]保密管理</w:t>
            </w:r>
          </w:p>
        </w:tc>
        <w:tc>
          <w:tcPr>
            <w:tcW w:w="816" w:type="dxa"/>
            <w:tcBorders>
              <w:top w:val="nil"/>
              <w:left w:val="nil"/>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c>
          <w:tcPr>
            <w:tcW w:w="1414" w:type="dxa"/>
            <w:tcBorders>
              <w:top w:val="nil"/>
              <w:left w:val="nil"/>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c>
          <w:tcPr>
            <w:tcW w:w="1326" w:type="dxa"/>
            <w:gridSpan w:val="2"/>
            <w:tcBorders>
              <w:top w:val="nil"/>
              <w:left w:val="nil"/>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r>
      <w:tr w:rsidR="00CF3C31" w:rsidRPr="00CF3C31" w:rsidTr="005256BB">
        <w:trPr>
          <w:trHeight w:val="390"/>
        </w:trPr>
        <w:tc>
          <w:tcPr>
            <w:tcW w:w="4873" w:type="dxa"/>
            <w:tcBorders>
              <w:top w:val="nil"/>
              <w:left w:val="single" w:sz="4" w:space="0" w:color="000000"/>
              <w:bottom w:val="single" w:sz="4" w:space="0" w:color="000000"/>
              <w:right w:val="single" w:sz="4" w:space="0" w:color="000000"/>
            </w:tcBorders>
            <w:shd w:val="clear" w:color="000000" w:fill="FFFFFF"/>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[2040999]其他国家保密支出</w:t>
            </w:r>
          </w:p>
        </w:tc>
        <w:tc>
          <w:tcPr>
            <w:tcW w:w="816" w:type="dxa"/>
            <w:tcBorders>
              <w:top w:val="nil"/>
              <w:left w:val="nil"/>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c>
          <w:tcPr>
            <w:tcW w:w="1414" w:type="dxa"/>
            <w:tcBorders>
              <w:top w:val="nil"/>
              <w:left w:val="nil"/>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c>
          <w:tcPr>
            <w:tcW w:w="1326" w:type="dxa"/>
            <w:gridSpan w:val="2"/>
            <w:tcBorders>
              <w:top w:val="nil"/>
              <w:left w:val="nil"/>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r>
      <w:tr w:rsidR="00CF3C31" w:rsidRPr="00CF3C31" w:rsidTr="005256BB">
        <w:trPr>
          <w:trHeight w:val="390"/>
        </w:trPr>
        <w:tc>
          <w:tcPr>
            <w:tcW w:w="4873" w:type="dxa"/>
            <w:tcBorders>
              <w:top w:val="nil"/>
              <w:left w:val="single" w:sz="4" w:space="0" w:color="000000"/>
              <w:bottom w:val="single" w:sz="4" w:space="0" w:color="000000"/>
              <w:right w:val="single" w:sz="4" w:space="0" w:color="000000"/>
            </w:tcBorders>
            <w:shd w:val="clear" w:color="000000" w:fill="FFFFFF"/>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lastRenderedPageBreak/>
              <w:t>[205]教育支出</w:t>
            </w:r>
          </w:p>
        </w:tc>
        <w:tc>
          <w:tcPr>
            <w:tcW w:w="816" w:type="dxa"/>
            <w:tcBorders>
              <w:top w:val="nil"/>
              <w:left w:val="nil"/>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c>
          <w:tcPr>
            <w:tcW w:w="1414" w:type="dxa"/>
            <w:tcBorders>
              <w:top w:val="nil"/>
              <w:left w:val="nil"/>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c>
          <w:tcPr>
            <w:tcW w:w="1326" w:type="dxa"/>
            <w:gridSpan w:val="2"/>
            <w:tcBorders>
              <w:top w:val="nil"/>
              <w:left w:val="nil"/>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r>
      <w:tr w:rsidR="00CF3C31" w:rsidRPr="00CF3C31" w:rsidTr="005256BB">
        <w:trPr>
          <w:trHeight w:val="390"/>
        </w:trPr>
        <w:tc>
          <w:tcPr>
            <w:tcW w:w="4873" w:type="dxa"/>
            <w:tcBorders>
              <w:top w:val="nil"/>
              <w:left w:val="single" w:sz="4" w:space="0" w:color="000000"/>
              <w:bottom w:val="single" w:sz="4" w:space="0" w:color="000000"/>
              <w:right w:val="single" w:sz="4" w:space="0" w:color="000000"/>
            </w:tcBorders>
            <w:shd w:val="clear" w:color="000000" w:fill="FFFFFF"/>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[20502]普通教育</w:t>
            </w:r>
          </w:p>
        </w:tc>
        <w:tc>
          <w:tcPr>
            <w:tcW w:w="816" w:type="dxa"/>
            <w:tcBorders>
              <w:top w:val="nil"/>
              <w:left w:val="nil"/>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c>
          <w:tcPr>
            <w:tcW w:w="1414" w:type="dxa"/>
            <w:tcBorders>
              <w:top w:val="nil"/>
              <w:left w:val="nil"/>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c>
          <w:tcPr>
            <w:tcW w:w="1326" w:type="dxa"/>
            <w:gridSpan w:val="2"/>
            <w:tcBorders>
              <w:top w:val="nil"/>
              <w:left w:val="nil"/>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r>
      <w:tr w:rsidR="00CF3C31" w:rsidRPr="00CF3C31" w:rsidTr="005256BB">
        <w:trPr>
          <w:trHeight w:val="390"/>
        </w:trPr>
        <w:tc>
          <w:tcPr>
            <w:tcW w:w="4873" w:type="dxa"/>
            <w:tcBorders>
              <w:top w:val="nil"/>
              <w:left w:val="single" w:sz="4" w:space="0" w:color="000000"/>
              <w:bottom w:val="single" w:sz="4" w:space="0" w:color="000000"/>
              <w:right w:val="single" w:sz="4" w:space="0" w:color="000000"/>
            </w:tcBorders>
            <w:shd w:val="clear" w:color="000000" w:fill="FFFFFF"/>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[2050201]学前教育</w:t>
            </w:r>
          </w:p>
        </w:tc>
        <w:tc>
          <w:tcPr>
            <w:tcW w:w="816" w:type="dxa"/>
            <w:tcBorders>
              <w:top w:val="nil"/>
              <w:left w:val="nil"/>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c>
          <w:tcPr>
            <w:tcW w:w="1414" w:type="dxa"/>
            <w:tcBorders>
              <w:top w:val="nil"/>
              <w:left w:val="nil"/>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c>
          <w:tcPr>
            <w:tcW w:w="1326" w:type="dxa"/>
            <w:gridSpan w:val="2"/>
            <w:tcBorders>
              <w:top w:val="nil"/>
              <w:left w:val="nil"/>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r>
      <w:tr w:rsidR="005256BB" w:rsidRPr="00CF3C31" w:rsidTr="005256BB">
        <w:trPr>
          <w:trHeight w:val="390"/>
        </w:trPr>
        <w:tc>
          <w:tcPr>
            <w:tcW w:w="4873" w:type="dxa"/>
            <w:tcBorders>
              <w:top w:val="nil"/>
              <w:left w:val="single" w:sz="4" w:space="0" w:color="000000"/>
              <w:bottom w:val="single" w:sz="4" w:space="0" w:color="000000"/>
              <w:right w:val="single" w:sz="4" w:space="0" w:color="000000"/>
            </w:tcBorders>
            <w:shd w:val="clear" w:color="000000" w:fill="FFFFFF"/>
            <w:vAlign w:val="center"/>
            <w:hideMark/>
          </w:tcPr>
          <w:p w:rsidR="005256BB" w:rsidRPr="00CF3C31" w:rsidRDefault="005256BB"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[208]社会保障和就业支出</w:t>
            </w:r>
          </w:p>
        </w:tc>
        <w:tc>
          <w:tcPr>
            <w:tcW w:w="816" w:type="dxa"/>
            <w:tcBorders>
              <w:top w:val="nil"/>
              <w:left w:val="nil"/>
              <w:bottom w:val="single" w:sz="4" w:space="0" w:color="000000"/>
              <w:right w:val="single" w:sz="4" w:space="0" w:color="000000"/>
            </w:tcBorders>
            <w:shd w:val="clear" w:color="000000" w:fill="FFFFFF"/>
            <w:noWrap/>
            <w:vAlign w:val="center"/>
            <w:hideMark/>
          </w:tcPr>
          <w:p w:rsidR="005256BB" w:rsidRPr="00CF3C31" w:rsidRDefault="005256BB"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119.4</w:t>
            </w:r>
            <w:r w:rsidRPr="00CF3C31">
              <w:rPr>
                <w:rFonts w:ascii="宋体" w:eastAsia="宋体" w:hAnsi="宋体" w:cs="Arial" w:hint="eastAsia"/>
                <w:color w:val="000000"/>
                <w:kern w:val="0"/>
                <w:sz w:val="20"/>
                <w:szCs w:val="20"/>
              </w:rPr>
              <w:t xml:space="preserve">　</w:t>
            </w:r>
          </w:p>
        </w:tc>
        <w:tc>
          <w:tcPr>
            <w:tcW w:w="1414" w:type="dxa"/>
            <w:tcBorders>
              <w:top w:val="nil"/>
              <w:left w:val="nil"/>
              <w:bottom w:val="single" w:sz="4" w:space="0" w:color="000000"/>
              <w:right w:val="single" w:sz="4" w:space="0" w:color="000000"/>
            </w:tcBorders>
            <w:shd w:val="clear" w:color="000000" w:fill="FFFFFF"/>
            <w:noWrap/>
            <w:vAlign w:val="center"/>
            <w:hideMark/>
          </w:tcPr>
          <w:p w:rsidR="005256BB" w:rsidRPr="00CF3C31" w:rsidRDefault="005256BB" w:rsidP="00BA4B9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119.4</w:t>
            </w:r>
            <w:r w:rsidRPr="00CF3C31">
              <w:rPr>
                <w:rFonts w:ascii="宋体" w:eastAsia="宋体" w:hAnsi="宋体" w:cs="Arial" w:hint="eastAsia"/>
                <w:color w:val="000000"/>
                <w:kern w:val="0"/>
                <w:sz w:val="20"/>
                <w:szCs w:val="20"/>
              </w:rPr>
              <w:t xml:space="preserve">　</w:t>
            </w:r>
          </w:p>
        </w:tc>
        <w:tc>
          <w:tcPr>
            <w:tcW w:w="1326" w:type="dxa"/>
            <w:gridSpan w:val="2"/>
            <w:tcBorders>
              <w:top w:val="nil"/>
              <w:left w:val="nil"/>
              <w:bottom w:val="single" w:sz="4" w:space="0" w:color="000000"/>
              <w:right w:val="single" w:sz="4" w:space="0" w:color="000000"/>
            </w:tcBorders>
            <w:shd w:val="clear" w:color="000000" w:fill="FFFFFF"/>
            <w:noWrap/>
            <w:vAlign w:val="center"/>
            <w:hideMark/>
          </w:tcPr>
          <w:p w:rsidR="005256BB" w:rsidRPr="00CF3C31" w:rsidRDefault="005256BB"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r>
      <w:tr w:rsidR="005256BB" w:rsidRPr="00CF3C31" w:rsidTr="005256BB">
        <w:trPr>
          <w:trHeight w:val="390"/>
        </w:trPr>
        <w:tc>
          <w:tcPr>
            <w:tcW w:w="4873" w:type="dxa"/>
            <w:tcBorders>
              <w:top w:val="nil"/>
              <w:left w:val="single" w:sz="4" w:space="0" w:color="000000"/>
              <w:bottom w:val="single" w:sz="4" w:space="0" w:color="000000"/>
              <w:right w:val="single" w:sz="4" w:space="0" w:color="000000"/>
            </w:tcBorders>
            <w:shd w:val="clear" w:color="000000" w:fill="FFFFFF"/>
            <w:vAlign w:val="center"/>
            <w:hideMark/>
          </w:tcPr>
          <w:p w:rsidR="005256BB" w:rsidRPr="00CF3C31" w:rsidRDefault="005256BB"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[20805]行政事业单位离退休</w:t>
            </w:r>
          </w:p>
        </w:tc>
        <w:tc>
          <w:tcPr>
            <w:tcW w:w="816" w:type="dxa"/>
            <w:tcBorders>
              <w:top w:val="nil"/>
              <w:left w:val="nil"/>
              <w:bottom w:val="single" w:sz="4" w:space="0" w:color="000000"/>
              <w:right w:val="single" w:sz="4" w:space="0" w:color="000000"/>
            </w:tcBorders>
            <w:shd w:val="clear" w:color="000000" w:fill="FFFFFF"/>
            <w:noWrap/>
            <w:vAlign w:val="center"/>
            <w:hideMark/>
          </w:tcPr>
          <w:p w:rsidR="005256BB" w:rsidRPr="00CF3C31" w:rsidRDefault="005256BB" w:rsidP="00BA4B9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119.4</w:t>
            </w:r>
            <w:r w:rsidRPr="00CF3C31">
              <w:rPr>
                <w:rFonts w:ascii="宋体" w:eastAsia="宋体" w:hAnsi="宋体" w:cs="Arial" w:hint="eastAsia"/>
                <w:color w:val="000000"/>
                <w:kern w:val="0"/>
                <w:sz w:val="20"/>
                <w:szCs w:val="20"/>
              </w:rPr>
              <w:t xml:space="preserve">　</w:t>
            </w:r>
          </w:p>
        </w:tc>
        <w:tc>
          <w:tcPr>
            <w:tcW w:w="1414" w:type="dxa"/>
            <w:tcBorders>
              <w:top w:val="nil"/>
              <w:left w:val="nil"/>
              <w:bottom w:val="single" w:sz="4" w:space="0" w:color="000000"/>
              <w:right w:val="single" w:sz="4" w:space="0" w:color="000000"/>
            </w:tcBorders>
            <w:shd w:val="clear" w:color="000000" w:fill="FFFFFF"/>
            <w:noWrap/>
            <w:vAlign w:val="center"/>
            <w:hideMark/>
          </w:tcPr>
          <w:p w:rsidR="005256BB" w:rsidRPr="00CF3C31" w:rsidRDefault="005256BB" w:rsidP="00BA4B9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119.4</w:t>
            </w:r>
            <w:r w:rsidRPr="00CF3C31">
              <w:rPr>
                <w:rFonts w:ascii="宋体" w:eastAsia="宋体" w:hAnsi="宋体" w:cs="Arial" w:hint="eastAsia"/>
                <w:color w:val="000000"/>
                <w:kern w:val="0"/>
                <w:sz w:val="20"/>
                <w:szCs w:val="20"/>
              </w:rPr>
              <w:t xml:space="preserve">　</w:t>
            </w:r>
          </w:p>
        </w:tc>
        <w:tc>
          <w:tcPr>
            <w:tcW w:w="1326" w:type="dxa"/>
            <w:gridSpan w:val="2"/>
            <w:tcBorders>
              <w:top w:val="nil"/>
              <w:left w:val="nil"/>
              <w:bottom w:val="single" w:sz="4" w:space="0" w:color="000000"/>
              <w:right w:val="single" w:sz="4" w:space="0" w:color="000000"/>
            </w:tcBorders>
            <w:shd w:val="clear" w:color="000000" w:fill="FFFFFF"/>
            <w:noWrap/>
            <w:vAlign w:val="center"/>
            <w:hideMark/>
          </w:tcPr>
          <w:p w:rsidR="005256BB" w:rsidRPr="00CF3C31" w:rsidRDefault="005256BB"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r>
      <w:tr w:rsidR="005256BB" w:rsidRPr="00CF3C31" w:rsidTr="005256BB">
        <w:trPr>
          <w:trHeight w:val="390"/>
        </w:trPr>
        <w:tc>
          <w:tcPr>
            <w:tcW w:w="4873" w:type="dxa"/>
            <w:tcBorders>
              <w:top w:val="nil"/>
              <w:left w:val="single" w:sz="4" w:space="0" w:color="000000"/>
              <w:bottom w:val="single" w:sz="4" w:space="0" w:color="000000"/>
              <w:right w:val="single" w:sz="4" w:space="0" w:color="000000"/>
            </w:tcBorders>
            <w:shd w:val="clear" w:color="000000" w:fill="FFFFFF"/>
            <w:vAlign w:val="center"/>
            <w:hideMark/>
          </w:tcPr>
          <w:p w:rsidR="005256BB" w:rsidRPr="00CF3C31" w:rsidRDefault="005256BB"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[2080501]归口管理的行政单位离退休</w:t>
            </w:r>
          </w:p>
        </w:tc>
        <w:tc>
          <w:tcPr>
            <w:tcW w:w="816" w:type="dxa"/>
            <w:tcBorders>
              <w:top w:val="nil"/>
              <w:left w:val="nil"/>
              <w:bottom w:val="single" w:sz="4" w:space="0" w:color="000000"/>
              <w:right w:val="single" w:sz="4" w:space="0" w:color="000000"/>
            </w:tcBorders>
            <w:shd w:val="clear" w:color="000000" w:fill="FFFFFF"/>
            <w:noWrap/>
            <w:vAlign w:val="center"/>
            <w:hideMark/>
          </w:tcPr>
          <w:p w:rsidR="005256BB" w:rsidRPr="00CF3C31" w:rsidRDefault="005256BB" w:rsidP="00BA4B9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119.4</w:t>
            </w:r>
            <w:r w:rsidRPr="00CF3C31">
              <w:rPr>
                <w:rFonts w:ascii="宋体" w:eastAsia="宋体" w:hAnsi="宋体" w:cs="Arial" w:hint="eastAsia"/>
                <w:color w:val="000000"/>
                <w:kern w:val="0"/>
                <w:sz w:val="20"/>
                <w:szCs w:val="20"/>
              </w:rPr>
              <w:t xml:space="preserve">　</w:t>
            </w:r>
          </w:p>
        </w:tc>
        <w:tc>
          <w:tcPr>
            <w:tcW w:w="1414" w:type="dxa"/>
            <w:tcBorders>
              <w:top w:val="nil"/>
              <w:left w:val="nil"/>
              <w:bottom w:val="single" w:sz="4" w:space="0" w:color="000000"/>
              <w:right w:val="single" w:sz="4" w:space="0" w:color="000000"/>
            </w:tcBorders>
            <w:shd w:val="clear" w:color="000000" w:fill="FFFFFF"/>
            <w:noWrap/>
            <w:vAlign w:val="center"/>
            <w:hideMark/>
          </w:tcPr>
          <w:p w:rsidR="005256BB" w:rsidRPr="00CF3C31" w:rsidRDefault="005256BB" w:rsidP="00BA4B9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119.4</w:t>
            </w:r>
            <w:r w:rsidRPr="00CF3C31">
              <w:rPr>
                <w:rFonts w:ascii="宋体" w:eastAsia="宋体" w:hAnsi="宋体" w:cs="Arial" w:hint="eastAsia"/>
                <w:color w:val="000000"/>
                <w:kern w:val="0"/>
                <w:sz w:val="20"/>
                <w:szCs w:val="20"/>
              </w:rPr>
              <w:t xml:space="preserve">　</w:t>
            </w:r>
          </w:p>
        </w:tc>
        <w:tc>
          <w:tcPr>
            <w:tcW w:w="1326" w:type="dxa"/>
            <w:gridSpan w:val="2"/>
            <w:tcBorders>
              <w:top w:val="nil"/>
              <w:left w:val="nil"/>
              <w:bottom w:val="single" w:sz="4" w:space="0" w:color="000000"/>
              <w:right w:val="single" w:sz="4" w:space="0" w:color="000000"/>
            </w:tcBorders>
            <w:shd w:val="clear" w:color="000000" w:fill="FFFFFF"/>
            <w:noWrap/>
            <w:vAlign w:val="center"/>
            <w:hideMark/>
          </w:tcPr>
          <w:p w:rsidR="005256BB" w:rsidRPr="00CF3C31" w:rsidRDefault="005256BB"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r>
      <w:tr w:rsidR="005256BB" w:rsidRPr="00CF3C31" w:rsidTr="005256BB">
        <w:trPr>
          <w:trHeight w:val="390"/>
        </w:trPr>
        <w:tc>
          <w:tcPr>
            <w:tcW w:w="4873" w:type="dxa"/>
            <w:tcBorders>
              <w:top w:val="nil"/>
              <w:left w:val="single" w:sz="4" w:space="0" w:color="000000"/>
              <w:bottom w:val="single" w:sz="4" w:space="0" w:color="000000"/>
              <w:right w:val="single" w:sz="4" w:space="0" w:color="000000"/>
            </w:tcBorders>
            <w:shd w:val="clear" w:color="000000" w:fill="FFFFFF"/>
            <w:vAlign w:val="center"/>
            <w:hideMark/>
          </w:tcPr>
          <w:p w:rsidR="005256BB" w:rsidRPr="00CF3C31" w:rsidRDefault="005256BB"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[2080502]事业单位离退休</w:t>
            </w:r>
          </w:p>
        </w:tc>
        <w:tc>
          <w:tcPr>
            <w:tcW w:w="816" w:type="dxa"/>
            <w:tcBorders>
              <w:top w:val="nil"/>
              <w:left w:val="nil"/>
              <w:bottom w:val="single" w:sz="4" w:space="0" w:color="000000"/>
              <w:right w:val="single" w:sz="4" w:space="0" w:color="000000"/>
            </w:tcBorders>
            <w:shd w:val="clear" w:color="000000" w:fill="FFFFFF"/>
            <w:noWrap/>
            <w:vAlign w:val="center"/>
            <w:hideMark/>
          </w:tcPr>
          <w:p w:rsidR="005256BB" w:rsidRPr="00CF3C31" w:rsidRDefault="005256BB"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c>
          <w:tcPr>
            <w:tcW w:w="1414" w:type="dxa"/>
            <w:tcBorders>
              <w:top w:val="nil"/>
              <w:left w:val="nil"/>
              <w:bottom w:val="single" w:sz="4" w:space="0" w:color="000000"/>
              <w:right w:val="single" w:sz="4" w:space="0" w:color="000000"/>
            </w:tcBorders>
            <w:shd w:val="clear" w:color="000000" w:fill="FFFFFF"/>
            <w:noWrap/>
            <w:vAlign w:val="center"/>
            <w:hideMark/>
          </w:tcPr>
          <w:p w:rsidR="005256BB" w:rsidRPr="00CF3C31" w:rsidRDefault="005256BB"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c>
          <w:tcPr>
            <w:tcW w:w="1326" w:type="dxa"/>
            <w:gridSpan w:val="2"/>
            <w:tcBorders>
              <w:top w:val="nil"/>
              <w:left w:val="nil"/>
              <w:bottom w:val="single" w:sz="4" w:space="0" w:color="000000"/>
              <w:right w:val="single" w:sz="4" w:space="0" w:color="000000"/>
            </w:tcBorders>
            <w:shd w:val="clear" w:color="000000" w:fill="FFFFFF"/>
            <w:noWrap/>
            <w:vAlign w:val="center"/>
            <w:hideMark/>
          </w:tcPr>
          <w:p w:rsidR="005256BB" w:rsidRPr="00CF3C31" w:rsidRDefault="005256BB"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r>
      <w:tr w:rsidR="005256BB" w:rsidRPr="00CF3C31" w:rsidTr="005256BB">
        <w:trPr>
          <w:trHeight w:val="390"/>
        </w:trPr>
        <w:tc>
          <w:tcPr>
            <w:tcW w:w="4873" w:type="dxa"/>
            <w:tcBorders>
              <w:top w:val="nil"/>
              <w:left w:val="single" w:sz="4" w:space="0" w:color="000000"/>
              <w:bottom w:val="single" w:sz="4" w:space="0" w:color="000000"/>
              <w:right w:val="single" w:sz="4" w:space="0" w:color="000000"/>
            </w:tcBorders>
            <w:shd w:val="clear" w:color="000000" w:fill="FFFFFF"/>
            <w:vAlign w:val="center"/>
            <w:hideMark/>
          </w:tcPr>
          <w:p w:rsidR="005256BB" w:rsidRPr="00CF3C31" w:rsidRDefault="005256BB"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[2080599]其他行政事业单位离退休支出</w:t>
            </w:r>
          </w:p>
        </w:tc>
        <w:tc>
          <w:tcPr>
            <w:tcW w:w="816" w:type="dxa"/>
            <w:tcBorders>
              <w:top w:val="nil"/>
              <w:left w:val="nil"/>
              <w:bottom w:val="single" w:sz="4" w:space="0" w:color="000000"/>
              <w:right w:val="single" w:sz="4" w:space="0" w:color="000000"/>
            </w:tcBorders>
            <w:shd w:val="clear" w:color="000000" w:fill="FFFFFF"/>
            <w:noWrap/>
            <w:vAlign w:val="center"/>
            <w:hideMark/>
          </w:tcPr>
          <w:p w:rsidR="005256BB" w:rsidRPr="00CF3C31" w:rsidRDefault="005256BB"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c>
          <w:tcPr>
            <w:tcW w:w="1414" w:type="dxa"/>
            <w:tcBorders>
              <w:top w:val="nil"/>
              <w:left w:val="nil"/>
              <w:bottom w:val="single" w:sz="4" w:space="0" w:color="000000"/>
              <w:right w:val="single" w:sz="4" w:space="0" w:color="000000"/>
            </w:tcBorders>
            <w:shd w:val="clear" w:color="000000" w:fill="FFFFFF"/>
            <w:noWrap/>
            <w:vAlign w:val="center"/>
            <w:hideMark/>
          </w:tcPr>
          <w:p w:rsidR="005256BB" w:rsidRPr="00CF3C31" w:rsidRDefault="005256BB"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c>
          <w:tcPr>
            <w:tcW w:w="1326" w:type="dxa"/>
            <w:gridSpan w:val="2"/>
            <w:tcBorders>
              <w:top w:val="nil"/>
              <w:left w:val="nil"/>
              <w:bottom w:val="single" w:sz="4" w:space="0" w:color="000000"/>
              <w:right w:val="single" w:sz="4" w:space="0" w:color="000000"/>
            </w:tcBorders>
            <w:shd w:val="clear" w:color="000000" w:fill="FFFFFF"/>
            <w:noWrap/>
            <w:vAlign w:val="center"/>
            <w:hideMark/>
          </w:tcPr>
          <w:p w:rsidR="005256BB" w:rsidRPr="00CF3C31" w:rsidRDefault="005256BB"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r>
    </w:tbl>
    <w:p w:rsidR="00505B4A" w:rsidRDefault="00505B4A"/>
    <w:tbl>
      <w:tblPr>
        <w:tblW w:w="8278" w:type="dxa"/>
        <w:tblInd w:w="93" w:type="dxa"/>
        <w:tblLook w:val="04A0"/>
      </w:tblPr>
      <w:tblGrid>
        <w:gridCol w:w="3352"/>
        <w:gridCol w:w="3353"/>
        <w:gridCol w:w="1573"/>
      </w:tblGrid>
      <w:tr w:rsidR="00DA497E" w:rsidRPr="00DA497E" w:rsidTr="00D0003E">
        <w:trPr>
          <w:trHeight w:val="424"/>
        </w:trPr>
        <w:tc>
          <w:tcPr>
            <w:tcW w:w="0" w:type="auto"/>
            <w:tcBorders>
              <w:top w:val="nil"/>
              <w:left w:val="nil"/>
              <w:bottom w:val="nil"/>
              <w:right w:val="nil"/>
            </w:tcBorders>
            <w:shd w:val="clear" w:color="auto" w:fill="auto"/>
            <w:noWrap/>
            <w:vAlign w:val="bottom"/>
            <w:hideMark/>
          </w:tcPr>
          <w:p w:rsidR="00DA497E" w:rsidRPr="00DA497E" w:rsidRDefault="00DA497E" w:rsidP="00DA497E">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DA497E" w:rsidRPr="00DA497E" w:rsidRDefault="00DA497E" w:rsidP="00DA497E">
            <w:pPr>
              <w:widowControl/>
              <w:jc w:val="left"/>
              <w:rPr>
                <w:rFonts w:ascii="Arial" w:eastAsia="宋体" w:hAnsi="Arial" w:cs="Arial"/>
                <w:kern w:val="0"/>
                <w:sz w:val="20"/>
                <w:szCs w:val="20"/>
              </w:rPr>
            </w:pPr>
          </w:p>
        </w:tc>
        <w:tc>
          <w:tcPr>
            <w:tcW w:w="1556" w:type="dxa"/>
            <w:tcBorders>
              <w:top w:val="nil"/>
              <w:left w:val="nil"/>
              <w:bottom w:val="nil"/>
              <w:right w:val="nil"/>
            </w:tcBorders>
            <w:shd w:val="clear" w:color="000000" w:fill="FFFFFF"/>
            <w:noWrap/>
            <w:vAlign w:val="center"/>
            <w:hideMark/>
          </w:tcPr>
          <w:p w:rsidR="00DA497E" w:rsidRPr="00DA497E" w:rsidRDefault="00DA497E" w:rsidP="00DA497E">
            <w:pPr>
              <w:widowControl/>
              <w:jc w:val="righ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表6</w:t>
            </w:r>
          </w:p>
        </w:tc>
      </w:tr>
      <w:tr w:rsidR="00DA497E" w:rsidRPr="00DA497E" w:rsidTr="00D0003E">
        <w:trPr>
          <w:trHeight w:val="527"/>
        </w:trPr>
        <w:tc>
          <w:tcPr>
            <w:tcW w:w="8277" w:type="dxa"/>
            <w:gridSpan w:val="3"/>
            <w:tcBorders>
              <w:top w:val="nil"/>
              <w:left w:val="nil"/>
              <w:bottom w:val="nil"/>
              <w:right w:val="nil"/>
            </w:tcBorders>
            <w:shd w:val="clear" w:color="000000" w:fill="FFFFFF"/>
            <w:noWrap/>
            <w:vAlign w:val="center"/>
            <w:hideMark/>
          </w:tcPr>
          <w:p w:rsidR="00DA497E" w:rsidRPr="00DA497E" w:rsidRDefault="00DA497E" w:rsidP="00DA497E">
            <w:pPr>
              <w:widowControl/>
              <w:jc w:val="center"/>
              <w:rPr>
                <w:rFonts w:ascii="宋体" w:eastAsia="宋体" w:hAnsi="宋体" w:cs="Arial"/>
                <w:b/>
                <w:bCs/>
                <w:color w:val="000000"/>
                <w:kern w:val="0"/>
                <w:sz w:val="28"/>
                <w:szCs w:val="28"/>
              </w:rPr>
            </w:pPr>
            <w:r w:rsidRPr="00DA497E">
              <w:rPr>
                <w:rFonts w:ascii="宋体" w:eastAsia="宋体" w:hAnsi="宋体" w:cs="Arial" w:hint="eastAsia"/>
                <w:b/>
                <w:bCs/>
                <w:color w:val="000000"/>
                <w:kern w:val="0"/>
                <w:sz w:val="28"/>
                <w:szCs w:val="28"/>
              </w:rPr>
              <w:t>一般公共预算基本支出情况表（按支出经济分类科目）</w:t>
            </w:r>
          </w:p>
        </w:tc>
      </w:tr>
      <w:tr w:rsidR="00DA497E" w:rsidRPr="00DA497E" w:rsidTr="00D0003E">
        <w:trPr>
          <w:trHeight w:val="424"/>
        </w:trPr>
        <w:tc>
          <w:tcPr>
            <w:tcW w:w="0" w:type="auto"/>
            <w:gridSpan w:val="2"/>
            <w:tcBorders>
              <w:top w:val="nil"/>
              <w:left w:val="nil"/>
              <w:bottom w:val="nil"/>
              <w:right w:val="nil"/>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单位名称：</w:t>
            </w:r>
            <w:r w:rsidR="006C21CF">
              <w:rPr>
                <w:rFonts w:ascii="宋体" w:eastAsia="宋体" w:hAnsi="宋体" w:cs="Arial" w:hint="eastAsia"/>
                <w:color w:val="000000"/>
                <w:kern w:val="0"/>
                <w:sz w:val="20"/>
                <w:szCs w:val="20"/>
              </w:rPr>
              <w:t>大埔县交通运输局</w:t>
            </w:r>
          </w:p>
        </w:tc>
        <w:tc>
          <w:tcPr>
            <w:tcW w:w="1556" w:type="dxa"/>
            <w:tcBorders>
              <w:top w:val="nil"/>
              <w:left w:val="nil"/>
              <w:bottom w:val="nil"/>
              <w:right w:val="nil"/>
            </w:tcBorders>
            <w:shd w:val="clear" w:color="000000" w:fill="FFFFFF"/>
            <w:noWrap/>
            <w:vAlign w:val="center"/>
            <w:hideMark/>
          </w:tcPr>
          <w:p w:rsidR="00DA497E" w:rsidRPr="00DA497E" w:rsidRDefault="00DA497E" w:rsidP="00DA497E">
            <w:pPr>
              <w:widowControl/>
              <w:jc w:val="righ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单位：万元</w:t>
            </w:r>
          </w:p>
        </w:tc>
      </w:tr>
      <w:tr w:rsidR="00DA497E" w:rsidRPr="00DA497E" w:rsidTr="00D0003E">
        <w:trPr>
          <w:trHeight w:val="424"/>
        </w:trPr>
        <w:tc>
          <w:tcPr>
            <w:tcW w:w="0" w:type="auto"/>
            <w:tcBorders>
              <w:top w:val="single" w:sz="4" w:space="0" w:color="000000"/>
              <w:left w:val="single" w:sz="4" w:space="0" w:color="000000"/>
              <w:bottom w:val="nil"/>
              <w:right w:val="single" w:sz="4" w:space="0" w:color="000000"/>
            </w:tcBorders>
            <w:shd w:val="clear" w:color="000000" w:fill="FFFFFF"/>
            <w:noWrap/>
            <w:vAlign w:val="center"/>
            <w:hideMark/>
          </w:tcPr>
          <w:p w:rsidR="00DA497E" w:rsidRPr="00DA497E" w:rsidRDefault="00DA497E" w:rsidP="00DA497E">
            <w:pPr>
              <w:widowControl/>
              <w:jc w:val="center"/>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政府预算支出经济分类</w:t>
            </w:r>
          </w:p>
        </w:tc>
        <w:tc>
          <w:tcPr>
            <w:tcW w:w="0" w:type="auto"/>
            <w:tcBorders>
              <w:top w:val="single" w:sz="4" w:space="0" w:color="000000"/>
              <w:left w:val="nil"/>
              <w:bottom w:val="nil"/>
              <w:right w:val="single" w:sz="4" w:space="0" w:color="000000"/>
            </w:tcBorders>
            <w:shd w:val="clear" w:color="000000" w:fill="FFFFFF"/>
            <w:noWrap/>
            <w:vAlign w:val="center"/>
            <w:hideMark/>
          </w:tcPr>
          <w:p w:rsidR="00DA497E" w:rsidRPr="00DA497E" w:rsidRDefault="00DA497E" w:rsidP="00DA497E">
            <w:pPr>
              <w:widowControl/>
              <w:jc w:val="center"/>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部门预算支出经济科目</w:t>
            </w:r>
          </w:p>
        </w:tc>
        <w:tc>
          <w:tcPr>
            <w:tcW w:w="1556" w:type="dxa"/>
            <w:tcBorders>
              <w:top w:val="single" w:sz="4" w:space="0" w:color="000000"/>
              <w:left w:val="nil"/>
              <w:bottom w:val="nil"/>
              <w:right w:val="single" w:sz="4" w:space="0" w:color="000000"/>
            </w:tcBorders>
            <w:shd w:val="clear" w:color="000000" w:fill="FFFFFF"/>
            <w:noWrap/>
            <w:vAlign w:val="center"/>
            <w:hideMark/>
          </w:tcPr>
          <w:p w:rsidR="00DA497E" w:rsidRPr="00DA497E" w:rsidRDefault="006C21CF" w:rsidP="004A6FC7">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201</w:t>
            </w:r>
            <w:r w:rsidR="004A6FC7">
              <w:rPr>
                <w:rFonts w:ascii="宋体" w:eastAsia="宋体" w:hAnsi="宋体" w:cs="Arial" w:hint="eastAsia"/>
                <w:color w:val="000000"/>
                <w:kern w:val="0"/>
                <w:sz w:val="20"/>
                <w:szCs w:val="20"/>
              </w:rPr>
              <w:t>8</w:t>
            </w:r>
            <w:r w:rsidR="00DA497E" w:rsidRPr="00DA497E">
              <w:rPr>
                <w:rFonts w:ascii="宋体" w:eastAsia="宋体" w:hAnsi="宋体" w:cs="Arial" w:hint="eastAsia"/>
                <w:color w:val="000000"/>
                <w:kern w:val="0"/>
                <w:sz w:val="20"/>
                <w:szCs w:val="20"/>
              </w:rPr>
              <w:t>年预算</w:t>
            </w:r>
          </w:p>
        </w:tc>
      </w:tr>
      <w:tr w:rsidR="00DA497E" w:rsidRPr="00DA497E" w:rsidTr="00D0003E">
        <w:trPr>
          <w:trHeight w:val="424"/>
        </w:trPr>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合    计</w:t>
            </w:r>
          </w:p>
        </w:tc>
        <w:tc>
          <w:tcPr>
            <w:tcW w:w="1556" w:type="dxa"/>
            <w:tcBorders>
              <w:top w:val="single" w:sz="4" w:space="0" w:color="auto"/>
              <w:left w:val="nil"/>
              <w:bottom w:val="single" w:sz="4" w:space="0" w:color="auto"/>
              <w:right w:val="single" w:sz="4" w:space="0" w:color="auto"/>
            </w:tcBorders>
            <w:shd w:val="clear" w:color="000000" w:fill="FFFFFF"/>
            <w:noWrap/>
            <w:vAlign w:val="center"/>
            <w:hideMark/>
          </w:tcPr>
          <w:p w:rsidR="00DA497E" w:rsidRPr="00DA497E" w:rsidRDefault="00D0713E"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767.46</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[501]机关工资福利支出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[301]工资福利支出</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4A6FC7"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520.08</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[50101]工资奖金津补贴</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[30101]基本工资</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4A6FC7"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385.32</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[50101]工资奖金津补贴</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[30102]津贴补贴</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13398A"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[50101]工资奖金津补贴</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[30103]奖金</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4A6FC7"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14.78</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[50102]社会保障缴费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[30112]其他社会保障缴费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4A6FC7"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97.71</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[50103]住房公积金</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[30113]住房公积金</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righ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[50199]其他工资福利支出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[30106]伙食补助费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4A6FC7"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22.27</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[502]机关商品和服务支出</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[302]商品和服务支出</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13398A"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145.38</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[30201]办公费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righ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[30202]印刷费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righ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[30204]手续费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righ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[30205]水费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righ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[30206]电费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righ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[30207]邮电费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righ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[30209]物业管理费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4A6FC7"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50.53</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[30211]差旅费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4A6FC7"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49.1</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[30214]租赁费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righ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[30228]工会经费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righ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lastRenderedPageBreak/>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[30229]福利费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righ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[30239]其他交通费用</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BA4B91"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20.58</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[50202]会议费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[30215]会议费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righ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[50203]培训费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[30216]培训费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righ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[50205]委托业务费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[30203]咨询费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righ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[50205]委托业务费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[30226]劳务费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righ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[50205]委托业务费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[30227]委托业务费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righ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[50206]公务接待费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[30217]公务接待费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4A6FC7"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9.96</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[50207]因公出国（境）费用</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[30212]因公出国（境）费用</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righ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[50208]公务用车运行维护费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[30231]公务用车运行维护费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B45C49"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6</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[50209]维修（护）费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[30213]维修（护）费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BA4B91"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[50299]其他商品和服务支出</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[30299]其他商品和服务支出</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B45C49"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9.21</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[503]机关资本性支出（一）</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[310]资本性支出</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righ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[50306]设备购置</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[31002]办公设备购置</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righ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[505]对事业单位经常性补助</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[301]工资福利支出</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righ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[50501]工资福利支出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[30101]基本工资</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righ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[50501]工资福利支出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[30102]津贴补贴</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righ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[50501]工资福利支出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[30103]奖金</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righ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[50501]工资福利支出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[30107]绩效工资</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righ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[50501]工资福利支出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[30113]住房公积金</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right"/>
              <w:rPr>
                <w:rFonts w:ascii="宋体" w:eastAsia="宋体" w:hAnsi="宋体" w:cs="Arial"/>
                <w:color w:val="000000"/>
                <w:kern w:val="0"/>
                <w:sz w:val="20"/>
                <w:szCs w:val="20"/>
              </w:rPr>
            </w:pP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[50501]工资福利支出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[30199]其他工资福利支出</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righ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[505]对事业单位经常性补助</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[302]商品和服务支出</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righ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[50502]商品和服务支出</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[30201]办公费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righ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[50502]商品和服务支出</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[30299]其他商品和服务支出</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righ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[509]对个人和家庭的补助</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[303]对个人和家庭的补助</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BA4B91"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102</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[50901]社会福利和救助</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[30304]抚恤金</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righ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[50901]社会福利和救助</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[30305]生活补助</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4A6FC7"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47.92</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[50901]社会福利和救助</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[30307]医疗费补助</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righ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[50901]社会福利和救助</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[30309]奖励金</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righ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[50905]离退休费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[30301]离休费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righ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[50905]离退休费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[30302]退休费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4A6FC7"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7.84</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[50999]其他对个人和家庭的补助</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[30399]其他对个人和家庭的补助</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9327F2"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46.24</w:t>
            </w:r>
            <w:r w:rsidR="00DA497E" w:rsidRPr="00DA497E">
              <w:rPr>
                <w:rFonts w:ascii="宋体" w:eastAsia="宋体" w:hAnsi="宋体" w:cs="Arial" w:hint="eastAsia"/>
                <w:color w:val="000000"/>
                <w:kern w:val="0"/>
                <w:sz w:val="20"/>
                <w:szCs w:val="20"/>
              </w:rPr>
              <w:t xml:space="preserve">　</w:t>
            </w:r>
          </w:p>
        </w:tc>
      </w:tr>
    </w:tbl>
    <w:p w:rsidR="00505B4A" w:rsidRDefault="00505B4A"/>
    <w:tbl>
      <w:tblPr>
        <w:tblW w:w="8089" w:type="dxa"/>
        <w:tblInd w:w="93" w:type="dxa"/>
        <w:tblLook w:val="04A0"/>
      </w:tblPr>
      <w:tblGrid>
        <w:gridCol w:w="3396"/>
        <w:gridCol w:w="3396"/>
        <w:gridCol w:w="1297"/>
      </w:tblGrid>
      <w:tr w:rsidR="0048089B" w:rsidRPr="0048089B" w:rsidTr="00A84CE6">
        <w:trPr>
          <w:trHeight w:val="340"/>
        </w:trPr>
        <w:tc>
          <w:tcPr>
            <w:tcW w:w="0" w:type="auto"/>
            <w:tcBorders>
              <w:top w:val="nil"/>
              <w:left w:val="nil"/>
              <w:bottom w:val="nil"/>
              <w:right w:val="nil"/>
            </w:tcBorders>
            <w:shd w:val="clear" w:color="auto" w:fill="auto"/>
            <w:noWrap/>
            <w:vAlign w:val="bottom"/>
            <w:hideMark/>
          </w:tcPr>
          <w:p w:rsidR="0048089B" w:rsidRPr="0048089B" w:rsidRDefault="0048089B" w:rsidP="0048089B">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48089B" w:rsidRPr="0048089B" w:rsidRDefault="0048089B" w:rsidP="0048089B">
            <w:pPr>
              <w:widowControl/>
              <w:jc w:val="left"/>
              <w:rPr>
                <w:rFonts w:ascii="Arial" w:eastAsia="宋体" w:hAnsi="Arial" w:cs="Arial"/>
                <w:kern w:val="0"/>
                <w:sz w:val="20"/>
                <w:szCs w:val="20"/>
              </w:rPr>
            </w:pPr>
          </w:p>
        </w:tc>
        <w:tc>
          <w:tcPr>
            <w:tcW w:w="0" w:type="auto"/>
            <w:tcBorders>
              <w:top w:val="nil"/>
              <w:left w:val="nil"/>
              <w:bottom w:val="nil"/>
              <w:right w:val="nil"/>
            </w:tcBorders>
            <w:shd w:val="clear" w:color="000000" w:fill="FFFFFF"/>
            <w:noWrap/>
            <w:vAlign w:val="center"/>
            <w:hideMark/>
          </w:tcPr>
          <w:p w:rsidR="0048089B" w:rsidRPr="0048089B" w:rsidRDefault="0048089B" w:rsidP="0048089B">
            <w:pPr>
              <w:widowControl/>
              <w:jc w:val="righ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表7</w:t>
            </w:r>
          </w:p>
        </w:tc>
      </w:tr>
      <w:tr w:rsidR="0048089B" w:rsidRPr="0048089B" w:rsidTr="00A84CE6">
        <w:trPr>
          <w:trHeight w:val="422"/>
        </w:trPr>
        <w:tc>
          <w:tcPr>
            <w:tcW w:w="0" w:type="auto"/>
            <w:gridSpan w:val="3"/>
            <w:tcBorders>
              <w:top w:val="nil"/>
              <w:left w:val="nil"/>
              <w:bottom w:val="nil"/>
              <w:right w:val="nil"/>
            </w:tcBorders>
            <w:shd w:val="clear" w:color="000000" w:fill="FFFFFF"/>
            <w:noWrap/>
            <w:vAlign w:val="center"/>
            <w:hideMark/>
          </w:tcPr>
          <w:p w:rsidR="0048089B" w:rsidRPr="0048089B" w:rsidRDefault="0048089B" w:rsidP="0048089B">
            <w:pPr>
              <w:widowControl/>
              <w:jc w:val="center"/>
              <w:rPr>
                <w:rFonts w:ascii="宋体" w:eastAsia="宋体" w:hAnsi="宋体" w:cs="Arial"/>
                <w:b/>
                <w:bCs/>
                <w:color w:val="000000"/>
                <w:kern w:val="0"/>
                <w:sz w:val="28"/>
                <w:szCs w:val="28"/>
              </w:rPr>
            </w:pPr>
            <w:r w:rsidRPr="0048089B">
              <w:rPr>
                <w:rFonts w:ascii="宋体" w:eastAsia="宋体" w:hAnsi="宋体" w:cs="Arial" w:hint="eastAsia"/>
                <w:b/>
                <w:bCs/>
                <w:color w:val="000000"/>
                <w:kern w:val="0"/>
                <w:sz w:val="28"/>
                <w:szCs w:val="28"/>
              </w:rPr>
              <w:t>一般公共预算项目支出情况表（按支出经济分类科目）</w:t>
            </w:r>
          </w:p>
        </w:tc>
      </w:tr>
      <w:tr w:rsidR="0048089B" w:rsidRPr="0048089B" w:rsidTr="00A84CE6">
        <w:trPr>
          <w:trHeight w:val="340"/>
        </w:trPr>
        <w:tc>
          <w:tcPr>
            <w:tcW w:w="0" w:type="auto"/>
            <w:gridSpan w:val="2"/>
            <w:tcBorders>
              <w:top w:val="nil"/>
              <w:left w:val="nil"/>
              <w:bottom w:val="nil"/>
              <w:right w:val="nil"/>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单位名称：</w:t>
            </w:r>
            <w:r w:rsidR="0050029F">
              <w:rPr>
                <w:rFonts w:ascii="宋体" w:eastAsia="宋体" w:hAnsi="宋体" w:cs="Arial" w:hint="eastAsia"/>
                <w:color w:val="000000"/>
                <w:kern w:val="0"/>
                <w:sz w:val="20"/>
                <w:szCs w:val="20"/>
              </w:rPr>
              <w:t>大埔县交通运输局</w:t>
            </w:r>
          </w:p>
        </w:tc>
        <w:tc>
          <w:tcPr>
            <w:tcW w:w="0" w:type="auto"/>
            <w:tcBorders>
              <w:top w:val="nil"/>
              <w:left w:val="nil"/>
              <w:bottom w:val="nil"/>
              <w:right w:val="nil"/>
            </w:tcBorders>
            <w:shd w:val="clear" w:color="000000" w:fill="FFFFFF"/>
            <w:noWrap/>
            <w:vAlign w:val="center"/>
            <w:hideMark/>
          </w:tcPr>
          <w:p w:rsidR="0048089B" w:rsidRPr="0048089B" w:rsidRDefault="0048089B" w:rsidP="0048089B">
            <w:pPr>
              <w:widowControl/>
              <w:jc w:val="righ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单位：万元</w:t>
            </w:r>
          </w:p>
        </w:tc>
      </w:tr>
      <w:tr w:rsidR="0048089B" w:rsidRPr="0048089B" w:rsidTr="00A84CE6">
        <w:trPr>
          <w:trHeight w:val="340"/>
        </w:trPr>
        <w:tc>
          <w:tcPr>
            <w:tcW w:w="0" w:type="auto"/>
            <w:tcBorders>
              <w:top w:val="single" w:sz="4" w:space="0" w:color="000000"/>
              <w:left w:val="single" w:sz="4" w:space="0" w:color="000000"/>
              <w:bottom w:val="nil"/>
              <w:right w:val="single" w:sz="4" w:space="0" w:color="000000"/>
            </w:tcBorders>
            <w:shd w:val="clear" w:color="000000" w:fill="FFFFFF"/>
            <w:noWrap/>
            <w:vAlign w:val="center"/>
            <w:hideMark/>
          </w:tcPr>
          <w:p w:rsidR="0048089B" w:rsidRPr="0048089B" w:rsidRDefault="0048089B" w:rsidP="0048089B">
            <w:pPr>
              <w:widowControl/>
              <w:jc w:val="center"/>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政府预算支出经济分类</w:t>
            </w:r>
          </w:p>
        </w:tc>
        <w:tc>
          <w:tcPr>
            <w:tcW w:w="0" w:type="auto"/>
            <w:tcBorders>
              <w:top w:val="single" w:sz="4" w:space="0" w:color="000000"/>
              <w:left w:val="nil"/>
              <w:bottom w:val="nil"/>
              <w:right w:val="single" w:sz="4" w:space="0" w:color="000000"/>
            </w:tcBorders>
            <w:shd w:val="clear" w:color="000000" w:fill="FFFFFF"/>
            <w:noWrap/>
            <w:vAlign w:val="center"/>
            <w:hideMark/>
          </w:tcPr>
          <w:p w:rsidR="0048089B" w:rsidRPr="0048089B" w:rsidRDefault="0048089B" w:rsidP="0048089B">
            <w:pPr>
              <w:widowControl/>
              <w:jc w:val="center"/>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部门预算支出经济科目</w:t>
            </w:r>
          </w:p>
        </w:tc>
        <w:tc>
          <w:tcPr>
            <w:tcW w:w="0" w:type="auto"/>
            <w:tcBorders>
              <w:top w:val="single" w:sz="4" w:space="0" w:color="000000"/>
              <w:left w:val="nil"/>
              <w:bottom w:val="nil"/>
              <w:right w:val="single" w:sz="4" w:space="0" w:color="000000"/>
            </w:tcBorders>
            <w:shd w:val="clear" w:color="000000" w:fill="FFFFFF"/>
            <w:noWrap/>
            <w:vAlign w:val="center"/>
            <w:hideMark/>
          </w:tcPr>
          <w:p w:rsidR="0048089B" w:rsidRPr="0048089B" w:rsidRDefault="0050029F" w:rsidP="00AA748B">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201</w:t>
            </w:r>
            <w:r w:rsidR="00AA748B">
              <w:rPr>
                <w:rFonts w:ascii="宋体" w:eastAsia="宋体" w:hAnsi="宋体" w:cs="Arial" w:hint="eastAsia"/>
                <w:color w:val="000000"/>
                <w:kern w:val="0"/>
                <w:sz w:val="20"/>
                <w:szCs w:val="20"/>
              </w:rPr>
              <w:t>8</w:t>
            </w:r>
            <w:r w:rsidR="0048089B" w:rsidRPr="0048089B">
              <w:rPr>
                <w:rFonts w:ascii="宋体" w:eastAsia="宋体" w:hAnsi="宋体" w:cs="Arial" w:hint="eastAsia"/>
                <w:color w:val="000000"/>
                <w:kern w:val="0"/>
                <w:sz w:val="20"/>
                <w:szCs w:val="20"/>
              </w:rPr>
              <w:t>年预算</w:t>
            </w:r>
          </w:p>
        </w:tc>
      </w:tr>
      <w:tr w:rsidR="0048089B" w:rsidRPr="0048089B" w:rsidTr="00A84CE6">
        <w:trPr>
          <w:trHeight w:val="340"/>
        </w:trPr>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合    计</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48089B" w:rsidRPr="0048089B" w:rsidRDefault="00D0713E"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767.46</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[501]机关工资福利支出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[301]工资福利支出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D0713E"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520.08</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[50199]其他工资福利支出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[30106]伙食补助费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D0713E"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385.32</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[50199]其他工资福利支出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[30199]其他工资福利支出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D0713E"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134.76</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[502]机关商品和服务支出</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[302]商品和服务支出</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D0713E"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145.38</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[30201]办公费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righ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[30202]印刷费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righ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[30204]手续费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righ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[30205]水费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righ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[30206]电费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righ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[30207]邮电费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righ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[30209]物业管理费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D0713E"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50.53</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[30211]差旅费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D0713E"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49.1</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[30214]租赁费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righ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[30239]其他交通费用</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9327F2"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20.58</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[50202]会议费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[30215]会议费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righ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[50203]培训费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[30216]培训费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righ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[50205]委托业务费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[30203]咨询费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righ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[50205]委托业务费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[30226]劳务费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righ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[50206]公务接待费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[30217]公务接待费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D0713E"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9.96</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[50208]公务用车运行维护费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[30231]公务用车运行维护费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F90B31"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6</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[50209]维修（护）费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[30213]维修（护）费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right"/>
              <w:rPr>
                <w:rFonts w:ascii="宋体" w:eastAsia="宋体" w:hAnsi="宋体" w:cs="Arial"/>
                <w:color w:val="000000"/>
                <w:kern w:val="0"/>
                <w:sz w:val="20"/>
                <w:szCs w:val="20"/>
              </w:rPr>
            </w:pP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[50299]其他商品和服务支出</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[30299]其他商品和服务支出</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F90B31"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9.21</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[503]机关资本性支出（一）</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[310]资本性支出</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righ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[50301]房屋建筑物购建</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[31001]房屋建筑物购建</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righ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[50303]公务用车购置</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[31013]公务用车购置</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righ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[50306]设备购置</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[31002]办公设备购置</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righ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[50306]设备购置</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[31003]专用设备购置</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righ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[50306]设备购置</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[31007]信息网络及软件购置更新</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righ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[50307]大型修缮</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[31006]大型修缮</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righ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[50399]其他资本性支出</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[31099]其他资本性支出</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righ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[509]对个人和家庭的补助</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[303]对个人和家庭的补助</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D0713E"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102</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[50901]社会福利和救助</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[30307]医疗费补助</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righ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[50999]其他对个人和家庭的补助</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[30399]其他对个人和家庭的补助</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9327F2"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102</w:t>
            </w:r>
            <w:r w:rsidR="0048089B" w:rsidRPr="0048089B">
              <w:rPr>
                <w:rFonts w:ascii="宋体" w:eastAsia="宋体" w:hAnsi="宋体" w:cs="Arial" w:hint="eastAsia"/>
                <w:color w:val="000000"/>
                <w:kern w:val="0"/>
                <w:sz w:val="20"/>
                <w:szCs w:val="20"/>
              </w:rPr>
              <w:t xml:space="preserve">　</w:t>
            </w:r>
          </w:p>
        </w:tc>
      </w:tr>
    </w:tbl>
    <w:p w:rsidR="00505B4A" w:rsidRDefault="00505B4A"/>
    <w:tbl>
      <w:tblPr>
        <w:tblW w:w="0" w:type="auto"/>
        <w:tblInd w:w="93" w:type="dxa"/>
        <w:tblLook w:val="04A0"/>
      </w:tblPr>
      <w:tblGrid>
        <w:gridCol w:w="5095"/>
        <w:gridCol w:w="245"/>
        <w:gridCol w:w="1342"/>
      </w:tblGrid>
      <w:tr w:rsidR="00A04A53" w:rsidRPr="00A04A53" w:rsidTr="00A04A53">
        <w:trPr>
          <w:trHeight w:val="402"/>
        </w:trPr>
        <w:tc>
          <w:tcPr>
            <w:tcW w:w="0" w:type="auto"/>
            <w:tcBorders>
              <w:top w:val="nil"/>
              <w:left w:val="nil"/>
              <w:bottom w:val="nil"/>
              <w:right w:val="nil"/>
            </w:tcBorders>
            <w:shd w:val="clear" w:color="auto" w:fill="auto"/>
            <w:noWrap/>
            <w:vAlign w:val="bottom"/>
            <w:hideMark/>
          </w:tcPr>
          <w:p w:rsidR="00A04A53" w:rsidRPr="00A04A53" w:rsidRDefault="00A04A53" w:rsidP="00A04A53">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A04A53" w:rsidRPr="00A04A53" w:rsidRDefault="00A04A53" w:rsidP="00A04A53">
            <w:pPr>
              <w:widowControl/>
              <w:jc w:val="left"/>
              <w:rPr>
                <w:rFonts w:ascii="Arial" w:eastAsia="宋体" w:hAnsi="Arial" w:cs="Arial"/>
                <w:kern w:val="0"/>
                <w:sz w:val="20"/>
                <w:szCs w:val="20"/>
              </w:rPr>
            </w:pPr>
          </w:p>
        </w:tc>
        <w:tc>
          <w:tcPr>
            <w:tcW w:w="0" w:type="auto"/>
            <w:tcBorders>
              <w:top w:val="nil"/>
              <w:left w:val="nil"/>
              <w:bottom w:val="nil"/>
              <w:right w:val="nil"/>
            </w:tcBorders>
            <w:shd w:val="clear" w:color="000000" w:fill="FFFFFF"/>
            <w:noWrap/>
            <w:vAlign w:val="center"/>
            <w:hideMark/>
          </w:tcPr>
          <w:p w:rsidR="00A04A53" w:rsidRPr="00A04A53" w:rsidRDefault="00A04A53" w:rsidP="00A04A53">
            <w:pPr>
              <w:widowControl/>
              <w:jc w:val="righ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表8</w:t>
            </w:r>
          </w:p>
        </w:tc>
      </w:tr>
      <w:tr w:rsidR="00A04A53" w:rsidRPr="00A04A53" w:rsidTr="00A04A53">
        <w:trPr>
          <w:trHeight w:val="499"/>
        </w:trPr>
        <w:tc>
          <w:tcPr>
            <w:tcW w:w="0" w:type="auto"/>
            <w:gridSpan w:val="3"/>
            <w:tcBorders>
              <w:top w:val="nil"/>
              <w:left w:val="nil"/>
              <w:bottom w:val="nil"/>
              <w:right w:val="nil"/>
            </w:tcBorders>
            <w:shd w:val="clear" w:color="000000" w:fill="FFFFFF"/>
            <w:noWrap/>
            <w:vAlign w:val="center"/>
            <w:hideMark/>
          </w:tcPr>
          <w:p w:rsidR="00A04A53" w:rsidRPr="00A04A53" w:rsidRDefault="00A04A53" w:rsidP="00A04A53">
            <w:pPr>
              <w:widowControl/>
              <w:jc w:val="center"/>
              <w:rPr>
                <w:rFonts w:ascii="宋体" w:eastAsia="宋体" w:hAnsi="宋体" w:cs="Arial"/>
                <w:b/>
                <w:bCs/>
                <w:color w:val="000000"/>
                <w:kern w:val="0"/>
                <w:sz w:val="28"/>
                <w:szCs w:val="28"/>
              </w:rPr>
            </w:pPr>
            <w:r w:rsidRPr="00A04A53">
              <w:rPr>
                <w:rFonts w:ascii="宋体" w:eastAsia="宋体" w:hAnsi="宋体" w:cs="Arial" w:hint="eastAsia"/>
                <w:b/>
                <w:bCs/>
                <w:color w:val="000000"/>
                <w:kern w:val="0"/>
                <w:sz w:val="28"/>
                <w:szCs w:val="28"/>
              </w:rPr>
              <w:t>一般公共预算安排的行政经费及“三公”经费预算表</w:t>
            </w:r>
          </w:p>
        </w:tc>
      </w:tr>
      <w:tr w:rsidR="00A04A53" w:rsidRPr="00A04A53" w:rsidTr="00A04A53">
        <w:trPr>
          <w:trHeight w:val="402"/>
        </w:trPr>
        <w:tc>
          <w:tcPr>
            <w:tcW w:w="0" w:type="auto"/>
            <w:gridSpan w:val="2"/>
            <w:tcBorders>
              <w:top w:val="nil"/>
              <w:left w:val="nil"/>
              <w:bottom w:val="nil"/>
              <w:right w:val="nil"/>
            </w:tcBorders>
            <w:shd w:val="clear" w:color="000000" w:fill="FFFFFF"/>
            <w:noWrap/>
            <w:vAlign w:val="center"/>
            <w:hideMark/>
          </w:tcPr>
          <w:p w:rsidR="00A04A53" w:rsidRPr="00A04A53" w:rsidRDefault="00A04A53"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单位名称：</w:t>
            </w:r>
            <w:r w:rsidR="0050029F">
              <w:rPr>
                <w:rFonts w:ascii="宋体" w:eastAsia="宋体" w:hAnsi="宋体" w:cs="Arial" w:hint="eastAsia"/>
                <w:color w:val="000000"/>
                <w:kern w:val="0"/>
                <w:sz w:val="20"/>
                <w:szCs w:val="20"/>
              </w:rPr>
              <w:t>大埔县交通运输局</w:t>
            </w:r>
          </w:p>
        </w:tc>
        <w:tc>
          <w:tcPr>
            <w:tcW w:w="0" w:type="auto"/>
            <w:tcBorders>
              <w:top w:val="nil"/>
              <w:left w:val="nil"/>
              <w:bottom w:val="nil"/>
              <w:right w:val="nil"/>
            </w:tcBorders>
            <w:shd w:val="clear" w:color="000000" w:fill="FFFFFF"/>
            <w:noWrap/>
            <w:vAlign w:val="center"/>
            <w:hideMark/>
          </w:tcPr>
          <w:p w:rsidR="00A04A53" w:rsidRPr="00A04A53" w:rsidRDefault="00A04A53" w:rsidP="00A04A53">
            <w:pPr>
              <w:widowControl/>
              <w:jc w:val="righ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单位：万元</w:t>
            </w:r>
          </w:p>
        </w:tc>
      </w:tr>
      <w:tr w:rsidR="00A04A53" w:rsidRPr="00A04A53" w:rsidTr="00A04A53">
        <w:trPr>
          <w:trHeight w:val="390"/>
        </w:trPr>
        <w:tc>
          <w:tcPr>
            <w:tcW w:w="0" w:type="auto"/>
            <w:tcBorders>
              <w:top w:val="single" w:sz="4" w:space="0" w:color="000000"/>
              <w:left w:val="single" w:sz="4" w:space="0" w:color="000000"/>
              <w:bottom w:val="nil"/>
              <w:right w:val="nil"/>
            </w:tcBorders>
            <w:shd w:val="clear" w:color="000000" w:fill="FFFFFF"/>
            <w:noWrap/>
            <w:vAlign w:val="center"/>
            <w:hideMark/>
          </w:tcPr>
          <w:p w:rsidR="00A04A53" w:rsidRPr="00A04A53" w:rsidRDefault="00A04A53" w:rsidP="00A04A53">
            <w:pPr>
              <w:widowControl/>
              <w:jc w:val="center"/>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项        目</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04A53" w:rsidRPr="00A04A53" w:rsidRDefault="0050029F" w:rsidP="004A6FC7">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201</w:t>
            </w:r>
            <w:r w:rsidR="004A6FC7">
              <w:rPr>
                <w:rFonts w:ascii="宋体" w:eastAsia="宋体" w:hAnsi="宋体" w:cs="Arial" w:hint="eastAsia"/>
                <w:color w:val="000000"/>
                <w:kern w:val="0"/>
                <w:sz w:val="20"/>
                <w:szCs w:val="20"/>
              </w:rPr>
              <w:t>8</w:t>
            </w:r>
            <w:r w:rsidR="00A04A53" w:rsidRPr="00A04A53">
              <w:rPr>
                <w:rFonts w:ascii="宋体" w:eastAsia="宋体" w:hAnsi="宋体" w:cs="Arial" w:hint="eastAsia"/>
                <w:color w:val="000000"/>
                <w:kern w:val="0"/>
                <w:sz w:val="20"/>
                <w:szCs w:val="20"/>
              </w:rPr>
              <w:t>年预算</w:t>
            </w:r>
          </w:p>
        </w:tc>
      </w:tr>
      <w:tr w:rsidR="00A04A53" w:rsidRPr="00A04A53" w:rsidTr="00A04A53">
        <w:trPr>
          <w:trHeight w:val="390"/>
        </w:trPr>
        <w:tc>
          <w:tcPr>
            <w:tcW w:w="0" w:type="auto"/>
            <w:tcBorders>
              <w:top w:val="single" w:sz="4" w:space="0" w:color="000000"/>
              <w:left w:val="single" w:sz="4" w:space="0" w:color="000000"/>
              <w:bottom w:val="single" w:sz="4" w:space="0" w:color="000000"/>
              <w:right w:val="nil"/>
            </w:tcBorders>
            <w:shd w:val="clear" w:color="000000" w:fill="FFFFFF"/>
            <w:noWrap/>
            <w:vAlign w:val="center"/>
            <w:hideMark/>
          </w:tcPr>
          <w:p w:rsidR="00A04A53" w:rsidRPr="00A04A53" w:rsidRDefault="00A04A53"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行政经费</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04A53" w:rsidRPr="00A04A53" w:rsidRDefault="00D0713E" w:rsidP="00A04A53">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119.4</w:t>
            </w:r>
            <w:r w:rsidR="00A04A53" w:rsidRPr="00A04A53">
              <w:rPr>
                <w:rFonts w:ascii="宋体" w:eastAsia="宋体" w:hAnsi="宋体" w:cs="Arial" w:hint="eastAsia"/>
                <w:color w:val="000000"/>
                <w:kern w:val="0"/>
                <w:sz w:val="20"/>
                <w:szCs w:val="20"/>
              </w:rPr>
              <w:t xml:space="preserve">　</w:t>
            </w:r>
          </w:p>
        </w:tc>
      </w:tr>
      <w:tr w:rsidR="00A04A53" w:rsidRPr="00A04A53" w:rsidTr="00A04A53">
        <w:trPr>
          <w:trHeight w:val="390"/>
        </w:trPr>
        <w:tc>
          <w:tcPr>
            <w:tcW w:w="0" w:type="auto"/>
            <w:tcBorders>
              <w:top w:val="nil"/>
              <w:left w:val="single" w:sz="4" w:space="0" w:color="000000"/>
              <w:bottom w:val="single" w:sz="4" w:space="0" w:color="000000"/>
              <w:right w:val="nil"/>
            </w:tcBorders>
            <w:shd w:val="clear" w:color="000000" w:fill="FFFFFF"/>
            <w:noWrap/>
            <w:vAlign w:val="center"/>
            <w:hideMark/>
          </w:tcPr>
          <w:p w:rsidR="00A04A53" w:rsidRPr="00A04A53" w:rsidRDefault="00A04A53"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“三公”经费</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04A53" w:rsidRPr="00A04A53" w:rsidRDefault="00E879D3" w:rsidP="00A04A53">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15.96</w:t>
            </w:r>
          </w:p>
        </w:tc>
      </w:tr>
      <w:tr w:rsidR="00A04A53" w:rsidRPr="00A04A53" w:rsidTr="00A04A53">
        <w:trPr>
          <w:trHeight w:val="390"/>
        </w:trPr>
        <w:tc>
          <w:tcPr>
            <w:tcW w:w="0" w:type="auto"/>
            <w:tcBorders>
              <w:top w:val="nil"/>
              <w:left w:val="single" w:sz="4" w:space="0" w:color="000000"/>
              <w:bottom w:val="single" w:sz="4" w:space="0" w:color="000000"/>
              <w:right w:val="nil"/>
            </w:tcBorders>
            <w:shd w:val="clear" w:color="000000" w:fill="FFFFFF"/>
            <w:noWrap/>
            <w:vAlign w:val="center"/>
            <w:hideMark/>
          </w:tcPr>
          <w:p w:rsidR="00A04A53" w:rsidRPr="00A04A53" w:rsidRDefault="00A04A53"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 xml:space="preserve">      其中：（一）因公出国（境）支出</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04A53" w:rsidRPr="00A04A53" w:rsidRDefault="00D0713E" w:rsidP="00A04A53">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A04A53" w:rsidRPr="00A04A53">
              <w:rPr>
                <w:rFonts w:ascii="宋体" w:eastAsia="宋体" w:hAnsi="宋体" w:cs="Arial" w:hint="eastAsia"/>
                <w:color w:val="000000"/>
                <w:kern w:val="0"/>
                <w:sz w:val="20"/>
                <w:szCs w:val="20"/>
              </w:rPr>
              <w:t xml:space="preserve">　</w:t>
            </w:r>
          </w:p>
        </w:tc>
      </w:tr>
      <w:tr w:rsidR="00A04A53" w:rsidRPr="00A04A53" w:rsidTr="00A04A53">
        <w:trPr>
          <w:trHeight w:val="390"/>
        </w:trPr>
        <w:tc>
          <w:tcPr>
            <w:tcW w:w="0" w:type="auto"/>
            <w:tcBorders>
              <w:top w:val="nil"/>
              <w:left w:val="single" w:sz="4" w:space="0" w:color="000000"/>
              <w:bottom w:val="single" w:sz="4" w:space="0" w:color="000000"/>
              <w:right w:val="nil"/>
            </w:tcBorders>
            <w:shd w:val="clear" w:color="000000" w:fill="FFFFFF"/>
            <w:noWrap/>
            <w:vAlign w:val="center"/>
            <w:hideMark/>
          </w:tcPr>
          <w:p w:rsidR="00A04A53" w:rsidRPr="00A04A53" w:rsidRDefault="00A04A53"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 xml:space="preserve">            （二）公务用车购置及运行维护支出</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04A53" w:rsidRPr="00A04A53" w:rsidRDefault="00D0713E" w:rsidP="00A04A53">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A04A53" w:rsidRPr="00A04A53">
              <w:rPr>
                <w:rFonts w:ascii="宋体" w:eastAsia="宋体" w:hAnsi="宋体" w:cs="Arial" w:hint="eastAsia"/>
                <w:color w:val="000000"/>
                <w:kern w:val="0"/>
                <w:sz w:val="20"/>
                <w:szCs w:val="20"/>
              </w:rPr>
              <w:t xml:space="preserve">　</w:t>
            </w:r>
          </w:p>
        </w:tc>
      </w:tr>
      <w:tr w:rsidR="00A04A53" w:rsidRPr="00A04A53" w:rsidTr="00A04A53">
        <w:trPr>
          <w:trHeight w:val="390"/>
        </w:trPr>
        <w:tc>
          <w:tcPr>
            <w:tcW w:w="0" w:type="auto"/>
            <w:tcBorders>
              <w:top w:val="nil"/>
              <w:left w:val="single" w:sz="4" w:space="0" w:color="000000"/>
              <w:bottom w:val="single" w:sz="4" w:space="0" w:color="000000"/>
              <w:right w:val="nil"/>
            </w:tcBorders>
            <w:shd w:val="clear" w:color="000000" w:fill="FFFFFF"/>
            <w:noWrap/>
            <w:vAlign w:val="center"/>
            <w:hideMark/>
          </w:tcPr>
          <w:p w:rsidR="00A04A53" w:rsidRPr="00A04A53" w:rsidRDefault="00A04A53"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 xml:space="preserve">                  1.公务用车购置</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04A53" w:rsidRPr="00A04A53" w:rsidRDefault="00D0713E" w:rsidP="00A04A53">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A04A53" w:rsidRPr="00A04A53">
              <w:rPr>
                <w:rFonts w:ascii="宋体" w:eastAsia="宋体" w:hAnsi="宋体" w:cs="Arial" w:hint="eastAsia"/>
                <w:color w:val="000000"/>
                <w:kern w:val="0"/>
                <w:sz w:val="20"/>
                <w:szCs w:val="20"/>
              </w:rPr>
              <w:t xml:space="preserve">　</w:t>
            </w:r>
          </w:p>
        </w:tc>
      </w:tr>
      <w:tr w:rsidR="00A04A53" w:rsidRPr="00A04A53" w:rsidTr="00A04A53">
        <w:trPr>
          <w:trHeight w:val="390"/>
        </w:trPr>
        <w:tc>
          <w:tcPr>
            <w:tcW w:w="0" w:type="auto"/>
            <w:tcBorders>
              <w:top w:val="nil"/>
              <w:left w:val="single" w:sz="4" w:space="0" w:color="000000"/>
              <w:bottom w:val="single" w:sz="4" w:space="0" w:color="000000"/>
              <w:right w:val="nil"/>
            </w:tcBorders>
            <w:shd w:val="clear" w:color="000000" w:fill="FFFFFF"/>
            <w:noWrap/>
            <w:vAlign w:val="center"/>
            <w:hideMark/>
          </w:tcPr>
          <w:p w:rsidR="00A04A53" w:rsidRPr="00A04A53" w:rsidRDefault="00A04A53"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 xml:space="preserve">                  2.公务用车运行维护费</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04A53" w:rsidRPr="00A04A53" w:rsidRDefault="00E879D3" w:rsidP="00A04A53">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6</w:t>
            </w:r>
            <w:r w:rsidR="00A04A53" w:rsidRPr="00A04A53">
              <w:rPr>
                <w:rFonts w:ascii="宋体" w:eastAsia="宋体" w:hAnsi="宋体" w:cs="Arial" w:hint="eastAsia"/>
                <w:color w:val="000000"/>
                <w:kern w:val="0"/>
                <w:sz w:val="20"/>
                <w:szCs w:val="20"/>
              </w:rPr>
              <w:t xml:space="preserve">　</w:t>
            </w:r>
          </w:p>
        </w:tc>
      </w:tr>
      <w:tr w:rsidR="00A04A53" w:rsidRPr="00A04A53" w:rsidTr="00A04A53">
        <w:trPr>
          <w:trHeight w:val="390"/>
        </w:trPr>
        <w:tc>
          <w:tcPr>
            <w:tcW w:w="0" w:type="auto"/>
            <w:tcBorders>
              <w:top w:val="nil"/>
              <w:left w:val="single" w:sz="4" w:space="0" w:color="000000"/>
              <w:bottom w:val="single" w:sz="4" w:space="0" w:color="000000"/>
              <w:right w:val="nil"/>
            </w:tcBorders>
            <w:shd w:val="clear" w:color="000000" w:fill="FFFFFF"/>
            <w:noWrap/>
            <w:vAlign w:val="center"/>
            <w:hideMark/>
          </w:tcPr>
          <w:p w:rsidR="00A04A53" w:rsidRPr="00A04A53" w:rsidRDefault="00A04A53"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 xml:space="preserve">            （三）公务接待费支出</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04A53" w:rsidRPr="00A04A53" w:rsidRDefault="004A6FC7" w:rsidP="00A04A53">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9.96</w:t>
            </w:r>
            <w:r w:rsidR="00A04A53" w:rsidRPr="00A04A53">
              <w:rPr>
                <w:rFonts w:ascii="宋体" w:eastAsia="宋体" w:hAnsi="宋体" w:cs="Arial" w:hint="eastAsia"/>
                <w:color w:val="000000"/>
                <w:kern w:val="0"/>
                <w:sz w:val="20"/>
                <w:szCs w:val="20"/>
              </w:rPr>
              <w:t xml:space="preserve">　</w:t>
            </w:r>
          </w:p>
        </w:tc>
      </w:tr>
      <w:tr w:rsidR="00A04A53" w:rsidRPr="00A04A53" w:rsidTr="00A04A53">
        <w:trPr>
          <w:trHeight w:val="390"/>
        </w:trPr>
        <w:tc>
          <w:tcPr>
            <w:tcW w:w="0" w:type="auto"/>
            <w:tcBorders>
              <w:top w:val="nil"/>
              <w:left w:val="single" w:sz="4" w:space="0" w:color="000000"/>
              <w:bottom w:val="single" w:sz="4" w:space="0" w:color="000000"/>
              <w:right w:val="nil"/>
            </w:tcBorders>
            <w:shd w:val="clear" w:color="000000" w:fill="FFFFFF"/>
            <w:noWrap/>
            <w:vAlign w:val="center"/>
            <w:hideMark/>
          </w:tcPr>
          <w:p w:rsidR="00A04A53" w:rsidRPr="00A04A53" w:rsidRDefault="00A04A53"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 xml:space="preserve">　</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04A53" w:rsidRPr="00A04A53" w:rsidRDefault="00A04A53" w:rsidP="00A04A53">
            <w:pPr>
              <w:widowControl/>
              <w:jc w:val="righ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 xml:space="preserve">　</w:t>
            </w:r>
          </w:p>
        </w:tc>
      </w:tr>
      <w:tr w:rsidR="00A04A53" w:rsidRPr="00A04A53" w:rsidTr="00A04A53">
        <w:trPr>
          <w:trHeight w:val="1902"/>
        </w:trPr>
        <w:tc>
          <w:tcPr>
            <w:tcW w:w="0" w:type="auto"/>
            <w:gridSpan w:val="3"/>
            <w:tcBorders>
              <w:top w:val="nil"/>
              <w:left w:val="nil"/>
              <w:bottom w:val="nil"/>
              <w:right w:val="nil"/>
            </w:tcBorders>
            <w:shd w:val="clear" w:color="000000" w:fill="FFFFFF"/>
            <w:hideMark/>
          </w:tcPr>
          <w:p w:rsidR="00A04A53" w:rsidRPr="00A04A53" w:rsidRDefault="00A04A53" w:rsidP="00A04A53">
            <w:pPr>
              <w:widowControl/>
              <w:jc w:val="left"/>
              <w:rPr>
                <w:rFonts w:ascii="宋体" w:eastAsia="宋体" w:hAnsi="宋体" w:cs="Arial"/>
                <w:color w:val="000000"/>
                <w:kern w:val="0"/>
                <w:sz w:val="20"/>
                <w:szCs w:val="20"/>
              </w:rPr>
            </w:pPr>
          </w:p>
        </w:tc>
      </w:tr>
      <w:tr w:rsidR="00A04A53" w:rsidRPr="00A04A53" w:rsidTr="00A04A53">
        <w:trPr>
          <w:trHeight w:val="1302"/>
        </w:trPr>
        <w:tc>
          <w:tcPr>
            <w:tcW w:w="0" w:type="auto"/>
            <w:gridSpan w:val="3"/>
            <w:tcBorders>
              <w:top w:val="nil"/>
              <w:left w:val="nil"/>
              <w:bottom w:val="nil"/>
              <w:right w:val="nil"/>
            </w:tcBorders>
            <w:shd w:val="clear" w:color="000000" w:fill="FFFFFF"/>
            <w:hideMark/>
          </w:tcPr>
          <w:p w:rsidR="00A04A53" w:rsidRPr="00A04A53" w:rsidRDefault="00A04A53" w:rsidP="00A04A53">
            <w:pPr>
              <w:widowControl/>
              <w:jc w:val="left"/>
              <w:rPr>
                <w:rFonts w:ascii="宋体" w:eastAsia="宋体" w:hAnsi="宋体" w:cs="Arial"/>
                <w:color w:val="000000"/>
                <w:kern w:val="0"/>
                <w:sz w:val="20"/>
                <w:szCs w:val="20"/>
              </w:rPr>
            </w:pPr>
          </w:p>
        </w:tc>
      </w:tr>
    </w:tbl>
    <w:p w:rsidR="00505B4A" w:rsidRDefault="00505B4A"/>
    <w:p w:rsidR="005F7D91" w:rsidRDefault="005F7D91">
      <w:bookmarkStart w:id="0" w:name="_GoBack"/>
      <w:bookmarkEnd w:id="0"/>
    </w:p>
    <w:tbl>
      <w:tblPr>
        <w:tblW w:w="8520" w:type="dxa"/>
        <w:tblInd w:w="93" w:type="dxa"/>
        <w:tblLayout w:type="fixed"/>
        <w:tblLook w:val="04A0"/>
      </w:tblPr>
      <w:tblGrid>
        <w:gridCol w:w="2578"/>
        <w:gridCol w:w="1122"/>
        <w:gridCol w:w="2942"/>
        <w:gridCol w:w="1878"/>
      </w:tblGrid>
      <w:tr w:rsidR="00EA4F11" w:rsidRPr="00EA4F11" w:rsidTr="00BD7887">
        <w:trPr>
          <w:trHeight w:val="493"/>
        </w:trPr>
        <w:tc>
          <w:tcPr>
            <w:tcW w:w="2578" w:type="dxa"/>
            <w:tcBorders>
              <w:top w:val="nil"/>
              <w:left w:val="nil"/>
              <w:bottom w:val="nil"/>
              <w:right w:val="nil"/>
            </w:tcBorders>
            <w:shd w:val="clear" w:color="auto" w:fill="auto"/>
            <w:noWrap/>
            <w:vAlign w:val="bottom"/>
            <w:hideMark/>
          </w:tcPr>
          <w:p w:rsidR="00EA4F11" w:rsidRPr="00EA4F11" w:rsidRDefault="00EA4F11" w:rsidP="00EA4F11">
            <w:pPr>
              <w:widowControl/>
              <w:jc w:val="left"/>
              <w:rPr>
                <w:rFonts w:ascii="Arial" w:eastAsia="宋体" w:hAnsi="Arial" w:cs="Arial"/>
                <w:kern w:val="0"/>
                <w:sz w:val="20"/>
                <w:szCs w:val="20"/>
              </w:rPr>
            </w:pPr>
          </w:p>
        </w:tc>
        <w:tc>
          <w:tcPr>
            <w:tcW w:w="1122" w:type="dxa"/>
            <w:tcBorders>
              <w:top w:val="nil"/>
              <w:left w:val="nil"/>
              <w:bottom w:val="nil"/>
              <w:right w:val="nil"/>
            </w:tcBorders>
            <w:shd w:val="clear" w:color="auto" w:fill="auto"/>
            <w:noWrap/>
            <w:vAlign w:val="bottom"/>
            <w:hideMark/>
          </w:tcPr>
          <w:p w:rsidR="00EA4F11" w:rsidRPr="00EA4F11" w:rsidRDefault="00EA4F11" w:rsidP="00EA4F11">
            <w:pPr>
              <w:widowControl/>
              <w:jc w:val="left"/>
              <w:rPr>
                <w:rFonts w:ascii="Arial" w:eastAsia="宋体" w:hAnsi="Arial" w:cs="Arial"/>
                <w:kern w:val="0"/>
                <w:sz w:val="20"/>
                <w:szCs w:val="20"/>
              </w:rPr>
            </w:pPr>
          </w:p>
        </w:tc>
        <w:tc>
          <w:tcPr>
            <w:tcW w:w="2942" w:type="dxa"/>
            <w:tcBorders>
              <w:top w:val="nil"/>
              <w:left w:val="nil"/>
              <w:bottom w:val="nil"/>
              <w:right w:val="nil"/>
            </w:tcBorders>
            <w:shd w:val="clear" w:color="auto" w:fill="auto"/>
            <w:noWrap/>
            <w:vAlign w:val="bottom"/>
            <w:hideMark/>
          </w:tcPr>
          <w:p w:rsidR="00EA4F11" w:rsidRPr="00EA4F11" w:rsidRDefault="00EA4F11" w:rsidP="00EA4F11">
            <w:pPr>
              <w:widowControl/>
              <w:jc w:val="left"/>
              <w:rPr>
                <w:rFonts w:ascii="Arial" w:eastAsia="宋体" w:hAnsi="Arial" w:cs="Arial"/>
                <w:kern w:val="0"/>
                <w:sz w:val="20"/>
                <w:szCs w:val="20"/>
              </w:rPr>
            </w:pPr>
          </w:p>
        </w:tc>
        <w:tc>
          <w:tcPr>
            <w:tcW w:w="1878" w:type="dxa"/>
            <w:tcBorders>
              <w:top w:val="nil"/>
              <w:left w:val="nil"/>
              <w:bottom w:val="nil"/>
              <w:right w:val="nil"/>
            </w:tcBorders>
            <w:shd w:val="clear" w:color="000000" w:fill="FFFFFF"/>
            <w:noWrap/>
            <w:vAlign w:val="center"/>
            <w:hideMark/>
          </w:tcPr>
          <w:p w:rsidR="00EA4F11" w:rsidRPr="00EA4F11" w:rsidRDefault="00EA4F11" w:rsidP="00EA4F11">
            <w:pPr>
              <w:widowControl/>
              <w:jc w:val="right"/>
              <w:rPr>
                <w:rFonts w:ascii="宋体" w:eastAsia="宋体" w:hAnsi="宋体" w:cs="Arial"/>
                <w:color w:val="000000"/>
                <w:kern w:val="0"/>
                <w:sz w:val="20"/>
                <w:szCs w:val="20"/>
              </w:rPr>
            </w:pPr>
            <w:r w:rsidRPr="00EA4F11">
              <w:rPr>
                <w:rFonts w:ascii="宋体" w:eastAsia="宋体" w:hAnsi="宋体" w:cs="Arial" w:hint="eastAsia"/>
                <w:color w:val="000000"/>
                <w:kern w:val="0"/>
                <w:sz w:val="20"/>
                <w:szCs w:val="20"/>
              </w:rPr>
              <w:t>表9</w:t>
            </w:r>
          </w:p>
        </w:tc>
      </w:tr>
      <w:tr w:rsidR="00EA4F11" w:rsidRPr="00EA4F11" w:rsidTr="00BD7887">
        <w:trPr>
          <w:trHeight w:val="612"/>
        </w:trPr>
        <w:tc>
          <w:tcPr>
            <w:tcW w:w="8520" w:type="dxa"/>
            <w:gridSpan w:val="4"/>
            <w:tcBorders>
              <w:top w:val="nil"/>
              <w:left w:val="nil"/>
              <w:bottom w:val="nil"/>
              <w:right w:val="nil"/>
            </w:tcBorders>
            <w:shd w:val="clear" w:color="000000" w:fill="FFFFFF"/>
            <w:noWrap/>
            <w:vAlign w:val="center"/>
            <w:hideMark/>
          </w:tcPr>
          <w:p w:rsidR="00EA4F11" w:rsidRPr="00EA4F11" w:rsidRDefault="007E0558" w:rsidP="004A6FC7">
            <w:pPr>
              <w:widowControl/>
              <w:jc w:val="center"/>
              <w:rPr>
                <w:rFonts w:ascii="宋体" w:eastAsia="宋体" w:hAnsi="宋体" w:cs="Arial"/>
                <w:b/>
                <w:bCs/>
                <w:color w:val="000000"/>
                <w:kern w:val="0"/>
                <w:sz w:val="28"/>
                <w:szCs w:val="28"/>
              </w:rPr>
            </w:pPr>
            <w:r>
              <w:rPr>
                <w:rFonts w:ascii="宋体" w:eastAsia="宋体" w:hAnsi="宋体" w:cs="Arial" w:hint="eastAsia"/>
                <w:b/>
                <w:bCs/>
                <w:color w:val="000000"/>
                <w:kern w:val="0"/>
                <w:sz w:val="28"/>
                <w:szCs w:val="28"/>
              </w:rPr>
              <w:t>201</w:t>
            </w:r>
            <w:r w:rsidR="004A6FC7">
              <w:rPr>
                <w:rFonts w:ascii="宋体" w:eastAsia="宋体" w:hAnsi="宋体" w:cs="Arial" w:hint="eastAsia"/>
                <w:b/>
                <w:bCs/>
                <w:color w:val="000000"/>
                <w:kern w:val="0"/>
                <w:sz w:val="28"/>
                <w:szCs w:val="28"/>
              </w:rPr>
              <w:t>8</w:t>
            </w:r>
            <w:r w:rsidR="00EA4F11" w:rsidRPr="00EA4F11">
              <w:rPr>
                <w:rFonts w:ascii="宋体" w:eastAsia="宋体" w:hAnsi="宋体" w:cs="Arial" w:hint="eastAsia"/>
                <w:b/>
                <w:bCs/>
                <w:color w:val="000000"/>
                <w:kern w:val="0"/>
                <w:sz w:val="28"/>
                <w:szCs w:val="28"/>
              </w:rPr>
              <w:t>年政府性基金预算支出情况表</w:t>
            </w:r>
          </w:p>
        </w:tc>
      </w:tr>
      <w:tr w:rsidR="00EA4F11" w:rsidRPr="00EA4F11" w:rsidTr="00BD7887">
        <w:trPr>
          <w:trHeight w:val="493"/>
        </w:trPr>
        <w:tc>
          <w:tcPr>
            <w:tcW w:w="6642" w:type="dxa"/>
            <w:gridSpan w:val="3"/>
            <w:tcBorders>
              <w:top w:val="nil"/>
              <w:left w:val="nil"/>
              <w:bottom w:val="nil"/>
              <w:right w:val="nil"/>
            </w:tcBorders>
            <w:shd w:val="clear" w:color="000000" w:fill="FFFFFF"/>
            <w:noWrap/>
            <w:vAlign w:val="center"/>
            <w:hideMark/>
          </w:tcPr>
          <w:p w:rsidR="00EA4F11" w:rsidRPr="00EA4F11" w:rsidRDefault="00EA4F11" w:rsidP="00EA4F11">
            <w:pPr>
              <w:widowControl/>
              <w:jc w:val="left"/>
              <w:rPr>
                <w:rFonts w:ascii="宋体" w:eastAsia="宋体" w:hAnsi="宋体" w:cs="Arial"/>
                <w:color w:val="000000"/>
                <w:kern w:val="0"/>
                <w:sz w:val="20"/>
                <w:szCs w:val="20"/>
              </w:rPr>
            </w:pPr>
            <w:r w:rsidRPr="00EA4F11">
              <w:rPr>
                <w:rFonts w:ascii="宋体" w:eastAsia="宋体" w:hAnsi="宋体" w:cs="Arial" w:hint="eastAsia"/>
                <w:color w:val="000000"/>
                <w:kern w:val="0"/>
                <w:sz w:val="20"/>
                <w:szCs w:val="20"/>
              </w:rPr>
              <w:t>单位名称：</w:t>
            </w:r>
          </w:p>
        </w:tc>
        <w:tc>
          <w:tcPr>
            <w:tcW w:w="1878" w:type="dxa"/>
            <w:tcBorders>
              <w:top w:val="nil"/>
              <w:left w:val="nil"/>
              <w:bottom w:val="nil"/>
              <w:right w:val="nil"/>
            </w:tcBorders>
            <w:shd w:val="clear" w:color="000000" w:fill="FFFFFF"/>
            <w:noWrap/>
            <w:vAlign w:val="center"/>
            <w:hideMark/>
          </w:tcPr>
          <w:p w:rsidR="00EA4F11" w:rsidRPr="00EA4F11" w:rsidRDefault="00EA4F11" w:rsidP="00EA4F11">
            <w:pPr>
              <w:widowControl/>
              <w:jc w:val="right"/>
              <w:rPr>
                <w:rFonts w:ascii="宋体" w:eastAsia="宋体" w:hAnsi="宋体" w:cs="Arial"/>
                <w:color w:val="000000"/>
                <w:kern w:val="0"/>
                <w:sz w:val="20"/>
                <w:szCs w:val="20"/>
              </w:rPr>
            </w:pPr>
            <w:r w:rsidRPr="00EA4F11">
              <w:rPr>
                <w:rFonts w:ascii="宋体" w:eastAsia="宋体" w:hAnsi="宋体" w:cs="Arial" w:hint="eastAsia"/>
                <w:color w:val="000000"/>
                <w:kern w:val="0"/>
                <w:sz w:val="20"/>
                <w:szCs w:val="20"/>
              </w:rPr>
              <w:t>单位：万元</w:t>
            </w:r>
          </w:p>
        </w:tc>
      </w:tr>
      <w:tr w:rsidR="00EA4F11" w:rsidRPr="00EA4F11" w:rsidTr="00BD7887">
        <w:trPr>
          <w:trHeight w:val="493"/>
        </w:trPr>
        <w:tc>
          <w:tcPr>
            <w:tcW w:w="2578" w:type="dxa"/>
            <w:vMerge w:val="restart"/>
            <w:tcBorders>
              <w:top w:val="single" w:sz="4" w:space="0" w:color="000000"/>
              <w:left w:val="single" w:sz="4" w:space="0" w:color="000000"/>
              <w:bottom w:val="single" w:sz="4" w:space="0" w:color="000000"/>
              <w:right w:val="nil"/>
            </w:tcBorders>
            <w:shd w:val="clear" w:color="000000" w:fill="FFFFFF"/>
            <w:noWrap/>
            <w:vAlign w:val="center"/>
            <w:hideMark/>
          </w:tcPr>
          <w:p w:rsidR="00EA4F11" w:rsidRPr="00EA4F11" w:rsidRDefault="00EA4F11" w:rsidP="00EA4F11">
            <w:pPr>
              <w:widowControl/>
              <w:jc w:val="center"/>
              <w:rPr>
                <w:rFonts w:ascii="宋体" w:eastAsia="宋体" w:hAnsi="宋体" w:cs="Arial"/>
                <w:color w:val="000000"/>
                <w:kern w:val="0"/>
                <w:sz w:val="20"/>
                <w:szCs w:val="20"/>
              </w:rPr>
            </w:pPr>
            <w:r w:rsidRPr="00EA4F11">
              <w:rPr>
                <w:rFonts w:ascii="宋体" w:eastAsia="宋体" w:hAnsi="宋体" w:cs="Arial" w:hint="eastAsia"/>
                <w:color w:val="000000"/>
                <w:kern w:val="0"/>
                <w:sz w:val="20"/>
                <w:szCs w:val="20"/>
              </w:rPr>
              <w:t>功能科目名称</w:t>
            </w:r>
          </w:p>
        </w:tc>
        <w:tc>
          <w:tcPr>
            <w:tcW w:w="5942" w:type="dxa"/>
            <w:gridSpan w:val="3"/>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EA4F11" w:rsidRPr="00EA4F11" w:rsidRDefault="00EA4F11" w:rsidP="00EA4F11">
            <w:pPr>
              <w:widowControl/>
              <w:jc w:val="center"/>
              <w:rPr>
                <w:rFonts w:ascii="宋体" w:eastAsia="宋体" w:hAnsi="宋体" w:cs="Arial"/>
                <w:color w:val="000000"/>
                <w:kern w:val="0"/>
                <w:sz w:val="20"/>
                <w:szCs w:val="20"/>
              </w:rPr>
            </w:pPr>
            <w:r w:rsidRPr="00EA4F11">
              <w:rPr>
                <w:rFonts w:ascii="宋体" w:eastAsia="宋体" w:hAnsi="宋体" w:cs="Arial" w:hint="eastAsia"/>
                <w:color w:val="000000"/>
                <w:kern w:val="0"/>
                <w:sz w:val="20"/>
                <w:szCs w:val="20"/>
              </w:rPr>
              <w:t>政府性基金预算支出</w:t>
            </w:r>
          </w:p>
        </w:tc>
      </w:tr>
      <w:tr w:rsidR="00EA4F11" w:rsidRPr="00EA4F11" w:rsidTr="00BD7887">
        <w:trPr>
          <w:trHeight w:val="478"/>
        </w:trPr>
        <w:tc>
          <w:tcPr>
            <w:tcW w:w="2578" w:type="dxa"/>
            <w:vMerge/>
            <w:tcBorders>
              <w:top w:val="single" w:sz="4" w:space="0" w:color="000000"/>
              <w:left w:val="single" w:sz="4" w:space="0" w:color="000000"/>
              <w:bottom w:val="single" w:sz="4" w:space="0" w:color="000000"/>
              <w:right w:val="nil"/>
            </w:tcBorders>
            <w:vAlign w:val="center"/>
            <w:hideMark/>
          </w:tcPr>
          <w:p w:rsidR="00EA4F11" w:rsidRPr="00EA4F11" w:rsidRDefault="00EA4F11" w:rsidP="00EA4F11">
            <w:pPr>
              <w:widowControl/>
              <w:jc w:val="left"/>
              <w:rPr>
                <w:rFonts w:ascii="宋体" w:eastAsia="宋体" w:hAnsi="宋体" w:cs="Arial"/>
                <w:color w:val="000000"/>
                <w:kern w:val="0"/>
                <w:sz w:val="20"/>
                <w:szCs w:val="20"/>
              </w:rPr>
            </w:pPr>
          </w:p>
        </w:tc>
        <w:tc>
          <w:tcPr>
            <w:tcW w:w="1122" w:type="dxa"/>
            <w:tcBorders>
              <w:top w:val="nil"/>
              <w:left w:val="single" w:sz="4" w:space="0" w:color="auto"/>
              <w:bottom w:val="single" w:sz="4" w:space="0" w:color="auto"/>
              <w:right w:val="single" w:sz="4" w:space="0" w:color="auto"/>
            </w:tcBorders>
            <w:shd w:val="clear" w:color="000000" w:fill="FFFFFF"/>
            <w:noWrap/>
            <w:vAlign w:val="center"/>
            <w:hideMark/>
          </w:tcPr>
          <w:p w:rsidR="00EA4F11" w:rsidRPr="00EA4F11" w:rsidRDefault="00EA4F11" w:rsidP="00EA4F11">
            <w:pPr>
              <w:widowControl/>
              <w:jc w:val="center"/>
              <w:rPr>
                <w:rFonts w:ascii="宋体" w:eastAsia="宋体" w:hAnsi="宋体" w:cs="Arial"/>
                <w:color w:val="000000"/>
                <w:kern w:val="0"/>
                <w:sz w:val="20"/>
                <w:szCs w:val="20"/>
              </w:rPr>
            </w:pPr>
            <w:r w:rsidRPr="00EA4F11">
              <w:rPr>
                <w:rFonts w:ascii="宋体" w:eastAsia="宋体" w:hAnsi="宋体" w:cs="Arial" w:hint="eastAsia"/>
                <w:color w:val="000000"/>
                <w:kern w:val="0"/>
                <w:sz w:val="20"/>
                <w:szCs w:val="20"/>
              </w:rPr>
              <w:t>小计</w:t>
            </w:r>
          </w:p>
        </w:tc>
        <w:tc>
          <w:tcPr>
            <w:tcW w:w="2942" w:type="dxa"/>
            <w:tcBorders>
              <w:top w:val="nil"/>
              <w:left w:val="nil"/>
              <w:bottom w:val="single" w:sz="4" w:space="0" w:color="auto"/>
              <w:right w:val="single" w:sz="4" w:space="0" w:color="auto"/>
            </w:tcBorders>
            <w:shd w:val="clear" w:color="000000" w:fill="FFFFFF"/>
            <w:noWrap/>
            <w:vAlign w:val="center"/>
            <w:hideMark/>
          </w:tcPr>
          <w:p w:rsidR="00EA4F11" w:rsidRPr="00EA4F11" w:rsidRDefault="00EA4F11" w:rsidP="00EA4F11">
            <w:pPr>
              <w:widowControl/>
              <w:jc w:val="center"/>
              <w:rPr>
                <w:rFonts w:ascii="宋体" w:eastAsia="宋体" w:hAnsi="宋体" w:cs="Arial"/>
                <w:color w:val="000000"/>
                <w:kern w:val="0"/>
                <w:sz w:val="20"/>
                <w:szCs w:val="20"/>
              </w:rPr>
            </w:pPr>
            <w:r w:rsidRPr="00EA4F11">
              <w:rPr>
                <w:rFonts w:ascii="宋体" w:eastAsia="宋体" w:hAnsi="宋体" w:cs="Arial" w:hint="eastAsia"/>
                <w:color w:val="000000"/>
                <w:kern w:val="0"/>
                <w:sz w:val="20"/>
                <w:szCs w:val="20"/>
              </w:rPr>
              <w:t>其中：基本支出</w:t>
            </w:r>
          </w:p>
        </w:tc>
        <w:tc>
          <w:tcPr>
            <w:tcW w:w="1878" w:type="dxa"/>
            <w:tcBorders>
              <w:top w:val="nil"/>
              <w:left w:val="nil"/>
              <w:bottom w:val="single" w:sz="4" w:space="0" w:color="auto"/>
              <w:right w:val="single" w:sz="4" w:space="0" w:color="auto"/>
            </w:tcBorders>
            <w:shd w:val="clear" w:color="000000" w:fill="FFFFFF"/>
            <w:noWrap/>
            <w:vAlign w:val="center"/>
            <w:hideMark/>
          </w:tcPr>
          <w:p w:rsidR="00EA4F11" w:rsidRPr="00EA4F11" w:rsidRDefault="00EA4F11" w:rsidP="00EA4F11">
            <w:pPr>
              <w:widowControl/>
              <w:jc w:val="center"/>
              <w:rPr>
                <w:rFonts w:ascii="宋体" w:eastAsia="宋体" w:hAnsi="宋体" w:cs="Arial"/>
                <w:color w:val="000000"/>
                <w:kern w:val="0"/>
                <w:sz w:val="20"/>
                <w:szCs w:val="20"/>
              </w:rPr>
            </w:pPr>
            <w:r w:rsidRPr="00EA4F11">
              <w:rPr>
                <w:rFonts w:ascii="宋体" w:eastAsia="宋体" w:hAnsi="宋体" w:cs="Arial" w:hint="eastAsia"/>
                <w:color w:val="000000"/>
                <w:kern w:val="0"/>
                <w:sz w:val="20"/>
                <w:szCs w:val="20"/>
              </w:rPr>
              <w:t>项目支出</w:t>
            </w:r>
          </w:p>
        </w:tc>
      </w:tr>
      <w:tr w:rsidR="00EA4F11" w:rsidRPr="00EA4F11" w:rsidTr="00BD7887">
        <w:trPr>
          <w:trHeight w:val="478"/>
        </w:trPr>
        <w:tc>
          <w:tcPr>
            <w:tcW w:w="2578" w:type="dxa"/>
            <w:tcBorders>
              <w:top w:val="nil"/>
              <w:left w:val="single" w:sz="4" w:space="0" w:color="000000"/>
              <w:bottom w:val="single" w:sz="4" w:space="0" w:color="000000"/>
              <w:right w:val="nil"/>
            </w:tcBorders>
            <w:shd w:val="clear" w:color="000000" w:fill="FFFFFF"/>
            <w:noWrap/>
            <w:vAlign w:val="center"/>
            <w:hideMark/>
          </w:tcPr>
          <w:p w:rsidR="00EA4F11" w:rsidRPr="00EA4F11" w:rsidRDefault="00EA4F11" w:rsidP="00EA4F11">
            <w:pPr>
              <w:widowControl/>
              <w:jc w:val="left"/>
              <w:rPr>
                <w:rFonts w:ascii="宋体" w:eastAsia="宋体" w:hAnsi="宋体" w:cs="Arial"/>
                <w:color w:val="000000"/>
                <w:kern w:val="0"/>
                <w:sz w:val="20"/>
                <w:szCs w:val="20"/>
              </w:rPr>
            </w:pPr>
            <w:r w:rsidRPr="00EA4F11">
              <w:rPr>
                <w:rFonts w:ascii="宋体" w:eastAsia="宋体" w:hAnsi="宋体" w:cs="Arial" w:hint="eastAsia"/>
                <w:color w:val="000000"/>
                <w:kern w:val="0"/>
                <w:sz w:val="20"/>
                <w:szCs w:val="20"/>
              </w:rPr>
              <w:t xml:space="preserve">　</w:t>
            </w:r>
          </w:p>
        </w:tc>
        <w:tc>
          <w:tcPr>
            <w:tcW w:w="1122" w:type="dxa"/>
            <w:tcBorders>
              <w:top w:val="nil"/>
              <w:left w:val="single" w:sz="4" w:space="0" w:color="auto"/>
              <w:bottom w:val="single" w:sz="4" w:space="0" w:color="auto"/>
              <w:right w:val="single" w:sz="4" w:space="0" w:color="auto"/>
            </w:tcBorders>
            <w:shd w:val="clear" w:color="000000" w:fill="FFFFFF"/>
            <w:noWrap/>
            <w:vAlign w:val="center"/>
            <w:hideMark/>
          </w:tcPr>
          <w:p w:rsidR="00EA4F11" w:rsidRPr="00EA4F11" w:rsidRDefault="00787D7C" w:rsidP="00EA4F1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EA4F11" w:rsidRPr="00EA4F11">
              <w:rPr>
                <w:rFonts w:ascii="宋体" w:eastAsia="宋体" w:hAnsi="宋体" w:cs="Arial" w:hint="eastAsia"/>
                <w:color w:val="000000"/>
                <w:kern w:val="0"/>
                <w:sz w:val="20"/>
                <w:szCs w:val="20"/>
              </w:rPr>
              <w:t xml:space="preserve">　</w:t>
            </w:r>
          </w:p>
        </w:tc>
        <w:tc>
          <w:tcPr>
            <w:tcW w:w="2942" w:type="dxa"/>
            <w:tcBorders>
              <w:top w:val="nil"/>
              <w:left w:val="nil"/>
              <w:bottom w:val="single" w:sz="4" w:space="0" w:color="auto"/>
              <w:right w:val="single" w:sz="4" w:space="0" w:color="auto"/>
            </w:tcBorders>
            <w:shd w:val="clear" w:color="000000" w:fill="FFFFFF"/>
            <w:noWrap/>
            <w:vAlign w:val="center"/>
            <w:hideMark/>
          </w:tcPr>
          <w:p w:rsidR="00EA4F11" w:rsidRPr="00EA4F11" w:rsidRDefault="00787D7C" w:rsidP="00EA4F1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EA4F11" w:rsidRPr="00EA4F11">
              <w:rPr>
                <w:rFonts w:ascii="宋体" w:eastAsia="宋体" w:hAnsi="宋体" w:cs="Arial" w:hint="eastAsia"/>
                <w:color w:val="000000"/>
                <w:kern w:val="0"/>
                <w:sz w:val="20"/>
                <w:szCs w:val="20"/>
              </w:rPr>
              <w:t xml:space="preserve">　</w:t>
            </w:r>
          </w:p>
        </w:tc>
        <w:tc>
          <w:tcPr>
            <w:tcW w:w="1878" w:type="dxa"/>
            <w:tcBorders>
              <w:top w:val="nil"/>
              <w:left w:val="nil"/>
              <w:bottom w:val="single" w:sz="4" w:space="0" w:color="auto"/>
              <w:right w:val="single" w:sz="4" w:space="0" w:color="auto"/>
            </w:tcBorders>
            <w:shd w:val="clear" w:color="000000" w:fill="FFFFFF"/>
            <w:noWrap/>
            <w:vAlign w:val="center"/>
            <w:hideMark/>
          </w:tcPr>
          <w:p w:rsidR="00EA4F11" w:rsidRPr="00EA4F11" w:rsidRDefault="00787D7C" w:rsidP="00EA4F1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EA4F11" w:rsidRPr="00EA4F11">
              <w:rPr>
                <w:rFonts w:ascii="宋体" w:eastAsia="宋体" w:hAnsi="宋体" w:cs="Arial" w:hint="eastAsia"/>
                <w:color w:val="000000"/>
                <w:kern w:val="0"/>
                <w:sz w:val="20"/>
                <w:szCs w:val="20"/>
              </w:rPr>
              <w:t xml:space="preserve">　</w:t>
            </w:r>
          </w:p>
        </w:tc>
      </w:tr>
      <w:tr w:rsidR="00EA4F11" w:rsidRPr="00EA4F11" w:rsidTr="00BD7887">
        <w:trPr>
          <w:trHeight w:val="441"/>
        </w:trPr>
        <w:tc>
          <w:tcPr>
            <w:tcW w:w="8520" w:type="dxa"/>
            <w:gridSpan w:val="4"/>
            <w:tcBorders>
              <w:top w:val="nil"/>
              <w:left w:val="nil"/>
              <w:bottom w:val="nil"/>
              <w:right w:val="nil"/>
            </w:tcBorders>
            <w:shd w:val="clear" w:color="000000" w:fill="FFFFFF"/>
            <w:noWrap/>
            <w:vAlign w:val="center"/>
            <w:hideMark/>
          </w:tcPr>
          <w:p w:rsidR="00EA4F11" w:rsidRPr="00EA4F11" w:rsidRDefault="00EA4F11" w:rsidP="00EA4F11">
            <w:pPr>
              <w:widowControl/>
              <w:jc w:val="left"/>
              <w:rPr>
                <w:rFonts w:ascii="宋体" w:eastAsia="宋体" w:hAnsi="宋体" w:cs="Arial"/>
                <w:color w:val="000000"/>
                <w:kern w:val="0"/>
                <w:sz w:val="18"/>
                <w:szCs w:val="18"/>
              </w:rPr>
            </w:pPr>
          </w:p>
        </w:tc>
      </w:tr>
    </w:tbl>
    <w:p w:rsidR="00505B4A" w:rsidRDefault="00505B4A"/>
    <w:tbl>
      <w:tblPr>
        <w:tblW w:w="8519" w:type="dxa"/>
        <w:tblInd w:w="93" w:type="dxa"/>
        <w:tblLook w:val="04A0"/>
      </w:tblPr>
      <w:tblGrid>
        <w:gridCol w:w="3017"/>
        <w:gridCol w:w="816"/>
        <w:gridCol w:w="537"/>
        <w:gridCol w:w="702"/>
        <w:gridCol w:w="744"/>
        <w:gridCol w:w="785"/>
        <w:gridCol w:w="702"/>
        <w:gridCol w:w="1216"/>
      </w:tblGrid>
      <w:tr w:rsidR="00A217B1" w:rsidRPr="00A217B1" w:rsidTr="00925C68">
        <w:trPr>
          <w:trHeight w:val="429"/>
        </w:trPr>
        <w:tc>
          <w:tcPr>
            <w:tcW w:w="0" w:type="auto"/>
            <w:tcBorders>
              <w:top w:val="nil"/>
              <w:left w:val="nil"/>
              <w:bottom w:val="nil"/>
              <w:right w:val="nil"/>
            </w:tcBorders>
            <w:shd w:val="clear" w:color="auto" w:fill="auto"/>
            <w:noWrap/>
            <w:vAlign w:val="bottom"/>
            <w:hideMark/>
          </w:tcPr>
          <w:p w:rsidR="00A217B1" w:rsidRPr="00A217B1" w:rsidRDefault="00A217B1" w:rsidP="00A217B1">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A217B1" w:rsidRPr="00A217B1" w:rsidRDefault="00A217B1" w:rsidP="00A217B1">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A217B1" w:rsidRPr="00A217B1" w:rsidRDefault="00A217B1" w:rsidP="00A217B1">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A217B1" w:rsidRPr="00A217B1" w:rsidRDefault="00A217B1" w:rsidP="00A217B1">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A217B1" w:rsidRPr="00A217B1" w:rsidRDefault="00A217B1" w:rsidP="00A217B1">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A217B1" w:rsidRPr="00A217B1" w:rsidRDefault="00A217B1" w:rsidP="00A217B1">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A217B1" w:rsidRPr="00A217B1" w:rsidRDefault="00A217B1" w:rsidP="00A217B1">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center"/>
            <w:hideMark/>
          </w:tcPr>
          <w:p w:rsidR="00A217B1" w:rsidRPr="00A217B1" w:rsidRDefault="00A217B1" w:rsidP="00A217B1">
            <w:pPr>
              <w:widowControl/>
              <w:jc w:val="right"/>
              <w:rPr>
                <w:rFonts w:ascii="宋体" w:eastAsia="宋体" w:hAnsi="宋体" w:cs="Arial"/>
                <w:kern w:val="0"/>
                <w:sz w:val="20"/>
                <w:szCs w:val="20"/>
              </w:rPr>
            </w:pPr>
            <w:r w:rsidRPr="00A217B1">
              <w:rPr>
                <w:rFonts w:ascii="宋体" w:eastAsia="宋体" w:hAnsi="宋体" w:cs="Arial" w:hint="eastAsia"/>
                <w:kern w:val="0"/>
                <w:sz w:val="20"/>
                <w:szCs w:val="20"/>
              </w:rPr>
              <w:t>表10</w:t>
            </w:r>
          </w:p>
        </w:tc>
      </w:tr>
      <w:tr w:rsidR="00A217B1" w:rsidRPr="00787D7C" w:rsidTr="00925C68">
        <w:trPr>
          <w:trHeight w:val="533"/>
        </w:trPr>
        <w:tc>
          <w:tcPr>
            <w:tcW w:w="0" w:type="auto"/>
            <w:gridSpan w:val="8"/>
            <w:tcBorders>
              <w:top w:val="nil"/>
              <w:left w:val="nil"/>
              <w:bottom w:val="nil"/>
              <w:right w:val="nil"/>
            </w:tcBorders>
            <w:shd w:val="clear" w:color="auto" w:fill="auto"/>
            <w:noWrap/>
            <w:vAlign w:val="center"/>
            <w:hideMark/>
          </w:tcPr>
          <w:p w:rsidR="00A217B1" w:rsidRPr="00A217B1" w:rsidRDefault="00787D7C" w:rsidP="004A6FC7">
            <w:pPr>
              <w:widowControl/>
              <w:jc w:val="center"/>
              <w:rPr>
                <w:rFonts w:ascii="宋体" w:eastAsia="宋体" w:hAnsi="宋体" w:cs="Arial"/>
                <w:b/>
                <w:bCs/>
                <w:kern w:val="0"/>
                <w:sz w:val="28"/>
                <w:szCs w:val="28"/>
              </w:rPr>
            </w:pPr>
            <w:r>
              <w:rPr>
                <w:rFonts w:ascii="宋体" w:eastAsia="宋体" w:hAnsi="宋体" w:cs="Arial" w:hint="eastAsia"/>
                <w:b/>
                <w:bCs/>
                <w:kern w:val="0"/>
                <w:sz w:val="28"/>
                <w:szCs w:val="28"/>
              </w:rPr>
              <w:lastRenderedPageBreak/>
              <w:t>201</w:t>
            </w:r>
            <w:r w:rsidR="004A6FC7">
              <w:rPr>
                <w:rFonts w:ascii="宋体" w:eastAsia="宋体" w:hAnsi="宋体" w:cs="Arial" w:hint="eastAsia"/>
                <w:b/>
                <w:bCs/>
                <w:kern w:val="0"/>
                <w:sz w:val="28"/>
                <w:szCs w:val="28"/>
              </w:rPr>
              <w:t>8</w:t>
            </w:r>
            <w:r w:rsidR="00A217B1" w:rsidRPr="00A217B1">
              <w:rPr>
                <w:rFonts w:ascii="宋体" w:eastAsia="宋体" w:hAnsi="宋体" w:cs="Arial" w:hint="eastAsia"/>
                <w:b/>
                <w:bCs/>
                <w:kern w:val="0"/>
                <w:sz w:val="28"/>
                <w:szCs w:val="28"/>
              </w:rPr>
              <w:t>年部门预算基本支出预算表</w:t>
            </w:r>
          </w:p>
        </w:tc>
      </w:tr>
      <w:tr w:rsidR="00A217B1" w:rsidRPr="00A217B1" w:rsidTr="00925C68">
        <w:trPr>
          <w:trHeight w:val="429"/>
        </w:trPr>
        <w:tc>
          <w:tcPr>
            <w:tcW w:w="0" w:type="auto"/>
            <w:gridSpan w:val="6"/>
            <w:tcBorders>
              <w:top w:val="nil"/>
              <w:left w:val="nil"/>
              <w:bottom w:val="nil"/>
              <w:right w:val="nil"/>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单位名称：</w:t>
            </w:r>
          </w:p>
        </w:tc>
        <w:tc>
          <w:tcPr>
            <w:tcW w:w="0" w:type="auto"/>
            <w:tcBorders>
              <w:top w:val="nil"/>
              <w:left w:val="nil"/>
              <w:bottom w:val="nil"/>
              <w:right w:val="nil"/>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p>
        </w:tc>
        <w:tc>
          <w:tcPr>
            <w:tcW w:w="0" w:type="auto"/>
            <w:tcBorders>
              <w:top w:val="nil"/>
              <w:left w:val="nil"/>
              <w:bottom w:val="nil"/>
              <w:right w:val="nil"/>
            </w:tcBorders>
            <w:shd w:val="clear" w:color="auto" w:fill="auto"/>
            <w:noWrap/>
            <w:vAlign w:val="center"/>
            <w:hideMark/>
          </w:tcPr>
          <w:p w:rsidR="00A217B1" w:rsidRPr="00A217B1" w:rsidRDefault="00A217B1" w:rsidP="00A217B1">
            <w:pPr>
              <w:widowControl/>
              <w:jc w:val="right"/>
              <w:rPr>
                <w:rFonts w:ascii="宋体" w:eastAsia="宋体" w:hAnsi="宋体" w:cs="Arial"/>
                <w:kern w:val="0"/>
                <w:sz w:val="20"/>
                <w:szCs w:val="20"/>
              </w:rPr>
            </w:pPr>
            <w:r w:rsidRPr="00A217B1">
              <w:rPr>
                <w:rFonts w:ascii="宋体" w:eastAsia="宋体" w:hAnsi="宋体" w:cs="Arial" w:hint="eastAsia"/>
                <w:kern w:val="0"/>
                <w:sz w:val="20"/>
                <w:szCs w:val="20"/>
              </w:rPr>
              <w:t>金额：万元</w:t>
            </w:r>
          </w:p>
        </w:tc>
      </w:tr>
      <w:tr w:rsidR="00A217B1" w:rsidRPr="00A217B1" w:rsidTr="00925C68">
        <w:trPr>
          <w:trHeight w:val="416"/>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217B1" w:rsidRPr="00A217B1" w:rsidRDefault="00A217B1" w:rsidP="00A217B1">
            <w:pPr>
              <w:widowControl/>
              <w:jc w:val="center"/>
              <w:rPr>
                <w:rFonts w:ascii="宋体" w:eastAsia="宋体" w:hAnsi="宋体" w:cs="Arial"/>
                <w:kern w:val="0"/>
                <w:sz w:val="20"/>
                <w:szCs w:val="20"/>
              </w:rPr>
            </w:pPr>
            <w:r w:rsidRPr="00A217B1">
              <w:rPr>
                <w:rFonts w:ascii="宋体" w:eastAsia="宋体" w:hAnsi="宋体" w:cs="Arial" w:hint="eastAsia"/>
                <w:kern w:val="0"/>
                <w:sz w:val="20"/>
                <w:szCs w:val="20"/>
              </w:rPr>
              <w:t>支出项目类别（资金使用单位）</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217B1" w:rsidRPr="00A217B1" w:rsidRDefault="00A217B1" w:rsidP="00A217B1">
            <w:pPr>
              <w:widowControl/>
              <w:jc w:val="center"/>
              <w:rPr>
                <w:rFonts w:ascii="宋体" w:eastAsia="宋体" w:hAnsi="宋体" w:cs="Arial"/>
                <w:kern w:val="0"/>
                <w:sz w:val="20"/>
                <w:szCs w:val="20"/>
              </w:rPr>
            </w:pPr>
            <w:r w:rsidRPr="00A217B1">
              <w:rPr>
                <w:rFonts w:ascii="宋体" w:eastAsia="宋体" w:hAnsi="宋体" w:cs="Arial" w:hint="eastAsia"/>
                <w:kern w:val="0"/>
                <w:sz w:val="20"/>
                <w:szCs w:val="20"/>
              </w:rPr>
              <w:t>总计</w:t>
            </w:r>
          </w:p>
        </w:tc>
        <w:tc>
          <w:tcPr>
            <w:tcW w:w="0" w:type="auto"/>
            <w:gridSpan w:val="4"/>
            <w:tcBorders>
              <w:top w:val="single" w:sz="4" w:space="0" w:color="auto"/>
              <w:left w:val="nil"/>
              <w:bottom w:val="single" w:sz="4" w:space="0" w:color="auto"/>
              <w:right w:val="single" w:sz="4" w:space="0" w:color="000000"/>
            </w:tcBorders>
            <w:shd w:val="clear" w:color="auto" w:fill="auto"/>
            <w:noWrap/>
            <w:vAlign w:val="center"/>
            <w:hideMark/>
          </w:tcPr>
          <w:p w:rsidR="00A217B1" w:rsidRPr="00A217B1" w:rsidRDefault="00A217B1" w:rsidP="00A217B1">
            <w:pPr>
              <w:widowControl/>
              <w:jc w:val="center"/>
              <w:rPr>
                <w:rFonts w:ascii="宋体" w:eastAsia="宋体" w:hAnsi="宋体" w:cs="Arial"/>
                <w:kern w:val="0"/>
                <w:sz w:val="20"/>
                <w:szCs w:val="20"/>
              </w:rPr>
            </w:pPr>
            <w:r w:rsidRPr="00A217B1">
              <w:rPr>
                <w:rFonts w:ascii="宋体" w:eastAsia="宋体" w:hAnsi="宋体" w:cs="Arial" w:hint="eastAsia"/>
                <w:kern w:val="0"/>
                <w:sz w:val="20"/>
                <w:szCs w:val="20"/>
              </w:rPr>
              <w:t>财政拨款</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财政专户拨款</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其他资金</w:t>
            </w:r>
          </w:p>
        </w:tc>
      </w:tr>
      <w:tr w:rsidR="00A217B1" w:rsidRPr="00A217B1" w:rsidTr="00925C68">
        <w:trPr>
          <w:trHeight w:val="64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A217B1" w:rsidRPr="00A217B1" w:rsidRDefault="00A217B1" w:rsidP="00A217B1">
            <w:pPr>
              <w:widowControl/>
              <w:jc w:val="left"/>
              <w:rPr>
                <w:rFonts w:ascii="宋体" w:eastAsia="宋体" w:hAnsi="宋体" w:cs="Arial"/>
                <w:kern w:val="0"/>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A217B1" w:rsidRPr="00A217B1" w:rsidRDefault="00A217B1" w:rsidP="00A217B1">
            <w:pPr>
              <w:widowControl/>
              <w:jc w:val="left"/>
              <w:rPr>
                <w:rFonts w:ascii="宋体" w:eastAsia="宋体" w:hAnsi="宋体" w:cs="Arial"/>
                <w:kern w:val="0"/>
                <w:sz w:val="20"/>
                <w:szCs w:val="20"/>
              </w:rPr>
            </w:pPr>
          </w:p>
        </w:tc>
        <w:tc>
          <w:tcPr>
            <w:tcW w:w="0" w:type="auto"/>
            <w:tcBorders>
              <w:top w:val="nil"/>
              <w:left w:val="nil"/>
              <w:bottom w:val="nil"/>
              <w:right w:val="single" w:sz="4" w:space="0" w:color="auto"/>
            </w:tcBorders>
            <w:shd w:val="clear" w:color="000000" w:fill="FFFFFF"/>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合计</w:t>
            </w:r>
          </w:p>
        </w:tc>
        <w:tc>
          <w:tcPr>
            <w:tcW w:w="0" w:type="auto"/>
            <w:tcBorders>
              <w:top w:val="nil"/>
              <w:left w:val="nil"/>
              <w:bottom w:val="nil"/>
              <w:right w:val="single" w:sz="4" w:space="0" w:color="auto"/>
            </w:tcBorders>
            <w:shd w:val="clear" w:color="000000" w:fill="FFFFFF"/>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一般公共预算</w:t>
            </w:r>
          </w:p>
        </w:tc>
        <w:tc>
          <w:tcPr>
            <w:tcW w:w="0" w:type="auto"/>
            <w:tcBorders>
              <w:top w:val="nil"/>
              <w:left w:val="nil"/>
              <w:bottom w:val="nil"/>
              <w:right w:val="single" w:sz="4" w:space="0" w:color="auto"/>
            </w:tcBorders>
            <w:shd w:val="clear" w:color="000000" w:fill="FFFFFF"/>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政府性基金预算</w:t>
            </w:r>
          </w:p>
        </w:tc>
        <w:tc>
          <w:tcPr>
            <w:tcW w:w="0" w:type="auto"/>
            <w:tcBorders>
              <w:top w:val="nil"/>
              <w:left w:val="nil"/>
              <w:bottom w:val="nil"/>
              <w:right w:val="single" w:sz="4" w:space="0" w:color="auto"/>
            </w:tcBorders>
            <w:shd w:val="clear" w:color="000000" w:fill="FFFFFF"/>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国有资本经营预算</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A217B1" w:rsidRPr="00A217B1" w:rsidRDefault="00A217B1" w:rsidP="00A217B1">
            <w:pPr>
              <w:widowControl/>
              <w:jc w:val="left"/>
              <w:rPr>
                <w:rFonts w:ascii="宋体" w:eastAsia="宋体" w:hAnsi="宋体" w:cs="Arial"/>
                <w:color w:val="000000"/>
                <w:kern w:val="0"/>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A217B1" w:rsidRPr="00A217B1" w:rsidRDefault="00A217B1" w:rsidP="00A217B1">
            <w:pPr>
              <w:widowControl/>
              <w:jc w:val="left"/>
              <w:rPr>
                <w:rFonts w:ascii="宋体" w:eastAsia="宋体" w:hAnsi="宋体" w:cs="Arial"/>
                <w:color w:val="000000"/>
                <w:kern w:val="0"/>
                <w:sz w:val="20"/>
                <w:szCs w:val="20"/>
              </w:rPr>
            </w:pPr>
          </w:p>
        </w:tc>
      </w:tr>
      <w:tr w:rsidR="00A217B1" w:rsidRPr="00A217B1" w:rsidTr="00925C68">
        <w:trPr>
          <w:trHeight w:val="416"/>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217B1" w:rsidRPr="00A217B1" w:rsidRDefault="00D0713E" w:rsidP="00A217B1">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大埔县交通运输局</w:t>
            </w:r>
          </w:p>
        </w:tc>
        <w:tc>
          <w:tcPr>
            <w:tcW w:w="0" w:type="auto"/>
            <w:tcBorders>
              <w:top w:val="nil"/>
              <w:left w:val="nil"/>
              <w:bottom w:val="single" w:sz="4" w:space="0" w:color="auto"/>
              <w:right w:val="single" w:sz="4" w:space="0" w:color="auto"/>
            </w:tcBorders>
            <w:shd w:val="clear" w:color="000000" w:fill="FFFFFF"/>
            <w:noWrap/>
            <w:vAlign w:val="center"/>
            <w:hideMark/>
          </w:tcPr>
          <w:p w:rsidR="00A217B1" w:rsidRPr="00A217B1" w:rsidRDefault="0054491E" w:rsidP="00A217B1">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A217B1" w:rsidRPr="00A217B1" w:rsidRDefault="0054491E" w:rsidP="00A217B1">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A217B1" w:rsidRPr="00A217B1" w:rsidRDefault="0054491E" w:rsidP="00A217B1">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A217B1" w:rsidRPr="00A217B1" w:rsidRDefault="0054491E" w:rsidP="00A217B1">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A217B1" w:rsidRPr="00A217B1" w:rsidRDefault="0054491E" w:rsidP="00A217B1">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w:t>
            </w:r>
          </w:p>
        </w:tc>
        <w:tc>
          <w:tcPr>
            <w:tcW w:w="0" w:type="auto"/>
            <w:tcBorders>
              <w:top w:val="nil"/>
              <w:left w:val="nil"/>
              <w:bottom w:val="single" w:sz="4" w:space="0" w:color="auto"/>
              <w:right w:val="single" w:sz="4" w:space="0" w:color="auto"/>
            </w:tcBorders>
            <w:shd w:val="clear" w:color="000000" w:fill="FFFFFF"/>
            <w:noWrap/>
            <w:vAlign w:val="center"/>
            <w:hideMark/>
          </w:tcPr>
          <w:p w:rsidR="00A217B1" w:rsidRPr="00A217B1" w:rsidRDefault="0054491E" w:rsidP="00A217B1">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w:t>
            </w:r>
          </w:p>
        </w:tc>
        <w:tc>
          <w:tcPr>
            <w:tcW w:w="0" w:type="auto"/>
            <w:tcBorders>
              <w:top w:val="nil"/>
              <w:left w:val="nil"/>
              <w:bottom w:val="single" w:sz="4" w:space="0" w:color="auto"/>
              <w:right w:val="single" w:sz="4" w:space="0" w:color="auto"/>
            </w:tcBorders>
            <w:shd w:val="clear" w:color="000000" w:fill="FFFFFF"/>
            <w:noWrap/>
            <w:vAlign w:val="center"/>
            <w:hideMark/>
          </w:tcPr>
          <w:p w:rsidR="00A217B1" w:rsidRPr="00A217B1" w:rsidRDefault="00D0713E" w:rsidP="00A217B1">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767.46</w:t>
            </w:r>
          </w:p>
        </w:tc>
      </w:tr>
      <w:tr w:rsidR="00A217B1" w:rsidRPr="00A217B1" w:rsidTr="00925C68">
        <w:trPr>
          <w:trHeight w:val="416"/>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合计</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D0713E" w:rsidP="00A217B1">
            <w:pPr>
              <w:widowControl/>
              <w:jc w:val="left"/>
              <w:rPr>
                <w:rFonts w:ascii="宋体" w:eastAsia="宋体" w:hAnsi="宋体" w:cs="Arial"/>
                <w:kern w:val="0"/>
                <w:sz w:val="20"/>
                <w:szCs w:val="20"/>
              </w:rPr>
            </w:pPr>
            <w:r>
              <w:rPr>
                <w:rFonts w:ascii="宋体" w:eastAsia="宋体" w:hAnsi="宋体" w:cs="Arial" w:hint="eastAsia"/>
                <w:kern w:val="0"/>
                <w:sz w:val="20"/>
                <w:szCs w:val="20"/>
              </w:rPr>
              <w:t>767.46</w:t>
            </w:r>
            <w:r w:rsidR="00A217B1"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r w:rsidR="0054491E">
              <w:rPr>
                <w:rFonts w:ascii="宋体" w:eastAsia="宋体" w:hAnsi="宋体" w:cs="Arial" w:hint="eastAsia"/>
                <w:kern w:val="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r w:rsidR="0054491E">
              <w:rPr>
                <w:rFonts w:ascii="宋体" w:eastAsia="宋体" w:hAnsi="宋体" w:cs="Arial" w:hint="eastAsia"/>
                <w:kern w:val="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r w:rsidR="0054491E">
              <w:rPr>
                <w:rFonts w:ascii="宋体" w:eastAsia="宋体" w:hAnsi="宋体" w:cs="Arial" w:hint="eastAsia"/>
                <w:kern w:val="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r w:rsidR="0054491E">
              <w:rPr>
                <w:rFonts w:ascii="宋体" w:eastAsia="宋体" w:hAnsi="宋体" w:cs="Arial" w:hint="eastAsia"/>
                <w:kern w:val="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r w:rsidR="0054491E">
              <w:rPr>
                <w:rFonts w:ascii="宋体" w:eastAsia="宋体" w:hAnsi="宋体" w:cs="Arial" w:hint="eastAsia"/>
                <w:kern w:val="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r w:rsidR="00D0713E">
              <w:rPr>
                <w:rFonts w:ascii="宋体" w:eastAsia="宋体" w:hAnsi="宋体" w:cs="Arial" w:hint="eastAsia"/>
                <w:kern w:val="0"/>
                <w:sz w:val="20"/>
                <w:szCs w:val="20"/>
              </w:rPr>
              <w:t>767.46</w:t>
            </w:r>
          </w:p>
        </w:tc>
      </w:tr>
      <w:tr w:rsidR="00A217B1" w:rsidRPr="00A217B1" w:rsidTr="00925C68">
        <w:trPr>
          <w:trHeight w:val="42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r>
      <w:tr w:rsidR="00A217B1" w:rsidRPr="00A217B1" w:rsidTr="00925C68">
        <w:trPr>
          <w:trHeight w:val="42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r>
      <w:tr w:rsidR="00A217B1" w:rsidRPr="00A217B1" w:rsidTr="00925C68">
        <w:trPr>
          <w:trHeight w:val="42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r>
    </w:tbl>
    <w:p w:rsidR="00505B4A" w:rsidRDefault="00505B4A"/>
    <w:p w:rsidR="00925C68" w:rsidRDefault="00925C68"/>
    <w:p w:rsidR="00925C68" w:rsidRDefault="00925C68"/>
    <w:tbl>
      <w:tblPr>
        <w:tblW w:w="8579" w:type="dxa"/>
        <w:tblInd w:w="93" w:type="dxa"/>
        <w:tblLook w:val="04A0"/>
      </w:tblPr>
      <w:tblGrid>
        <w:gridCol w:w="1737"/>
        <w:gridCol w:w="816"/>
        <w:gridCol w:w="510"/>
        <w:gridCol w:w="884"/>
        <w:gridCol w:w="977"/>
        <w:gridCol w:w="1071"/>
        <w:gridCol w:w="884"/>
        <w:gridCol w:w="697"/>
        <w:gridCol w:w="1003"/>
      </w:tblGrid>
      <w:tr w:rsidR="00B33320" w:rsidRPr="00B33320" w:rsidTr="00925C68">
        <w:trPr>
          <w:trHeight w:val="508"/>
        </w:trPr>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表11</w:t>
            </w:r>
          </w:p>
        </w:tc>
      </w:tr>
      <w:tr w:rsidR="00B33320" w:rsidRPr="00B33320" w:rsidTr="00925C68">
        <w:trPr>
          <w:trHeight w:val="631"/>
        </w:trPr>
        <w:tc>
          <w:tcPr>
            <w:tcW w:w="0" w:type="auto"/>
            <w:gridSpan w:val="9"/>
            <w:tcBorders>
              <w:top w:val="nil"/>
              <w:left w:val="nil"/>
              <w:bottom w:val="nil"/>
              <w:right w:val="nil"/>
            </w:tcBorders>
            <w:shd w:val="clear" w:color="auto" w:fill="auto"/>
            <w:vAlign w:val="center"/>
            <w:hideMark/>
          </w:tcPr>
          <w:p w:rsidR="00B33320" w:rsidRPr="00B33320" w:rsidRDefault="00787D7C" w:rsidP="004A6FC7">
            <w:pPr>
              <w:widowControl/>
              <w:jc w:val="center"/>
              <w:rPr>
                <w:rFonts w:ascii="宋体" w:eastAsia="宋体" w:hAnsi="宋体" w:cs="Arial"/>
                <w:b/>
                <w:bCs/>
                <w:color w:val="000000"/>
                <w:kern w:val="0"/>
                <w:sz w:val="28"/>
                <w:szCs w:val="28"/>
              </w:rPr>
            </w:pPr>
            <w:r>
              <w:rPr>
                <w:rFonts w:ascii="宋体" w:eastAsia="宋体" w:hAnsi="宋体" w:cs="Arial" w:hint="eastAsia"/>
                <w:b/>
                <w:bCs/>
                <w:color w:val="000000"/>
                <w:kern w:val="0"/>
                <w:sz w:val="28"/>
                <w:szCs w:val="28"/>
              </w:rPr>
              <w:t>201</w:t>
            </w:r>
            <w:r w:rsidR="004A6FC7">
              <w:rPr>
                <w:rFonts w:ascii="宋体" w:eastAsia="宋体" w:hAnsi="宋体" w:cs="Arial" w:hint="eastAsia"/>
                <w:b/>
                <w:bCs/>
                <w:color w:val="000000"/>
                <w:kern w:val="0"/>
                <w:sz w:val="28"/>
                <w:szCs w:val="28"/>
              </w:rPr>
              <w:t>8</w:t>
            </w:r>
            <w:r w:rsidR="00B33320" w:rsidRPr="00B33320">
              <w:rPr>
                <w:rFonts w:ascii="宋体" w:eastAsia="宋体" w:hAnsi="宋体" w:cs="Arial" w:hint="eastAsia"/>
                <w:b/>
                <w:bCs/>
                <w:color w:val="000000"/>
                <w:kern w:val="0"/>
                <w:sz w:val="28"/>
                <w:szCs w:val="28"/>
              </w:rPr>
              <w:t>年部门预算项目支出及其他支出预算表</w:t>
            </w:r>
          </w:p>
        </w:tc>
      </w:tr>
      <w:tr w:rsidR="00B33320" w:rsidRPr="00B33320" w:rsidTr="00925C68">
        <w:trPr>
          <w:trHeight w:val="508"/>
        </w:trPr>
        <w:tc>
          <w:tcPr>
            <w:tcW w:w="0" w:type="auto"/>
            <w:gridSpan w:val="6"/>
            <w:tcBorders>
              <w:top w:val="nil"/>
              <w:left w:val="nil"/>
              <w:bottom w:val="single" w:sz="4" w:space="0" w:color="auto"/>
              <w:right w:val="nil"/>
            </w:tcBorders>
            <w:shd w:val="clear" w:color="auto" w:fill="auto"/>
            <w:vAlign w:val="center"/>
            <w:hideMark/>
          </w:tcPr>
          <w:p w:rsidR="00B33320" w:rsidRPr="00B33320" w:rsidRDefault="00B33320" w:rsidP="00B33320">
            <w:pPr>
              <w:widowControl/>
              <w:jc w:val="lef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单位名称：</w:t>
            </w: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金额：万元</w:t>
            </w:r>
          </w:p>
        </w:tc>
      </w:tr>
      <w:tr w:rsidR="00B33320" w:rsidRPr="00B33320" w:rsidTr="00925C68">
        <w:trPr>
          <w:trHeight w:val="493"/>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支出项目类别（资金使用单位）</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总计</w:t>
            </w:r>
          </w:p>
        </w:tc>
        <w:tc>
          <w:tcPr>
            <w:tcW w:w="0" w:type="auto"/>
            <w:gridSpan w:val="4"/>
            <w:tcBorders>
              <w:top w:val="single" w:sz="4" w:space="0" w:color="auto"/>
              <w:left w:val="nil"/>
              <w:bottom w:val="single" w:sz="4" w:space="0" w:color="auto"/>
              <w:right w:val="single" w:sz="4" w:space="0" w:color="000000"/>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财政拨款</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财政专户拨款</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其他资金</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绩效目标</w:t>
            </w:r>
          </w:p>
        </w:tc>
      </w:tr>
      <w:tr w:rsidR="00B33320" w:rsidRPr="00B33320" w:rsidTr="00925C68">
        <w:trPr>
          <w:trHeight w:val="759"/>
        </w:trPr>
        <w:tc>
          <w:tcPr>
            <w:tcW w:w="0" w:type="auto"/>
            <w:vMerge/>
            <w:tcBorders>
              <w:top w:val="nil"/>
              <w:left w:val="single" w:sz="4" w:space="0" w:color="auto"/>
              <w:bottom w:val="single" w:sz="4" w:space="0" w:color="000000"/>
              <w:right w:val="single" w:sz="4" w:space="0" w:color="auto"/>
            </w:tcBorders>
            <w:vAlign w:val="center"/>
            <w:hideMark/>
          </w:tcPr>
          <w:p w:rsidR="00B33320" w:rsidRPr="00B33320" w:rsidRDefault="00B33320" w:rsidP="00B33320">
            <w:pPr>
              <w:widowControl/>
              <w:jc w:val="left"/>
              <w:rPr>
                <w:rFonts w:ascii="宋体" w:eastAsia="宋体" w:hAnsi="宋体" w:cs="Arial"/>
                <w:color w:val="000000"/>
                <w:kern w:val="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B33320" w:rsidRPr="00B33320" w:rsidRDefault="00B33320" w:rsidP="00B33320">
            <w:pPr>
              <w:widowControl/>
              <w:jc w:val="left"/>
              <w:rPr>
                <w:rFonts w:ascii="宋体" w:eastAsia="宋体" w:hAnsi="宋体" w:cs="Arial"/>
                <w:color w:val="000000"/>
                <w:kern w:val="0"/>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合计</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一般公共预算</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政府性基金预算</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国有资本经营预算</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B33320" w:rsidRPr="00B33320" w:rsidRDefault="00B33320" w:rsidP="00B33320">
            <w:pPr>
              <w:widowControl/>
              <w:jc w:val="left"/>
              <w:rPr>
                <w:rFonts w:ascii="宋体" w:eastAsia="宋体" w:hAnsi="宋体" w:cs="Arial"/>
                <w:color w:val="000000"/>
                <w:kern w:val="0"/>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B33320" w:rsidRPr="00B33320" w:rsidRDefault="00B33320" w:rsidP="00B33320">
            <w:pPr>
              <w:widowControl/>
              <w:jc w:val="left"/>
              <w:rPr>
                <w:rFonts w:ascii="宋体" w:eastAsia="宋体" w:hAnsi="宋体" w:cs="Arial"/>
                <w:color w:val="000000"/>
                <w:kern w:val="0"/>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B33320" w:rsidRPr="00B33320" w:rsidRDefault="00B33320" w:rsidP="00B33320">
            <w:pPr>
              <w:widowControl/>
              <w:jc w:val="left"/>
              <w:rPr>
                <w:rFonts w:ascii="宋体" w:eastAsia="宋体" w:hAnsi="宋体" w:cs="Arial"/>
                <w:color w:val="000000"/>
                <w:kern w:val="0"/>
                <w:sz w:val="20"/>
                <w:szCs w:val="20"/>
              </w:rPr>
            </w:pPr>
          </w:p>
        </w:tc>
      </w:tr>
      <w:tr w:rsidR="00B33320" w:rsidRPr="00B33320" w:rsidTr="00925C68">
        <w:trPr>
          <w:trHeight w:val="49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33320" w:rsidRPr="00B33320" w:rsidRDefault="00D0713E" w:rsidP="00B33320">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大埔县交通运输局</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D0713E" w:rsidP="00B33320">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767.46</w:t>
            </w:r>
          </w:p>
        </w:tc>
      </w:tr>
      <w:tr w:rsidR="00B33320" w:rsidRPr="00B33320" w:rsidTr="00925C68">
        <w:trPr>
          <w:trHeight w:val="75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33320" w:rsidRPr="00B33320" w:rsidRDefault="00B33320" w:rsidP="00B33320">
            <w:pPr>
              <w:widowControl/>
              <w:jc w:val="lef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合计</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D0713E" w:rsidP="00B33320">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767.46</w:t>
            </w:r>
            <w:r w:rsidR="00B33320"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D0713E" w:rsidP="00B33320">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767.46</w:t>
            </w:r>
            <w:r w:rsidR="00B33320" w:rsidRPr="00B33320">
              <w:rPr>
                <w:rFonts w:ascii="宋体" w:eastAsia="宋体" w:hAnsi="宋体" w:cs="Arial" w:hint="eastAsia"/>
                <w:color w:val="000000"/>
                <w:kern w:val="0"/>
                <w:sz w:val="20"/>
                <w:szCs w:val="20"/>
              </w:rPr>
              <w:t xml:space="preserve">　</w:t>
            </w:r>
          </w:p>
        </w:tc>
      </w:tr>
      <w:tr w:rsidR="00B33320" w:rsidRPr="00B33320" w:rsidTr="00925C68">
        <w:trPr>
          <w:trHeight w:val="75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33320" w:rsidRPr="00B33320" w:rsidRDefault="00B33320" w:rsidP="00B33320">
            <w:pPr>
              <w:widowControl/>
              <w:jc w:val="lef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lef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r>
      <w:tr w:rsidR="00B33320" w:rsidRPr="00B33320" w:rsidTr="00925C68">
        <w:trPr>
          <w:trHeight w:val="75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33320" w:rsidRPr="00B33320" w:rsidRDefault="00B33320" w:rsidP="00B33320">
            <w:pPr>
              <w:widowControl/>
              <w:jc w:val="lef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lef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r>
    </w:tbl>
    <w:p w:rsidR="00505B4A" w:rsidRDefault="00505B4A"/>
    <w:p w:rsidR="00505B4A" w:rsidRDefault="00505B4A"/>
    <w:p w:rsidR="00505B4A" w:rsidRDefault="00505B4A"/>
    <w:p w:rsidR="00505B4A" w:rsidRDefault="00505B4A"/>
    <w:p w:rsidR="00505B4A" w:rsidRDefault="00505B4A"/>
    <w:p w:rsidR="00505B4A" w:rsidRDefault="00505B4A"/>
    <w:p w:rsidR="00505B4A" w:rsidRDefault="003F7E37" w:rsidP="00787D7C">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 xml:space="preserve">第三部分  </w:t>
      </w:r>
      <w:r w:rsidR="00787D7C">
        <w:rPr>
          <w:rFonts w:ascii="方正小标宋简体" w:eastAsia="方正小标宋简体" w:hAnsi="方正小标宋简体" w:cs="方正小标宋简体" w:hint="eastAsia"/>
          <w:sz w:val="44"/>
          <w:szCs w:val="44"/>
        </w:rPr>
        <w:t>201</w:t>
      </w:r>
      <w:r w:rsidR="00D0713E">
        <w:rPr>
          <w:rFonts w:ascii="方正小标宋简体" w:eastAsia="方正小标宋简体" w:hAnsi="方正小标宋简体" w:cs="方正小标宋简体" w:hint="eastAsia"/>
          <w:sz w:val="44"/>
          <w:szCs w:val="44"/>
        </w:rPr>
        <w:t>8</w:t>
      </w:r>
      <w:r>
        <w:rPr>
          <w:rFonts w:ascii="方正小标宋简体" w:eastAsia="方正小标宋简体" w:hAnsi="方正小标宋简体" w:cs="方正小标宋简体" w:hint="eastAsia"/>
          <w:sz w:val="44"/>
          <w:szCs w:val="44"/>
        </w:rPr>
        <w:t>年部门预算情况说明</w:t>
      </w:r>
    </w:p>
    <w:p w:rsidR="009327F2" w:rsidRDefault="009327F2" w:rsidP="009327F2">
      <w:pPr>
        <w:numPr>
          <w:ilvl w:val="0"/>
          <w:numId w:val="5"/>
        </w:numPr>
        <w:ind w:firstLineChars="200" w:firstLine="640"/>
        <w:rPr>
          <w:rFonts w:ascii="黑体" w:eastAsia="黑体" w:hAnsi="黑体" w:cs="黑体"/>
          <w:sz w:val="32"/>
          <w:szCs w:val="32"/>
        </w:rPr>
      </w:pPr>
      <w:r>
        <w:rPr>
          <w:rFonts w:ascii="黑体" w:eastAsia="黑体" w:hAnsi="黑体" w:cs="黑体" w:hint="eastAsia"/>
          <w:sz w:val="32"/>
          <w:szCs w:val="32"/>
        </w:rPr>
        <w:t>部门预算收支增减变化情况</w:t>
      </w:r>
    </w:p>
    <w:p w:rsidR="009327F2" w:rsidRDefault="009327F2" w:rsidP="009327F2">
      <w:pPr>
        <w:ind w:firstLine="640"/>
        <w:rPr>
          <w:rFonts w:ascii="黑体" w:eastAsia="黑体" w:hAnsi="黑体" w:cs="黑体"/>
          <w:sz w:val="32"/>
          <w:szCs w:val="32"/>
        </w:rPr>
      </w:pPr>
      <w:r>
        <w:rPr>
          <w:rFonts w:ascii="仿宋_GB2312" w:eastAsia="仿宋_GB2312" w:hAnsi="仿宋_GB2312" w:cs="仿宋_GB2312" w:hint="eastAsia"/>
          <w:sz w:val="32"/>
          <w:szCs w:val="32"/>
        </w:rPr>
        <w:t>2018年本部门收入预算767.46万元，比上年增加4</w:t>
      </w:r>
      <w:r w:rsidR="002E762F">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万元，增长5%，主要原因：工资福利支出增加104万元、一般商品和服务费支出减少</w:t>
      </w:r>
      <w:r w:rsidR="002E762F">
        <w:rPr>
          <w:rFonts w:ascii="仿宋_GB2312" w:eastAsia="仿宋_GB2312" w:hAnsi="仿宋_GB2312" w:cs="仿宋_GB2312" w:hint="eastAsia"/>
          <w:sz w:val="32"/>
          <w:szCs w:val="32"/>
        </w:rPr>
        <w:t>24万元，对个人和家庭的补助减少39万元</w:t>
      </w:r>
      <w:r>
        <w:rPr>
          <w:rFonts w:ascii="仿宋_GB2312" w:eastAsia="仿宋_GB2312" w:hAnsi="仿宋_GB2312" w:cs="仿宋_GB2312" w:hint="eastAsia"/>
          <w:sz w:val="32"/>
          <w:szCs w:val="32"/>
        </w:rPr>
        <w:t>；支出预算</w:t>
      </w:r>
      <w:r w:rsidR="002E762F">
        <w:rPr>
          <w:rFonts w:ascii="仿宋_GB2312" w:eastAsia="仿宋_GB2312" w:hAnsi="仿宋_GB2312" w:cs="仿宋_GB2312" w:hint="eastAsia"/>
          <w:sz w:val="32"/>
          <w:szCs w:val="32"/>
        </w:rPr>
        <w:t>767.46万元，比上年增加41万元，增长5%，主要原因：工资福利支出增加104万元、一般商品和服务费支出减少24万元，对个人和家庭的补助减少39万元</w:t>
      </w:r>
    </w:p>
    <w:p w:rsidR="009327F2" w:rsidRDefault="009327F2" w:rsidP="009327F2">
      <w:pPr>
        <w:ind w:firstLine="640"/>
        <w:rPr>
          <w:rFonts w:ascii="黑体" w:eastAsia="黑体" w:hAnsi="黑体" w:cs="黑体"/>
          <w:sz w:val="32"/>
          <w:szCs w:val="32"/>
        </w:rPr>
      </w:pPr>
      <w:r>
        <w:rPr>
          <w:rFonts w:ascii="黑体" w:eastAsia="黑体" w:hAnsi="黑体" w:cs="黑体" w:hint="eastAsia"/>
          <w:sz w:val="32"/>
          <w:szCs w:val="32"/>
        </w:rPr>
        <w:t>二、“三公”经费安排情况说明</w:t>
      </w:r>
    </w:p>
    <w:p w:rsidR="009327F2" w:rsidRDefault="009327F2" w:rsidP="009327F2">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201</w:t>
      </w:r>
      <w:r w:rsidR="009B268E">
        <w:rPr>
          <w:rFonts w:ascii="仿宋_GB2312" w:eastAsia="仿宋_GB2312" w:hAnsi="仿宋_GB2312" w:cs="仿宋_GB2312" w:hint="eastAsia"/>
          <w:sz w:val="32"/>
          <w:szCs w:val="32"/>
        </w:rPr>
        <w:t>8</w:t>
      </w:r>
      <w:r w:rsidR="00E879D3">
        <w:rPr>
          <w:rFonts w:ascii="仿宋_GB2312" w:eastAsia="仿宋_GB2312" w:hAnsi="仿宋_GB2312" w:cs="仿宋_GB2312" w:hint="eastAsia"/>
          <w:sz w:val="32"/>
          <w:szCs w:val="32"/>
        </w:rPr>
        <w:t xml:space="preserve"> </w:t>
      </w:r>
      <w:proofErr w:type="gramStart"/>
      <w:r>
        <w:rPr>
          <w:rFonts w:ascii="仿宋_GB2312" w:eastAsia="仿宋_GB2312" w:hAnsi="仿宋_GB2312" w:cs="仿宋_GB2312" w:hint="eastAsia"/>
          <w:sz w:val="32"/>
          <w:szCs w:val="32"/>
        </w:rPr>
        <w:t>年本部门</w:t>
      </w:r>
      <w:proofErr w:type="gramEnd"/>
      <w:r>
        <w:rPr>
          <w:rFonts w:ascii="仿宋_GB2312" w:eastAsia="仿宋_GB2312" w:hAnsi="仿宋_GB2312" w:cs="仿宋_GB2312" w:hint="eastAsia"/>
          <w:sz w:val="32"/>
          <w:szCs w:val="32"/>
        </w:rPr>
        <w:t>“三公”经费预算安排</w:t>
      </w:r>
      <w:r w:rsidR="00E879D3">
        <w:rPr>
          <w:rFonts w:ascii="仿宋_GB2312" w:eastAsia="仿宋_GB2312" w:hAnsi="仿宋_GB2312" w:cs="仿宋_GB2312" w:hint="eastAsia"/>
          <w:sz w:val="32"/>
          <w:szCs w:val="32"/>
        </w:rPr>
        <w:t>15.96</w:t>
      </w:r>
      <w:r>
        <w:rPr>
          <w:rFonts w:ascii="仿宋_GB2312" w:eastAsia="仿宋_GB2312" w:hAnsi="仿宋_GB2312" w:cs="仿宋_GB2312" w:hint="eastAsia"/>
          <w:sz w:val="32"/>
          <w:szCs w:val="32"/>
        </w:rPr>
        <w:t>万元，比上年</w:t>
      </w:r>
      <w:r w:rsidR="00E879D3">
        <w:rPr>
          <w:rFonts w:ascii="仿宋_GB2312" w:eastAsia="仿宋_GB2312" w:hAnsi="仿宋_GB2312" w:cs="仿宋_GB2312" w:hint="eastAsia"/>
          <w:sz w:val="32"/>
          <w:szCs w:val="32"/>
        </w:rPr>
        <w:t>减少0.1</w:t>
      </w:r>
      <w:r>
        <w:rPr>
          <w:rFonts w:ascii="仿宋_GB2312" w:eastAsia="仿宋_GB2312" w:hAnsi="仿宋_GB2312" w:cs="仿宋_GB2312" w:hint="eastAsia"/>
          <w:sz w:val="32"/>
          <w:szCs w:val="32"/>
        </w:rPr>
        <w:t>万元，</w:t>
      </w:r>
      <w:r w:rsidR="00E879D3">
        <w:rPr>
          <w:rFonts w:ascii="仿宋_GB2312" w:eastAsia="仿宋_GB2312" w:hAnsi="仿宋_GB2312" w:cs="仿宋_GB2312" w:hint="eastAsia"/>
          <w:sz w:val="32"/>
          <w:szCs w:val="32"/>
        </w:rPr>
        <w:t>下降</w:t>
      </w:r>
      <w:r w:rsidR="008B3D9F">
        <w:rPr>
          <w:rFonts w:ascii="仿宋_GB2312" w:eastAsia="仿宋_GB2312" w:hAnsi="仿宋_GB2312" w:cs="仿宋_GB2312" w:hint="eastAsia"/>
          <w:sz w:val="32"/>
          <w:szCs w:val="32"/>
        </w:rPr>
        <w:t>0.1</w:t>
      </w:r>
      <w:r>
        <w:rPr>
          <w:rFonts w:ascii="仿宋_GB2312" w:eastAsia="仿宋_GB2312" w:hAnsi="仿宋_GB2312" w:cs="仿宋_GB2312" w:hint="eastAsia"/>
          <w:sz w:val="32"/>
          <w:szCs w:val="32"/>
        </w:rPr>
        <w:t xml:space="preserve"> %，主要原因是公务接待批次人数比上年</w:t>
      </w:r>
      <w:r w:rsidR="008B3D9F">
        <w:rPr>
          <w:rFonts w:ascii="仿宋_GB2312" w:eastAsia="仿宋_GB2312" w:hAnsi="仿宋_GB2312" w:cs="仿宋_GB2312" w:hint="eastAsia"/>
          <w:sz w:val="32"/>
          <w:szCs w:val="32"/>
        </w:rPr>
        <w:t>减少</w:t>
      </w:r>
      <w:r>
        <w:rPr>
          <w:rFonts w:ascii="仿宋_GB2312" w:eastAsia="仿宋_GB2312" w:hAnsi="仿宋_GB2312" w:cs="仿宋_GB2312" w:hint="eastAsia"/>
          <w:sz w:val="32"/>
          <w:szCs w:val="32"/>
        </w:rPr>
        <w:t>。其中：因公出国（境）费0万元，与上年保持不变，公务用车购置及运行费</w:t>
      </w:r>
      <w:r w:rsidR="008B3D9F">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万元，</w:t>
      </w:r>
      <w:r w:rsidR="008B3D9F">
        <w:rPr>
          <w:rFonts w:ascii="仿宋_GB2312" w:eastAsia="仿宋_GB2312" w:hAnsi="仿宋_GB2312" w:cs="仿宋_GB2312" w:hint="eastAsia"/>
          <w:sz w:val="32"/>
          <w:szCs w:val="32"/>
        </w:rPr>
        <w:t>与上年保持不变</w:t>
      </w:r>
      <w:r>
        <w:rPr>
          <w:rFonts w:ascii="仿宋_GB2312" w:eastAsia="仿宋_GB2312" w:hAnsi="仿宋_GB2312" w:cs="仿宋_GB2312" w:hint="eastAsia"/>
          <w:sz w:val="32"/>
          <w:szCs w:val="32"/>
        </w:rPr>
        <w:t>，；公务接待费</w:t>
      </w:r>
      <w:r w:rsidR="008B3D9F">
        <w:rPr>
          <w:rFonts w:ascii="仿宋_GB2312" w:eastAsia="仿宋_GB2312" w:hAnsi="仿宋_GB2312" w:cs="仿宋_GB2312" w:hint="eastAsia"/>
          <w:sz w:val="32"/>
          <w:szCs w:val="32"/>
        </w:rPr>
        <w:t>9.96</w:t>
      </w:r>
      <w:r>
        <w:rPr>
          <w:rFonts w:ascii="仿宋_GB2312" w:eastAsia="仿宋_GB2312" w:hAnsi="仿宋_GB2312" w:cs="仿宋_GB2312" w:hint="eastAsia"/>
          <w:sz w:val="32"/>
          <w:szCs w:val="32"/>
        </w:rPr>
        <w:t>万元，比上年</w:t>
      </w:r>
      <w:r w:rsidR="008B3D9F">
        <w:rPr>
          <w:rFonts w:ascii="仿宋_GB2312" w:eastAsia="仿宋_GB2312" w:hAnsi="仿宋_GB2312" w:cs="仿宋_GB2312" w:hint="eastAsia"/>
          <w:sz w:val="32"/>
          <w:szCs w:val="32"/>
        </w:rPr>
        <w:t>减少1</w:t>
      </w:r>
      <w:r>
        <w:rPr>
          <w:rFonts w:ascii="仿宋_GB2312" w:eastAsia="仿宋_GB2312" w:hAnsi="仿宋_GB2312" w:cs="仿宋_GB2312" w:hint="eastAsia"/>
          <w:sz w:val="32"/>
          <w:szCs w:val="32"/>
        </w:rPr>
        <w:t>万元，</w:t>
      </w:r>
      <w:r w:rsidR="008B3D9F">
        <w:rPr>
          <w:rFonts w:ascii="仿宋_GB2312" w:eastAsia="仿宋_GB2312" w:hAnsi="仿宋_GB2312" w:cs="仿宋_GB2312" w:hint="eastAsia"/>
          <w:sz w:val="32"/>
          <w:szCs w:val="32"/>
        </w:rPr>
        <w:t>下降0.1%</w:t>
      </w:r>
      <w:r>
        <w:rPr>
          <w:rFonts w:ascii="仿宋_GB2312" w:eastAsia="仿宋_GB2312" w:hAnsi="仿宋_GB2312" w:cs="仿宋_GB2312" w:hint="eastAsia"/>
          <w:sz w:val="32"/>
          <w:szCs w:val="32"/>
        </w:rPr>
        <w:t>，主要原因是公务接待批次人数比上年</w:t>
      </w:r>
      <w:r w:rsidR="008B3D9F">
        <w:rPr>
          <w:rFonts w:ascii="仿宋_GB2312" w:eastAsia="仿宋_GB2312" w:hAnsi="仿宋_GB2312" w:cs="仿宋_GB2312" w:hint="eastAsia"/>
          <w:sz w:val="32"/>
          <w:szCs w:val="32"/>
        </w:rPr>
        <w:t>减少</w:t>
      </w:r>
      <w:r>
        <w:rPr>
          <w:rFonts w:ascii="仿宋_GB2312" w:eastAsia="仿宋_GB2312" w:hAnsi="仿宋_GB2312" w:cs="仿宋_GB2312" w:hint="eastAsia"/>
          <w:sz w:val="32"/>
          <w:szCs w:val="32"/>
        </w:rPr>
        <w:t>。</w:t>
      </w:r>
    </w:p>
    <w:p w:rsidR="009327F2" w:rsidRPr="003A472D" w:rsidRDefault="009327F2" w:rsidP="009327F2">
      <w:pPr>
        <w:pStyle w:val="a7"/>
        <w:numPr>
          <w:ilvl w:val="0"/>
          <w:numId w:val="7"/>
        </w:numPr>
        <w:ind w:firstLineChars="0"/>
        <w:rPr>
          <w:rFonts w:ascii="黑体" w:eastAsia="黑体" w:hAnsi="黑体" w:cs="黑体"/>
          <w:sz w:val="32"/>
          <w:szCs w:val="32"/>
        </w:rPr>
      </w:pPr>
      <w:r w:rsidRPr="003A472D">
        <w:rPr>
          <w:rFonts w:ascii="黑体" w:eastAsia="黑体" w:hAnsi="黑体" w:cs="黑体" w:hint="eastAsia"/>
          <w:sz w:val="32"/>
          <w:szCs w:val="32"/>
        </w:rPr>
        <w:t>机关运行经费安排情况</w:t>
      </w:r>
    </w:p>
    <w:p w:rsidR="009327F2" w:rsidRDefault="009327F2" w:rsidP="009327F2">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201</w:t>
      </w:r>
      <w:r w:rsidR="008B3D9F">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年，本部门机关运行经费安排</w:t>
      </w:r>
      <w:r w:rsidR="008B3D9F">
        <w:rPr>
          <w:rFonts w:ascii="仿宋_GB2312" w:eastAsia="仿宋_GB2312" w:hAnsi="仿宋_GB2312" w:cs="仿宋_GB2312" w:hint="eastAsia"/>
          <w:sz w:val="32"/>
          <w:szCs w:val="32"/>
        </w:rPr>
        <w:t>145.38</w:t>
      </w:r>
      <w:r>
        <w:rPr>
          <w:rFonts w:ascii="仿宋_GB2312" w:eastAsia="仿宋_GB2312" w:hAnsi="仿宋_GB2312" w:cs="仿宋_GB2312" w:hint="eastAsia"/>
          <w:sz w:val="32"/>
          <w:szCs w:val="32"/>
        </w:rPr>
        <w:t>万元，比上年</w:t>
      </w:r>
      <w:r w:rsidR="008B3D9F">
        <w:rPr>
          <w:rFonts w:ascii="仿宋_GB2312" w:eastAsia="仿宋_GB2312" w:hAnsi="仿宋_GB2312" w:cs="仿宋_GB2312" w:hint="eastAsia"/>
          <w:sz w:val="32"/>
          <w:szCs w:val="32"/>
        </w:rPr>
        <w:t>减少24</w:t>
      </w:r>
      <w:r>
        <w:rPr>
          <w:rFonts w:ascii="仿宋_GB2312" w:eastAsia="仿宋_GB2312" w:hAnsi="仿宋_GB2312" w:cs="仿宋_GB2312" w:hint="eastAsia"/>
          <w:sz w:val="32"/>
          <w:szCs w:val="32"/>
        </w:rPr>
        <w:t>万元，</w:t>
      </w:r>
      <w:r w:rsidR="008B3D9F">
        <w:rPr>
          <w:rFonts w:ascii="仿宋_GB2312" w:eastAsia="仿宋_GB2312" w:hAnsi="仿宋_GB2312" w:cs="仿宋_GB2312" w:hint="eastAsia"/>
          <w:sz w:val="32"/>
          <w:szCs w:val="32"/>
        </w:rPr>
        <w:t>下降16</w:t>
      </w:r>
      <w:r>
        <w:rPr>
          <w:rFonts w:ascii="仿宋_GB2312" w:eastAsia="仿宋_GB2312" w:hAnsi="仿宋_GB2312" w:cs="仿宋_GB2312" w:hint="eastAsia"/>
          <w:sz w:val="32"/>
          <w:szCs w:val="32"/>
        </w:rPr>
        <w:t>%，其中物业管理费</w:t>
      </w:r>
      <w:r w:rsidR="008B3D9F">
        <w:rPr>
          <w:rFonts w:ascii="仿宋_GB2312" w:eastAsia="仿宋_GB2312" w:hAnsi="仿宋_GB2312" w:cs="仿宋_GB2312" w:hint="eastAsia"/>
          <w:sz w:val="32"/>
          <w:szCs w:val="32"/>
        </w:rPr>
        <w:t>50.53</w:t>
      </w:r>
      <w:r>
        <w:rPr>
          <w:rFonts w:ascii="仿宋_GB2312" w:eastAsia="仿宋_GB2312" w:hAnsi="仿宋_GB2312" w:cs="仿宋_GB2312" w:hint="eastAsia"/>
          <w:sz w:val="32"/>
          <w:szCs w:val="32"/>
        </w:rPr>
        <w:t>万元，差旅费</w:t>
      </w:r>
      <w:r w:rsidR="008B3D9F">
        <w:rPr>
          <w:rFonts w:ascii="仿宋_GB2312" w:eastAsia="仿宋_GB2312" w:hAnsi="仿宋_GB2312" w:cs="仿宋_GB2312" w:hint="eastAsia"/>
          <w:sz w:val="32"/>
          <w:szCs w:val="32"/>
        </w:rPr>
        <w:t>49.1</w:t>
      </w:r>
      <w:r>
        <w:rPr>
          <w:rFonts w:ascii="仿宋_GB2312" w:eastAsia="仿宋_GB2312" w:hAnsi="仿宋_GB2312" w:cs="仿宋_GB2312" w:hint="eastAsia"/>
          <w:sz w:val="32"/>
          <w:szCs w:val="32"/>
        </w:rPr>
        <w:t>万元，其他交通费用</w:t>
      </w:r>
      <w:r w:rsidR="008B3D9F">
        <w:rPr>
          <w:rFonts w:ascii="仿宋_GB2312" w:eastAsia="仿宋_GB2312" w:hAnsi="仿宋_GB2312" w:cs="仿宋_GB2312" w:hint="eastAsia"/>
          <w:sz w:val="32"/>
          <w:szCs w:val="32"/>
        </w:rPr>
        <w:t>20.58</w:t>
      </w:r>
      <w:r>
        <w:rPr>
          <w:rFonts w:ascii="仿宋_GB2312" w:eastAsia="仿宋_GB2312" w:hAnsi="仿宋_GB2312" w:cs="仿宋_GB2312" w:hint="eastAsia"/>
          <w:sz w:val="32"/>
          <w:szCs w:val="32"/>
        </w:rPr>
        <w:t>万元，公务接待费</w:t>
      </w:r>
      <w:r w:rsidR="008B3D9F">
        <w:rPr>
          <w:rFonts w:ascii="仿宋_GB2312" w:eastAsia="仿宋_GB2312" w:hAnsi="仿宋_GB2312" w:cs="仿宋_GB2312" w:hint="eastAsia"/>
          <w:sz w:val="32"/>
          <w:szCs w:val="32"/>
        </w:rPr>
        <w:t>9.96</w:t>
      </w:r>
      <w:r>
        <w:rPr>
          <w:rFonts w:ascii="仿宋_GB2312" w:eastAsia="仿宋_GB2312" w:hAnsi="仿宋_GB2312" w:cs="仿宋_GB2312" w:hint="eastAsia"/>
          <w:sz w:val="32"/>
          <w:szCs w:val="32"/>
        </w:rPr>
        <w:t>万元，公务用车运行维护费</w:t>
      </w:r>
      <w:r w:rsidR="008B3D9F">
        <w:rPr>
          <w:rFonts w:ascii="仿宋_GB2312" w:eastAsia="仿宋_GB2312" w:hAnsi="仿宋_GB2312" w:cs="仿宋_GB2312" w:hint="eastAsia"/>
          <w:sz w:val="32"/>
          <w:szCs w:val="32"/>
        </w:rPr>
        <w:t>15.21</w:t>
      </w:r>
      <w:r>
        <w:rPr>
          <w:rFonts w:ascii="仿宋_GB2312" w:eastAsia="仿宋_GB2312" w:hAnsi="仿宋_GB2312" w:cs="仿宋_GB2312" w:hint="eastAsia"/>
          <w:sz w:val="32"/>
          <w:szCs w:val="32"/>
        </w:rPr>
        <w:t>万元</w:t>
      </w:r>
      <w:r w:rsidR="008B3D9F">
        <w:rPr>
          <w:rFonts w:ascii="仿宋_GB2312" w:eastAsia="仿宋_GB2312" w:hAnsi="仿宋_GB2312" w:cs="仿宋_GB2312" w:hint="eastAsia"/>
          <w:sz w:val="32"/>
          <w:szCs w:val="32"/>
        </w:rPr>
        <w:t>。</w:t>
      </w:r>
    </w:p>
    <w:p w:rsidR="009327F2" w:rsidRDefault="009327F2" w:rsidP="009327F2">
      <w:pPr>
        <w:rPr>
          <w:rFonts w:ascii="黑体" w:eastAsia="黑体" w:hAnsi="黑体" w:cs="黑体"/>
          <w:sz w:val="32"/>
          <w:szCs w:val="32"/>
        </w:rPr>
      </w:pPr>
      <w:r>
        <w:rPr>
          <w:rFonts w:ascii="黑体" w:eastAsia="黑体" w:hAnsi="黑体" w:cs="黑体" w:hint="eastAsia"/>
          <w:sz w:val="32"/>
          <w:szCs w:val="32"/>
        </w:rPr>
        <w:t>四、政府采购情况</w:t>
      </w:r>
    </w:p>
    <w:p w:rsidR="009327F2" w:rsidRPr="00E44750" w:rsidRDefault="009327F2" w:rsidP="009327F2">
      <w:pP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w:t>
      </w:r>
      <w:r w:rsidRPr="00E44750">
        <w:rPr>
          <w:rFonts w:ascii="仿宋_GB2312" w:eastAsia="仿宋_GB2312" w:hAnsi="微软雅黑" w:hint="eastAsia"/>
          <w:color w:val="666666"/>
          <w:sz w:val="32"/>
          <w:szCs w:val="32"/>
          <w:bdr w:val="none" w:sz="0" w:space="0" w:color="auto" w:frame="1"/>
          <w:shd w:val="clear" w:color="auto" w:fill="FFFFFF"/>
        </w:rPr>
        <w:t>201</w:t>
      </w:r>
      <w:r w:rsidR="00282EB0" w:rsidRPr="00E44750">
        <w:rPr>
          <w:rFonts w:ascii="仿宋_GB2312" w:eastAsia="仿宋_GB2312" w:hAnsi="微软雅黑" w:hint="eastAsia"/>
          <w:color w:val="666666"/>
          <w:sz w:val="32"/>
          <w:szCs w:val="32"/>
          <w:bdr w:val="none" w:sz="0" w:space="0" w:color="auto" w:frame="1"/>
          <w:shd w:val="clear" w:color="auto" w:fill="FFFFFF"/>
        </w:rPr>
        <w:t>8</w:t>
      </w:r>
      <w:r w:rsidRPr="00E44750">
        <w:rPr>
          <w:rFonts w:ascii="仿宋_GB2312" w:eastAsia="仿宋_GB2312" w:hAnsi="微软雅黑" w:hint="eastAsia"/>
          <w:color w:val="666666"/>
          <w:sz w:val="32"/>
          <w:szCs w:val="32"/>
          <w:bdr w:val="none" w:sz="0" w:space="0" w:color="auto" w:frame="1"/>
          <w:shd w:val="clear" w:color="auto" w:fill="FFFFFF"/>
        </w:rPr>
        <w:t>年本部门</w:t>
      </w:r>
      <w:r w:rsidR="00483EC6" w:rsidRPr="00E44750">
        <w:rPr>
          <w:rFonts w:ascii="仿宋_GB2312" w:eastAsia="仿宋_GB2312" w:hAnsi="微软雅黑" w:hint="eastAsia"/>
          <w:color w:val="666666"/>
          <w:sz w:val="32"/>
          <w:szCs w:val="32"/>
          <w:bdr w:val="none" w:sz="0" w:space="0" w:color="auto" w:frame="1"/>
          <w:shd w:val="clear" w:color="auto" w:fill="FFFFFF"/>
        </w:rPr>
        <w:t>无</w:t>
      </w:r>
      <w:r w:rsidRPr="00E44750">
        <w:rPr>
          <w:rFonts w:ascii="仿宋_GB2312" w:eastAsia="仿宋_GB2312" w:hAnsi="微软雅黑" w:hint="eastAsia"/>
          <w:color w:val="666666"/>
          <w:sz w:val="32"/>
          <w:szCs w:val="32"/>
          <w:bdr w:val="none" w:sz="0" w:space="0" w:color="auto" w:frame="1"/>
          <w:shd w:val="clear" w:color="auto" w:fill="FFFFFF"/>
        </w:rPr>
        <w:t>政府采购预算总额</w:t>
      </w:r>
    </w:p>
    <w:p w:rsidR="009327F2" w:rsidRPr="00E24EE4" w:rsidRDefault="009327F2" w:rsidP="009327F2">
      <w:pPr>
        <w:pStyle w:val="a7"/>
        <w:numPr>
          <w:ilvl w:val="0"/>
          <w:numId w:val="8"/>
        </w:numPr>
        <w:ind w:firstLineChars="0"/>
        <w:rPr>
          <w:rFonts w:ascii="黑体" w:eastAsia="黑体" w:hAnsi="黑体" w:cs="黑体"/>
          <w:sz w:val="32"/>
          <w:szCs w:val="32"/>
        </w:rPr>
      </w:pPr>
      <w:r w:rsidRPr="00E24EE4">
        <w:rPr>
          <w:rFonts w:ascii="黑体" w:eastAsia="黑体" w:hAnsi="黑体" w:cs="黑体" w:hint="eastAsia"/>
          <w:sz w:val="32"/>
          <w:szCs w:val="32"/>
        </w:rPr>
        <w:lastRenderedPageBreak/>
        <w:t>国有资产占有使用情况</w:t>
      </w:r>
    </w:p>
    <w:p w:rsidR="00521EFE" w:rsidRPr="00483EC6" w:rsidRDefault="009327F2" w:rsidP="00521EFE">
      <w:pPr>
        <w:ind w:firstLine="640"/>
        <w:rPr>
          <w:rFonts w:ascii="仿宋_GB2312" w:eastAsia="仿宋_GB2312" w:hAnsi="仿宋_GB2312" w:cs="仿宋_GB2312" w:hint="eastAsia"/>
          <w:b/>
          <w:sz w:val="32"/>
          <w:szCs w:val="32"/>
        </w:rPr>
      </w:pPr>
      <w:r w:rsidRPr="00483EC6">
        <w:rPr>
          <w:rFonts w:ascii="仿宋_GB2312" w:eastAsia="仿宋_GB2312" w:hAnsi="仿宋_GB2312" w:cs="仿宋_GB2312" w:hint="eastAsia"/>
          <w:sz w:val="32"/>
          <w:szCs w:val="32"/>
        </w:rPr>
        <w:t>截至201</w:t>
      </w:r>
      <w:r w:rsidR="00282EB0" w:rsidRPr="00483EC6">
        <w:rPr>
          <w:rFonts w:ascii="仿宋_GB2312" w:eastAsia="仿宋_GB2312" w:hAnsi="仿宋_GB2312" w:cs="仿宋_GB2312" w:hint="eastAsia"/>
          <w:sz w:val="32"/>
          <w:szCs w:val="32"/>
        </w:rPr>
        <w:t>8</w:t>
      </w:r>
      <w:r w:rsidRPr="00483EC6">
        <w:rPr>
          <w:rFonts w:ascii="仿宋_GB2312" w:eastAsia="仿宋_GB2312" w:hAnsi="仿宋_GB2312" w:cs="仿宋_GB2312" w:hint="eastAsia"/>
          <w:sz w:val="32"/>
          <w:szCs w:val="32"/>
        </w:rPr>
        <w:t>年12月31日</w:t>
      </w:r>
      <w:r w:rsidRPr="00483EC6">
        <w:rPr>
          <w:rFonts w:ascii="仿宋_GB2312" w:eastAsia="仿宋_GB2312" w:hAnsi="仿宋_GB2312" w:cs="仿宋_GB2312" w:hint="eastAsia"/>
          <w:b/>
          <w:sz w:val="32"/>
          <w:szCs w:val="32"/>
        </w:rPr>
        <w:t>，</w:t>
      </w:r>
      <w:r w:rsidR="00521EFE" w:rsidRPr="00483EC6">
        <w:rPr>
          <w:rStyle w:val="FontStyle50"/>
          <w:rFonts w:ascii="仿宋_GB2312" w:eastAsia="仿宋_GB2312" w:hint="eastAsia"/>
          <w:b w:val="0"/>
          <w:spacing w:val="-2"/>
          <w:sz w:val="32"/>
          <w:szCs w:val="32"/>
        </w:rPr>
        <w:t>本部门共有车辆</w:t>
      </w:r>
      <w:r w:rsidR="00521EFE" w:rsidRPr="00483EC6">
        <w:rPr>
          <w:rStyle w:val="FontStyle50"/>
          <w:rFonts w:ascii="仿宋_GB2312" w:eastAsia="仿宋_GB2312" w:hint="eastAsia"/>
          <w:b w:val="0"/>
          <w:spacing w:val="-2"/>
          <w:sz w:val="32"/>
          <w:szCs w:val="32"/>
          <w:lang w:val="zh-CN"/>
        </w:rPr>
        <w:t>5</w:t>
      </w:r>
      <w:r w:rsidR="00521EFE" w:rsidRPr="00483EC6">
        <w:rPr>
          <w:rStyle w:val="FontStyle50"/>
          <w:rFonts w:ascii="仿宋_GB2312" w:eastAsia="仿宋_GB2312" w:hint="eastAsia"/>
          <w:b w:val="0"/>
          <w:spacing w:val="-2"/>
          <w:sz w:val="32"/>
          <w:szCs w:val="32"/>
        </w:rPr>
        <w:t>辆，均为执法用车。无单位价值</w:t>
      </w:r>
      <w:r w:rsidR="00521EFE" w:rsidRPr="00483EC6">
        <w:rPr>
          <w:rStyle w:val="FontStyle50"/>
          <w:rFonts w:ascii="仿宋_GB2312" w:eastAsia="仿宋_GB2312" w:hint="eastAsia"/>
          <w:b w:val="0"/>
          <w:spacing w:val="-2"/>
          <w:sz w:val="32"/>
          <w:szCs w:val="32"/>
          <w:lang w:val="zh-CN"/>
        </w:rPr>
        <w:t>200</w:t>
      </w:r>
      <w:r w:rsidR="00521EFE" w:rsidRPr="00483EC6">
        <w:rPr>
          <w:rStyle w:val="FontStyle50"/>
          <w:rFonts w:ascii="仿宋_GB2312" w:eastAsia="仿宋_GB2312" w:hint="eastAsia"/>
          <w:b w:val="0"/>
          <w:spacing w:val="-2"/>
          <w:sz w:val="32"/>
          <w:szCs w:val="32"/>
        </w:rPr>
        <w:t>万元以上的设备</w:t>
      </w:r>
    </w:p>
    <w:p w:rsidR="009327F2" w:rsidRPr="00521EFE" w:rsidRDefault="009327F2" w:rsidP="009327F2">
      <w:pPr>
        <w:ind w:firstLine="640"/>
        <w:rPr>
          <w:rFonts w:ascii="仿宋_GB2312" w:eastAsia="仿宋_GB2312" w:hAnsi="仿宋_GB2312" w:cs="仿宋_GB2312"/>
          <w:sz w:val="32"/>
          <w:szCs w:val="32"/>
        </w:rPr>
      </w:pPr>
    </w:p>
    <w:p w:rsidR="009327F2" w:rsidRDefault="009327F2" w:rsidP="009327F2">
      <w:pPr>
        <w:ind w:firstLine="640"/>
        <w:rPr>
          <w:rFonts w:ascii="黑体" w:eastAsia="黑体" w:hAnsi="黑体" w:cs="黑体"/>
          <w:sz w:val="32"/>
          <w:szCs w:val="32"/>
        </w:rPr>
      </w:pPr>
      <w:r>
        <w:rPr>
          <w:rFonts w:ascii="黑体" w:eastAsia="黑体" w:hAnsi="黑体" w:cs="黑体" w:hint="eastAsia"/>
          <w:sz w:val="32"/>
          <w:szCs w:val="32"/>
        </w:rPr>
        <w:t>六、预算绩效信息公开情况</w:t>
      </w:r>
    </w:p>
    <w:p w:rsidR="009327F2" w:rsidRDefault="009327F2" w:rsidP="009327F2">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w:t>
      </w:r>
      <w:r w:rsidR="00483EC6">
        <w:rPr>
          <w:rFonts w:ascii="仿宋_GB2312" w:eastAsia="仿宋_GB2312" w:hAnsi="仿宋_GB2312" w:cs="仿宋_GB2312" w:hint="eastAsia"/>
          <w:sz w:val="32"/>
          <w:szCs w:val="32"/>
        </w:rPr>
        <w:t>1</w:t>
      </w:r>
      <w:r w:rsidR="00282EB0">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年，我局无预算绩效信息公开情况，工作目标是全面梳理和优化支出流程，健全预算编制和执行相适应制度；突出重点，认真抓好大额的重点项目支出，在合法依规，安全可靠的前提下及时高效的做好支出工作。</w:t>
      </w:r>
    </w:p>
    <w:p w:rsidR="009327F2" w:rsidRDefault="009327F2" w:rsidP="009327F2">
      <w:pPr>
        <w:jc w:val="center"/>
        <w:rPr>
          <w:rFonts w:ascii="方正小标宋简体" w:eastAsia="方正小标宋简体" w:hAnsi="方正小标宋简体" w:cs="方正小标宋简体"/>
          <w:sz w:val="44"/>
          <w:szCs w:val="44"/>
        </w:rPr>
      </w:pPr>
    </w:p>
    <w:p w:rsidR="009327F2" w:rsidRDefault="009327F2" w:rsidP="009327F2">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第四部分  名词解释</w:t>
      </w:r>
    </w:p>
    <w:p w:rsidR="009327F2" w:rsidRPr="00483EC6" w:rsidRDefault="009327F2" w:rsidP="009327F2">
      <w:pPr>
        <w:pStyle w:val="a6"/>
        <w:shd w:val="clear" w:color="auto" w:fill="FFFFFF"/>
        <w:spacing w:before="0" w:beforeAutospacing="0" w:after="0" w:afterAutospacing="0" w:line="320" w:lineRule="atLeast"/>
        <w:ind w:firstLine="646"/>
        <w:jc w:val="both"/>
        <w:textAlignment w:val="baseline"/>
        <w:rPr>
          <w:rFonts w:ascii="仿宋_GB2312" w:eastAsia="仿宋_GB2312" w:hAnsi="Calibri" w:hint="eastAsia"/>
          <w:color w:val="555555"/>
          <w:sz w:val="21"/>
          <w:szCs w:val="21"/>
        </w:rPr>
      </w:pPr>
      <w:r w:rsidRPr="00483EC6">
        <w:rPr>
          <w:rFonts w:ascii="仿宋_GB2312" w:eastAsia="仿宋_GB2312" w:hAnsi="仿宋" w:hint="eastAsia"/>
          <w:color w:val="333333"/>
          <w:sz w:val="32"/>
          <w:szCs w:val="32"/>
          <w:bdr w:val="none" w:sz="0" w:space="0" w:color="auto" w:frame="1"/>
        </w:rPr>
        <w:t>（一）财政拨款收入：指财政当年拨付的资金。</w:t>
      </w:r>
    </w:p>
    <w:p w:rsidR="009327F2" w:rsidRPr="00483EC6" w:rsidRDefault="009327F2" w:rsidP="009327F2">
      <w:pPr>
        <w:pStyle w:val="a6"/>
        <w:shd w:val="clear" w:color="auto" w:fill="FFFFFF"/>
        <w:spacing w:before="0" w:beforeAutospacing="0" w:after="0" w:afterAutospacing="0" w:line="320" w:lineRule="atLeast"/>
        <w:ind w:firstLine="646"/>
        <w:jc w:val="both"/>
        <w:textAlignment w:val="baseline"/>
        <w:rPr>
          <w:rFonts w:ascii="仿宋_GB2312" w:eastAsia="仿宋_GB2312" w:hAnsi="Calibri" w:hint="eastAsia"/>
          <w:color w:val="555555"/>
          <w:sz w:val="21"/>
          <w:szCs w:val="21"/>
        </w:rPr>
      </w:pPr>
      <w:r w:rsidRPr="00483EC6">
        <w:rPr>
          <w:rFonts w:ascii="仿宋_GB2312" w:eastAsia="仿宋_GB2312" w:hAnsi="仿宋" w:hint="eastAsia"/>
          <w:color w:val="333333"/>
          <w:sz w:val="32"/>
          <w:szCs w:val="32"/>
          <w:bdr w:val="none" w:sz="0" w:space="0" w:color="auto" w:frame="1"/>
        </w:rPr>
        <w:t>（二）事业收入：指事业单位开展专业业务活动及辅助活动所取得的收入。</w:t>
      </w:r>
    </w:p>
    <w:p w:rsidR="009327F2" w:rsidRPr="00483EC6" w:rsidRDefault="009327F2" w:rsidP="009327F2">
      <w:pPr>
        <w:pStyle w:val="a6"/>
        <w:shd w:val="clear" w:color="auto" w:fill="FFFFFF"/>
        <w:spacing w:before="0" w:beforeAutospacing="0" w:after="0" w:afterAutospacing="0" w:line="320" w:lineRule="atLeast"/>
        <w:ind w:firstLine="646"/>
        <w:jc w:val="both"/>
        <w:textAlignment w:val="baseline"/>
        <w:rPr>
          <w:rFonts w:ascii="仿宋_GB2312" w:eastAsia="仿宋_GB2312" w:hAnsi="Calibri" w:hint="eastAsia"/>
          <w:color w:val="555555"/>
          <w:sz w:val="21"/>
          <w:szCs w:val="21"/>
        </w:rPr>
      </w:pPr>
      <w:r w:rsidRPr="00483EC6">
        <w:rPr>
          <w:rFonts w:ascii="仿宋_GB2312" w:eastAsia="仿宋_GB2312" w:hAnsi="仿宋" w:hint="eastAsia"/>
          <w:color w:val="333333"/>
          <w:sz w:val="32"/>
          <w:szCs w:val="32"/>
          <w:bdr w:val="none" w:sz="0" w:space="0" w:color="auto" w:frame="1"/>
        </w:rPr>
        <w:t>（三）事业单位经营收入：指事业单位在专业业务活动及其辅助活动之外开展非独立核算经营活动取得的收入。</w:t>
      </w:r>
    </w:p>
    <w:p w:rsidR="009327F2" w:rsidRPr="00483EC6" w:rsidRDefault="009327F2" w:rsidP="009327F2">
      <w:pPr>
        <w:pStyle w:val="a6"/>
        <w:shd w:val="clear" w:color="auto" w:fill="FFFFFF"/>
        <w:spacing w:before="0" w:beforeAutospacing="0" w:after="0" w:afterAutospacing="0"/>
        <w:ind w:firstLine="640"/>
        <w:jc w:val="both"/>
        <w:textAlignment w:val="baseline"/>
        <w:rPr>
          <w:rFonts w:ascii="仿宋_GB2312" w:eastAsia="仿宋_GB2312" w:hAnsi="Calibri" w:hint="eastAsia"/>
          <w:color w:val="555555"/>
          <w:sz w:val="21"/>
          <w:szCs w:val="21"/>
        </w:rPr>
      </w:pPr>
      <w:r w:rsidRPr="00483EC6">
        <w:rPr>
          <w:rFonts w:ascii="仿宋_GB2312" w:eastAsia="仿宋_GB2312" w:hAnsi="Calibri" w:hint="eastAsia"/>
          <w:color w:val="000000"/>
          <w:sz w:val="32"/>
          <w:szCs w:val="32"/>
          <w:bdr w:val="none" w:sz="0" w:space="0" w:color="auto" w:frame="1"/>
        </w:rPr>
        <w:t>（四）行政事业单位离退休：交通运输局离退休人员的支出。</w:t>
      </w:r>
    </w:p>
    <w:p w:rsidR="009327F2" w:rsidRPr="00483EC6" w:rsidRDefault="009327F2" w:rsidP="009327F2">
      <w:pPr>
        <w:pStyle w:val="a6"/>
        <w:shd w:val="clear" w:color="auto" w:fill="FFFFFF"/>
        <w:spacing w:before="0" w:beforeAutospacing="0" w:after="0" w:afterAutospacing="0"/>
        <w:ind w:firstLine="640"/>
        <w:jc w:val="both"/>
        <w:textAlignment w:val="baseline"/>
        <w:rPr>
          <w:rFonts w:ascii="仿宋_GB2312" w:eastAsia="仿宋_GB2312" w:hAnsi="Calibri" w:hint="eastAsia"/>
          <w:color w:val="555555"/>
          <w:sz w:val="21"/>
          <w:szCs w:val="21"/>
        </w:rPr>
      </w:pPr>
      <w:r w:rsidRPr="00483EC6">
        <w:rPr>
          <w:rFonts w:ascii="仿宋_GB2312" w:eastAsia="仿宋_GB2312" w:hAnsi="Calibri" w:hint="eastAsia"/>
          <w:color w:val="000000"/>
          <w:sz w:val="32"/>
          <w:szCs w:val="32"/>
          <w:bdr w:val="none" w:sz="0" w:space="0" w:color="auto" w:frame="1"/>
        </w:rPr>
        <w:t>（五）住房保障（类）住房改革支出（款）住房公积金（项）：指按照《住房公积金管理条例》的规定，由单位及其在职职工缴存的长期住房储金。该项政策始于上世纪九十</w:t>
      </w:r>
      <w:r w:rsidRPr="00483EC6">
        <w:rPr>
          <w:rFonts w:ascii="仿宋_GB2312" w:eastAsia="仿宋_GB2312" w:hAnsi="Calibri" w:hint="eastAsia"/>
          <w:color w:val="000000"/>
          <w:sz w:val="32"/>
          <w:szCs w:val="32"/>
          <w:bdr w:val="none" w:sz="0" w:space="0" w:color="auto" w:frame="1"/>
        </w:rPr>
        <w:lastRenderedPageBreak/>
        <w:t>年代中期，在全国机关、企事业单位在职职工中普遍实施，缴存比例最低不低于</w:t>
      </w:r>
      <w:r w:rsidRPr="00483EC6">
        <w:rPr>
          <w:rFonts w:ascii="仿宋_GB2312" w:eastAsia="仿宋_GB2312" w:hAnsi="inherit" w:hint="eastAsia"/>
          <w:color w:val="000000"/>
          <w:sz w:val="32"/>
          <w:szCs w:val="32"/>
          <w:bdr w:val="none" w:sz="0" w:space="0" w:color="auto" w:frame="1"/>
        </w:rPr>
        <w:t>5%</w:t>
      </w:r>
      <w:r w:rsidRPr="00483EC6">
        <w:rPr>
          <w:rFonts w:ascii="仿宋_GB2312" w:eastAsia="仿宋_GB2312" w:hAnsi="Calibri" w:hint="eastAsia"/>
          <w:color w:val="000000"/>
          <w:sz w:val="32"/>
          <w:szCs w:val="32"/>
          <w:bdr w:val="none" w:sz="0" w:space="0" w:color="auto" w:frame="1"/>
        </w:rPr>
        <w:t>，最高不超过</w:t>
      </w:r>
      <w:r w:rsidRPr="00483EC6">
        <w:rPr>
          <w:rFonts w:ascii="仿宋_GB2312" w:eastAsia="仿宋_GB2312" w:hAnsi="inherit" w:hint="eastAsia"/>
          <w:color w:val="000000"/>
          <w:sz w:val="32"/>
          <w:szCs w:val="32"/>
          <w:bdr w:val="none" w:sz="0" w:space="0" w:color="auto" w:frame="1"/>
        </w:rPr>
        <w:t>12%</w:t>
      </w:r>
      <w:r w:rsidRPr="00483EC6">
        <w:rPr>
          <w:rFonts w:ascii="仿宋_GB2312" w:eastAsia="仿宋_GB2312" w:hAnsi="Calibri" w:hint="eastAsia"/>
          <w:color w:val="000000"/>
          <w:sz w:val="32"/>
          <w:szCs w:val="32"/>
          <w:bdr w:val="none" w:sz="0" w:space="0" w:color="auto" w:frame="1"/>
        </w:rPr>
        <w:t>，缴存基数为职工本人上年工资，目前已实施约</w:t>
      </w:r>
      <w:r w:rsidRPr="00483EC6">
        <w:rPr>
          <w:rFonts w:ascii="仿宋_GB2312" w:eastAsia="仿宋_GB2312" w:hAnsi="inherit" w:hint="eastAsia"/>
          <w:color w:val="000000"/>
          <w:sz w:val="32"/>
          <w:szCs w:val="32"/>
          <w:bdr w:val="none" w:sz="0" w:space="0" w:color="auto" w:frame="1"/>
        </w:rPr>
        <w:t>20</w:t>
      </w:r>
      <w:r w:rsidRPr="00483EC6">
        <w:rPr>
          <w:rFonts w:ascii="仿宋_GB2312" w:eastAsia="仿宋_GB2312" w:hAnsi="Calibri" w:hint="eastAsia"/>
          <w:color w:val="000000"/>
          <w:sz w:val="32"/>
          <w:szCs w:val="32"/>
          <w:bdr w:val="none" w:sz="0" w:space="0" w:color="auto" w:frame="1"/>
        </w:rPr>
        <w:t>年时间。行政单位缴存基数包括国家统一规定的公务员职务工资、级别工资、机关工人岗位工资和技术等级（职务）工资、年终一次性奖金、特殊岗位津贴、艰苦边远地区津贴，规范后发放的工作性津贴、生活性补贴等。</w:t>
      </w:r>
    </w:p>
    <w:p w:rsidR="009327F2" w:rsidRPr="00483EC6" w:rsidRDefault="009327F2" w:rsidP="009327F2">
      <w:pPr>
        <w:pStyle w:val="a6"/>
        <w:shd w:val="clear" w:color="auto" w:fill="FFFFFF"/>
        <w:spacing w:before="0" w:beforeAutospacing="0" w:after="0" w:afterAutospacing="0" w:line="320" w:lineRule="atLeast"/>
        <w:ind w:firstLine="646"/>
        <w:jc w:val="both"/>
        <w:textAlignment w:val="baseline"/>
        <w:rPr>
          <w:rFonts w:ascii="仿宋_GB2312" w:eastAsia="仿宋_GB2312" w:hAnsi="Calibri" w:hint="eastAsia"/>
          <w:color w:val="555555"/>
          <w:sz w:val="21"/>
          <w:szCs w:val="21"/>
        </w:rPr>
      </w:pPr>
      <w:r w:rsidRPr="00483EC6">
        <w:rPr>
          <w:rFonts w:ascii="仿宋_GB2312" w:eastAsia="仿宋_GB2312" w:hAnsi="仿宋" w:hint="eastAsia"/>
          <w:color w:val="333333"/>
          <w:sz w:val="32"/>
          <w:szCs w:val="32"/>
          <w:bdr w:val="none" w:sz="0" w:space="0" w:color="auto" w:frame="1"/>
        </w:rPr>
        <w:t>（六）其他收入：指除上述“一般公共预算拨款收入”、“事业收入”、“事业单位经营收入”等以外的收入。主要是存款利息收入。</w:t>
      </w:r>
    </w:p>
    <w:p w:rsidR="009327F2" w:rsidRPr="00483EC6" w:rsidRDefault="009327F2" w:rsidP="009327F2">
      <w:pPr>
        <w:pStyle w:val="a6"/>
        <w:shd w:val="clear" w:color="auto" w:fill="FFFFFF"/>
        <w:spacing w:before="0" w:beforeAutospacing="0" w:after="0" w:afterAutospacing="0" w:line="320" w:lineRule="atLeast"/>
        <w:ind w:firstLine="646"/>
        <w:jc w:val="both"/>
        <w:textAlignment w:val="baseline"/>
        <w:rPr>
          <w:rFonts w:ascii="仿宋_GB2312" w:eastAsia="仿宋_GB2312" w:hAnsi="Calibri" w:hint="eastAsia"/>
          <w:color w:val="555555"/>
          <w:sz w:val="21"/>
          <w:szCs w:val="21"/>
        </w:rPr>
      </w:pPr>
      <w:r w:rsidRPr="00483EC6">
        <w:rPr>
          <w:rFonts w:ascii="仿宋_GB2312" w:eastAsia="仿宋_GB2312" w:hAnsi="仿宋" w:hint="eastAsia"/>
          <w:color w:val="555555"/>
          <w:sz w:val="32"/>
          <w:szCs w:val="32"/>
          <w:bdr w:val="none" w:sz="0" w:space="0" w:color="auto" w:frame="1"/>
        </w:rPr>
        <w:t>（七）上年结转：指以前年度尚未完成、结转到本年仍按原规定用途继续使用的资金。</w:t>
      </w:r>
    </w:p>
    <w:p w:rsidR="009327F2" w:rsidRPr="00483EC6" w:rsidRDefault="009327F2" w:rsidP="009327F2">
      <w:pPr>
        <w:pStyle w:val="a6"/>
        <w:shd w:val="clear" w:color="auto" w:fill="FFFFFF"/>
        <w:spacing w:before="0" w:beforeAutospacing="0" w:after="0" w:afterAutospacing="0" w:line="320" w:lineRule="atLeast"/>
        <w:ind w:firstLine="646"/>
        <w:jc w:val="both"/>
        <w:textAlignment w:val="baseline"/>
        <w:rPr>
          <w:rFonts w:ascii="仿宋_GB2312" w:eastAsia="仿宋_GB2312" w:hAnsi="Calibri" w:hint="eastAsia"/>
          <w:color w:val="555555"/>
          <w:sz w:val="21"/>
          <w:szCs w:val="21"/>
        </w:rPr>
      </w:pPr>
      <w:r w:rsidRPr="00483EC6">
        <w:rPr>
          <w:rFonts w:ascii="仿宋_GB2312" w:eastAsia="仿宋_GB2312" w:hAnsi="仿宋" w:hint="eastAsia"/>
          <w:color w:val="555555"/>
          <w:sz w:val="32"/>
          <w:szCs w:val="32"/>
          <w:bdr w:val="none" w:sz="0" w:space="0" w:color="auto" w:frame="1"/>
        </w:rPr>
        <w:t>（八）基本支出：指为保障机构正常运转、完成日常工作任务而发生的人员支出和公用支出。</w:t>
      </w:r>
    </w:p>
    <w:p w:rsidR="009327F2" w:rsidRPr="00483EC6" w:rsidRDefault="009327F2" w:rsidP="009327F2">
      <w:pPr>
        <w:pStyle w:val="a6"/>
        <w:shd w:val="clear" w:color="auto" w:fill="FFFFFF"/>
        <w:spacing w:before="0" w:beforeAutospacing="0" w:after="0" w:afterAutospacing="0" w:line="320" w:lineRule="atLeast"/>
        <w:ind w:firstLine="646"/>
        <w:jc w:val="both"/>
        <w:textAlignment w:val="baseline"/>
        <w:rPr>
          <w:rFonts w:ascii="仿宋_GB2312" w:eastAsia="仿宋_GB2312" w:hAnsi="Calibri" w:hint="eastAsia"/>
          <w:color w:val="555555"/>
          <w:sz w:val="21"/>
          <w:szCs w:val="21"/>
        </w:rPr>
      </w:pPr>
      <w:r w:rsidRPr="00483EC6">
        <w:rPr>
          <w:rFonts w:ascii="仿宋_GB2312" w:eastAsia="仿宋_GB2312" w:hAnsi="仿宋" w:hint="eastAsia"/>
          <w:color w:val="555555"/>
          <w:sz w:val="32"/>
          <w:szCs w:val="32"/>
          <w:bdr w:val="none" w:sz="0" w:space="0" w:color="auto" w:frame="1"/>
        </w:rPr>
        <w:t>（九）项目支出：指在基本支出之外为完成特定行政任务和事业发展目标所发生的支出。</w:t>
      </w:r>
    </w:p>
    <w:p w:rsidR="009327F2" w:rsidRPr="00483EC6" w:rsidRDefault="009327F2" w:rsidP="009327F2">
      <w:pPr>
        <w:pStyle w:val="a6"/>
        <w:shd w:val="clear" w:color="auto" w:fill="FFFFFF"/>
        <w:spacing w:before="0" w:beforeAutospacing="0" w:after="0" w:afterAutospacing="0" w:line="320" w:lineRule="atLeast"/>
        <w:ind w:firstLine="646"/>
        <w:jc w:val="both"/>
        <w:textAlignment w:val="baseline"/>
        <w:rPr>
          <w:rFonts w:ascii="仿宋_GB2312" w:eastAsia="仿宋_GB2312" w:hAnsi="Calibri" w:hint="eastAsia"/>
          <w:color w:val="555555"/>
          <w:sz w:val="21"/>
          <w:szCs w:val="21"/>
        </w:rPr>
      </w:pPr>
      <w:r w:rsidRPr="00483EC6">
        <w:rPr>
          <w:rFonts w:ascii="仿宋_GB2312" w:eastAsia="仿宋_GB2312" w:hAnsi="仿宋" w:hint="eastAsia"/>
          <w:color w:val="555555"/>
          <w:sz w:val="32"/>
          <w:szCs w:val="32"/>
          <w:bdr w:val="none" w:sz="0" w:space="0" w:color="auto" w:frame="1"/>
        </w:rPr>
        <w:t>（十）“三公”经费：纳入中央财政预决算管理的“三公”经费，是指中央部门用财政拨款安排的因公出国（境）费、公务用车购置及运行费和公务接待费。其中，因公出国（境）</w:t>
      </w:r>
      <w:proofErr w:type="gramStart"/>
      <w:r w:rsidRPr="00483EC6">
        <w:rPr>
          <w:rFonts w:ascii="仿宋_GB2312" w:eastAsia="仿宋_GB2312" w:hAnsi="仿宋" w:hint="eastAsia"/>
          <w:color w:val="555555"/>
          <w:sz w:val="32"/>
          <w:szCs w:val="32"/>
          <w:bdr w:val="none" w:sz="0" w:space="0" w:color="auto" w:frame="1"/>
        </w:rPr>
        <w:t>费反映</w:t>
      </w:r>
      <w:proofErr w:type="gramEnd"/>
      <w:r w:rsidRPr="00483EC6">
        <w:rPr>
          <w:rFonts w:ascii="仿宋_GB2312" w:eastAsia="仿宋_GB2312" w:hAnsi="仿宋" w:hint="eastAsia"/>
          <w:color w:val="555555"/>
          <w:sz w:val="32"/>
          <w:szCs w:val="32"/>
          <w:bdr w:val="none" w:sz="0" w:space="0" w:color="auto" w:frame="1"/>
        </w:rPr>
        <w:t>单位公务出国（境）的国际旅费、国外城市间交通费、住宿费、伙食费、培训费、公杂费等支出；公务用车购置及运行</w:t>
      </w:r>
      <w:proofErr w:type="gramStart"/>
      <w:r w:rsidRPr="00483EC6">
        <w:rPr>
          <w:rFonts w:ascii="仿宋_GB2312" w:eastAsia="仿宋_GB2312" w:hAnsi="仿宋" w:hint="eastAsia"/>
          <w:color w:val="555555"/>
          <w:sz w:val="32"/>
          <w:szCs w:val="32"/>
          <w:bdr w:val="none" w:sz="0" w:space="0" w:color="auto" w:frame="1"/>
        </w:rPr>
        <w:t>费反映</w:t>
      </w:r>
      <w:proofErr w:type="gramEnd"/>
      <w:r w:rsidRPr="00483EC6">
        <w:rPr>
          <w:rFonts w:ascii="仿宋_GB2312" w:eastAsia="仿宋_GB2312" w:hAnsi="仿宋" w:hint="eastAsia"/>
          <w:color w:val="555555"/>
          <w:sz w:val="32"/>
          <w:szCs w:val="32"/>
          <w:bdr w:val="none" w:sz="0" w:space="0" w:color="auto" w:frame="1"/>
        </w:rPr>
        <w:t>单位公务用车车辆购置支出（</w:t>
      </w:r>
      <w:proofErr w:type="gramStart"/>
      <w:r w:rsidRPr="00483EC6">
        <w:rPr>
          <w:rFonts w:ascii="仿宋_GB2312" w:eastAsia="仿宋_GB2312" w:hAnsi="仿宋" w:hint="eastAsia"/>
          <w:color w:val="555555"/>
          <w:sz w:val="32"/>
          <w:szCs w:val="32"/>
          <w:bdr w:val="none" w:sz="0" w:space="0" w:color="auto" w:frame="1"/>
        </w:rPr>
        <w:t>含车辆</w:t>
      </w:r>
      <w:proofErr w:type="gramEnd"/>
      <w:r w:rsidRPr="00483EC6">
        <w:rPr>
          <w:rFonts w:ascii="仿宋_GB2312" w:eastAsia="仿宋_GB2312" w:hAnsi="仿宋" w:hint="eastAsia"/>
          <w:color w:val="555555"/>
          <w:sz w:val="32"/>
          <w:szCs w:val="32"/>
          <w:bdr w:val="none" w:sz="0" w:space="0" w:color="auto" w:frame="1"/>
        </w:rPr>
        <w:t>购</w:t>
      </w:r>
      <w:r w:rsidRPr="00483EC6">
        <w:rPr>
          <w:rFonts w:ascii="仿宋_GB2312" w:eastAsia="仿宋_GB2312" w:hAnsi="仿宋" w:hint="eastAsia"/>
          <w:color w:val="555555"/>
          <w:sz w:val="32"/>
          <w:szCs w:val="32"/>
          <w:bdr w:val="none" w:sz="0" w:space="0" w:color="auto" w:frame="1"/>
        </w:rPr>
        <w:lastRenderedPageBreak/>
        <w:t>置税）及租用费、燃料费、维修费、过路过桥费、保险费、安全奖励费用等支出；公务接待</w:t>
      </w:r>
      <w:proofErr w:type="gramStart"/>
      <w:r w:rsidRPr="00483EC6">
        <w:rPr>
          <w:rFonts w:ascii="仿宋_GB2312" w:eastAsia="仿宋_GB2312" w:hAnsi="仿宋" w:hint="eastAsia"/>
          <w:color w:val="555555"/>
          <w:sz w:val="32"/>
          <w:szCs w:val="32"/>
          <w:bdr w:val="none" w:sz="0" w:space="0" w:color="auto" w:frame="1"/>
        </w:rPr>
        <w:t>费反映</w:t>
      </w:r>
      <w:proofErr w:type="gramEnd"/>
      <w:r w:rsidRPr="00483EC6">
        <w:rPr>
          <w:rFonts w:ascii="仿宋_GB2312" w:eastAsia="仿宋_GB2312" w:hAnsi="仿宋" w:hint="eastAsia"/>
          <w:color w:val="555555"/>
          <w:sz w:val="32"/>
          <w:szCs w:val="32"/>
          <w:bdr w:val="none" w:sz="0" w:space="0" w:color="auto" w:frame="1"/>
        </w:rPr>
        <w:t>单位按规定开支的各类公务接待（含外宾接待）支出。</w:t>
      </w:r>
    </w:p>
    <w:p w:rsidR="00D0713E" w:rsidRPr="00483EC6" w:rsidRDefault="00D0713E" w:rsidP="00787D7C">
      <w:pPr>
        <w:jc w:val="center"/>
        <w:rPr>
          <w:rFonts w:ascii="仿宋_GB2312" w:eastAsia="仿宋_GB2312" w:hAnsi="方正小标宋简体" w:cs="方正小标宋简体" w:hint="eastAsia"/>
          <w:sz w:val="44"/>
          <w:szCs w:val="44"/>
        </w:rPr>
      </w:pPr>
    </w:p>
    <w:sectPr w:rsidR="00D0713E" w:rsidRPr="00483EC6" w:rsidSect="00505B4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5D8F" w:rsidRDefault="00F35D8F" w:rsidP="00D1025C">
      <w:r>
        <w:separator/>
      </w:r>
    </w:p>
  </w:endnote>
  <w:endnote w:type="continuationSeparator" w:id="1">
    <w:p w:rsidR="00F35D8F" w:rsidRDefault="00F35D8F" w:rsidP="00D102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方正小标宋简体">
    <w:altName w:val="Arial Unicode MS"/>
    <w:charset w:val="86"/>
    <w:family w:val="auto"/>
    <w:pitch w:val="variable"/>
    <w:sig w:usb0="00000000"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仿宋_GB2312">
    <w:altName w:val="Arial Unicode MS"/>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微软雅黑">
    <w:panose1 w:val="020B0503020204020204"/>
    <w:charset w:val="86"/>
    <w:family w:val="swiss"/>
    <w:pitch w:val="variable"/>
    <w:sig w:usb0="80000287" w:usb1="2A0F3C52" w:usb2="00000016" w:usb3="00000000" w:csb0="0004001F" w:csb1="00000000"/>
  </w:font>
  <w:font w:name="仿宋">
    <w:altName w:val="Arial Unicode MS"/>
    <w:charset w:val="86"/>
    <w:family w:val="modern"/>
    <w:pitch w:val="fixed"/>
    <w:sig w:usb0="00000000" w:usb1="38CF7CFA" w:usb2="00000016" w:usb3="00000000" w:csb0="00040001" w:csb1="00000000"/>
  </w:font>
  <w:font w:name="inherit">
    <w:altName w:val="Times New Roman"/>
    <w:panose1 w:val="00000000000000000000"/>
    <w:charset w:val="00"/>
    <w:family w:val="roman"/>
    <w:notTrueType/>
    <w:pitch w:val="default"/>
    <w:sig w:usb0="00000000" w:usb1="00000000" w:usb2="00000000" w:usb3="00000000" w:csb0="00000000" w:csb1="00000000"/>
  </w:font>
  <w:font w:name="Calibri Light">
    <w:altName w:val="Segoe UI"/>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5D8F" w:rsidRDefault="00F35D8F" w:rsidP="00D1025C">
      <w:r>
        <w:separator/>
      </w:r>
    </w:p>
  </w:footnote>
  <w:footnote w:type="continuationSeparator" w:id="1">
    <w:p w:rsidR="00F35D8F" w:rsidRDefault="00F35D8F" w:rsidP="00D1025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F1C7B"/>
    <w:multiLevelType w:val="hybridMultilevel"/>
    <w:tmpl w:val="E3BC220A"/>
    <w:lvl w:ilvl="0" w:tplc="B7B40234">
      <w:start w:val="1"/>
      <w:numFmt w:val="japaneseCounting"/>
      <w:lvlText w:val="（%1）"/>
      <w:lvlJc w:val="left"/>
      <w:pPr>
        <w:ind w:left="825" w:hanging="82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04C2EE3"/>
    <w:multiLevelType w:val="hybridMultilevel"/>
    <w:tmpl w:val="76425FA4"/>
    <w:lvl w:ilvl="0" w:tplc="83C499CA">
      <w:start w:val="5"/>
      <w:numFmt w:val="japaneseCounting"/>
      <w:lvlText w:val="%1、"/>
      <w:lvlJc w:val="left"/>
      <w:pPr>
        <w:ind w:left="1582" w:hanging="720"/>
      </w:pPr>
      <w:rPr>
        <w:rFonts w:hint="default"/>
      </w:rPr>
    </w:lvl>
    <w:lvl w:ilvl="1" w:tplc="04090019" w:tentative="1">
      <w:start w:val="1"/>
      <w:numFmt w:val="lowerLetter"/>
      <w:lvlText w:val="%2)"/>
      <w:lvlJc w:val="left"/>
      <w:pPr>
        <w:ind w:left="1702" w:hanging="420"/>
      </w:pPr>
    </w:lvl>
    <w:lvl w:ilvl="2" w:tplc="0409001B" w:tentative="1">
      <w:start w:val="1"/>
      <w:numFmt w:val="lowerRoman"/>
      <w:lvlText w:val="%3."/>
      <w:lvlJc w:val="right"/>
      <w:pPr>
        <w:ind w:left="2122" w:hanging="420"/>
      </w:pPr>
    </w:lvl>
    <w:lvl w:ilvl="3" w:tplc="0409000F" w:tentative="1">
      <w:start w:val="1"/>
      <w:numFmt w:val="decimal"/>
      <w:lvlText w:val="%4."/>
      <w:lvlJc w:val="left"/>
      <w:pPr>
        <w:ind w:left="2542" w:hanging="420"/>
      </w:pPr>
    </w:lvl>
    <w:lvl w:ilvl="4" w:tplc="04090019" w:tentative="1">
      <w:start w:val="1"/>
      <w:numFmt w:val="lowerLetter"/>
      <w:lvlText w:val="%5)"/>
      <w:lvlJc w:val="left"/>
      <w:pPr>
        <w:ind w:left="2962" w:hanging="420"/>
      </w:pPr>
    </w:lvl>
    <w:lvl w:ilvl="5" w:tplc="0409001B" w:tentative="1">
      <w:start w:val="1"/>
      <w:numFmt w:val="lowerRoman"/>
      <w:lvlText w:val="%6."/>
      <w:lvlJc w:val="right"/>
      <w:pPr>
        <w:ind w:left="3382" w:hanging="420"/>
      </w:pPr>
    </w:lvl>
    <w:lvl w:ilvl="6" w:tplc="0409000F" w:tentative="1">
      <w:start w:val="1"/>
      <w:numFmt w:val="decimal"/>
      <w:lvlText w:val="%7."/>
      <w:lvlJc w:val="left"/>
      <w:pPr>
        <w:ind w:left="3802" w:hanging="420"/>
      </w:pPr>
    </w:lvl>
    <w:lvl w:ilvl="7" w:tplc="04090019" w:tentative="1">
      <w:start w:val="1"/>
      <w:numFmt w:val="lowerLetter"/>
      <w:lvlText w:val="%8)"/>
      <w:lvlJc w:val="left"/>
      <w:pPr>
        <w:ind w:left="4222" w:hanging="420"/>
      </w:pPr>
    </w:lvl>
    <w:lvl w:ilvl="8" w:tplc="0409001B" w:tentative="1">
      <w:start w:val="1"/>
      <w:numFmt w:val="lowerRoman"/>
      <w:lvlText w:val="%9."/>
      <w:lvlJc w:val="right"/>
      <w:pPr>
        <w:ind w:left="4642" w:hanging="420"/>
      </w:pPr>
    </w:lvl>
  </w:abstractNum>
  <w:abstractNum w:abstractNumId="2">
    <w:nsid w:val="3E2835F2"/>
    <w:multiLevelType w:val="hybridMultilevel"/>
    <w:tmpl w:val="0AE41F20"/>
    <w:lvl w:ilvl="0" w:tplc="319C9308">
      <w:start w:val="3"/>
      <w:numFmt w:val="japaneseCounting"/>
      <w:lvlText w:val="%1、"/>
      <w:lvlJc w:val="left"/>
      <w:pPr>
        <w:ind w:left="862"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A5F2250"/>
    <w:multiLevelType w:val="singleLevel"/>
    <w:tmpl w:val="5A5F2250"/>
    <w:lvl w:ilvl="0">
      <w:start w:val="1"/>
      <w:numFmt w:val="chineseCounting"/>
      <w:suff w:val="nothing"/>
      <w:lvlText w:val="%1、"/>
      <w:lvlJc w:val="left"/>
    </w:lvl>
  </w:abstractNum>
  <w:abstractNum w:abstractNumId="4">
    <w:nsid w:val="5A5F2384"/>
    <w:multiLevelType w:val="singleLevel"/>
    <w:tmpl w:val="5A5F2384"/>
    <w:lvl w:ilvl="0">
      <w:start w:val="1"/>
      <w:numFmt w:val="chineseCounting"/>
      <w:suff w:val="nothing"/>
      <w:lvlText w:val="%1、"/>
      <w:lvlJc w:val="left"/>
    </w:lvl>
  </w:abstractNum>
  <w:abstractNum w:abstractNumId="5">
    <w:nsid w:val="5A5F2A51"/>
    <w:multiLevelType w:val="singleLevel"/>
    <w:tmpl w:val="5A5F2A51"/>
    <w:lvl w:ilvl="0">
      <w:start w:val="1"/>
      <w:numFmt w:val="chineseCounting"/>
      <w:suff w:val="nothing"/>
      <w:lvlText w:val="%1、"/>
      <w:lvlJc w:val="left"/>
    </w:lvl>
  </w:abstractNum>
  <w:abstractNum w:abstractNumId="6">
    <w:nsid w:val="5A5F2BFF"/>
    <w:multiLevelType w:val="singleLevel"/>
    <w:tmpl w:val="5A5F2BFF"/>
    <w:lvl w:ilvl="0">
      <w:start w:val="1"/>
      <w:numFmt w:val="chineseCounting"/>
      <w:suff w:val="nothing"/>
      <w:lvlText w:val="（%1）"/>
      <w:lvlJc w:val="left"/>
    </w:lvl>
  </w:abstractNum>
  <w:abstractNum w:abstractNumId="7">
    <w:nsid w:val="5A600927"/>
    <w:multiLevelType w:val="singleLevel"/>
    <w:tmpl w:val="5A600927"/>
    <w:lvl w:ilvl="0">
      <w:start w:val="1"/>
      <w:numFmt w:val="chineseCounting"/>
      <w:suff w:val="nothing"/>
      <w:lvlText w:val="%1、"/>
      <w:lvlJc w:val="left"/>
    </w:lvl>
  </w:abstractNum>
  <w:num w:numId="1">
    <w:abstractNumId w:val="3"/>
  </w:num>
  <w:num w:numId="2">
    <w:abstractNumId w:val="4"/>
  </w:num>
  <w:num w:numId="3">
    <w:abstractNumId w:val="5"/>
  </w:num>
  <w:num w:numId="4">
    <w:abstractNumId w:val="6"/>
  </w:num>
  <w:num w:numId="5">
    <w:abstractNumId w:val="7"/>
  </w:num>
  <w:num w:numId="6">
    <w:abstractNumId w:val="0"/>
  </w:num>
  <w:num w:numId="7">
    <w:abstractNumId w:val="2"/>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ocumentProtection w:edit="forms" w:enforcement="0"/>
  <w:defaultTabStop w:val="420"/>
  <w:drawingGridVerticalSpacing w:val="156"/>
  <w:noPunctuationKerning/>
  <w:characterSpacingControl w:val="compressPunctuation"/>
  <w:hdrShapeDefaults>
    <o:shapedefaults v:ext="edit" spidmax="39937"/>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505B4A"/>
    <w:rsid w:val="00044B2D"/>
    <w:rsid w:val="000605FA"/>
    <w:rsid w:val="00067A6A"/>
    <w:rsid w:val="000A5401"/>
    <w:rsid w:val="000C3537"/>
    <w:rsid w:val="0013398A"/>
    <w:rsid w:val="001439EA"/>
    <w:rsid w:val="001500C5"/>
    <w:rsid w:val="001A6815"/>
    <w:rsid w:val="001B28AA"/>
    <w:rsid w:val="001B56CE"/>
    <w:rsid w:val="001E6B9A"/>
    <w:rsid w:val="0022673B"/>
    <w:rsid w:val="0024119B"/>
    <w:rsid w:val="00282EB0"/>
    <w:rsid w:val="00293460"/>
    <w:rsid w:val="002E762F"/>
    <w:rsid w:val="003754D5"/>
    <w:rsid w:val="0037690B"/>
    <w:rsid w:val="00394DD1"/>
    <w:rsid w:val="003F7E37"/>
    <w:rsid w:val="0048089B"/>
    <w:rsid w:val="00483EC6"/>
    <w:rsid w:val="004A6FC7"/>
    <w:rsid w:val="004D6F36"/>
    <w:rsid w:val="0050029F"/>
    <w:rsid w:val="00505B4A"/>
    <w:rsid w:val="00520AD6"/>
    <w:rsid w:val="00521EFE"/>
    <w:rsid w:val="005256BB"/>
    <w:rsid w:val="005271AB"/>
    <w:rsid w:val="0054491E"/>
    <w:rsid w:val="00566C87"/>
    <w:rsid w:val="005E356F"/>
    <w:rsid w:val="005F0652"/>
    <w:rsid w:val="005F7D91"/>
    <w:rsid w:val="006219D5"/>
    <w:rsid w:val="006255B8"/>
    <w:rsid w:val="00625BE3"/>
    <w:rsid w:val="006B5336"/>
    <w:rsid w:val="006C21CF"/>
    <w:rsid w:val="007657D6"/>
    <w:rsid w:val="00787D7C"/>
    <w:rsid w:val="007E0558"/>
    <w:rsid w:val="00854799"/>
    <w:rsid w:val="008572B8"/>
    <w:rsid w:val="008B3D9F"/>
    <w:rsid w:val="008C31CC"/>
    <w:rsid w:val="00925C68"/>
    <w:rsid w:val="009327F2"/>
    <w:rsid w:val="0094239B"/>
    <w:rsid w:val="009B268E"/>
    <w:rsid w:val="00A04A53"/>
    <w:rsid w:val="00A217B1"/>
    <w:rsid w:val="00A50396"/>
    <w:rsid w:val="00A56614"/>
    <w:rsid w:val="00A84CE6"/>
    <w:rsid w:val="00A9001C"/>
    <w:rsid w:val="00AA748B"/>
    <w:rsid w:val="00AB504B"/>
    <w:rsid w:val="00B33320"/>
    <w:rsid w:val="00B45C49"/>
    <w:rsid w:val="00B723AD"/>
    <w:rsid w:val="00B9167C"/>
    <w:rsid w:val="00BA4B91"/>
    <w:rsid w:val="00BD7887"/>
    <w:rsid w:val="00BF50CA"/>
    <w:rsid w:val="00C272DF"/>
    <w:rsid w:val="00C87A8E"/>
    <w:rsid w:val="00CF028B"/>
    <w:rsid w:val="00CF3C31"/>
    <w:rsid w:val="00D0003E"/>
    <w:rsid w:val="00D0713E"/>
    <w:rsid w:val="00D1025C"/>
    <w:rsid w:val="00D1512E"/>
    <w:rsid w:val="00DA497E"/>
    <w:rsid w:val="00E44750"/>
    <w:rsid w:val="00E47FAB"/>
    <w:rsid w:val="00E70C9B"/>
    <w:rsid w:val="00E879D3"/>
    <w:rsid w:val="00E95B9F"/>
    <w:rsid w:val="00EA3A29"/>
    <w:rsid w:val="00EA4F11"/>
    <w:rsid w:val="00F35D8F"/>
    <w:rsid w:val="00F44850"/>
    <w:rsid w:val="00F52644"/>
    <w:rsid w:val="00F83FBF"/>
    <w:rsid w:val="00F90B31"/>
    <w:rsid w:val="00FA2252"/>
    <w:rsid w:val="00FA360A"/>
    <w:rsid w:val="13016A31"/>
    <w:rsid w:val="20EE6A13"/>
    <w:rsid w:val="36E602DD"/>
    <w:rsid w:val="50CB6A87"/>
    <w:rsid w:val="60E37A9B"/>
    <w:rsid w:val="66D06120"/>
    <w:rsid w:val="6D9B07DA"/>
    <w:rsid w:val="7A3D118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05B4A"/>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3F7E37"/>
    <w:rPr>
      <w:sz w:val="18"/>
      <w:szCs w:val="18"/>
    </w:rPr>
  </w:style>
  <w:style w:type="character" w:customStyle="1" w:styleId="Char">
    <w:name w:val="批注框文本 Char"/>
    <w:basedOn w:val="a0"/>
    <w:link w:val="a3"/>
    <w:rsid w:val="003F7E37"/>
    <w:rPr>
      <w:rFonts w:asciiTheme="minorHAnsi" w:eastAsiaTheme="minorEastAsia" w:hAnsiTheme="minorHAnsi" w:cstheme="minorBidi"/>
      <w:kern w:val="2"/>
      <w:sz w:val="18"/>
      <w:szCs w:val="18"/>
    </w:rPr>
  </w:style>
  <w:style w:type="paragraph" w:styleId="a4">
    <w:name w:val="header"/>
    <w:basedOn w:val="a"/>
    <w:link w:val="Char0"/>
    <w:rsid w:val="00D1025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D1025C"/>
    <w:rPr>
      <w:rFonts w:asciiTheme="minorHAnsi" w:eastAsiaTheme="minorEastAsia" w:hAnsiTheme="minorHAnsi" w:cstheme="minorBidi"/>
      <w:kern w:val="2"/>
      <w:sz w:val="18"/>
      <w:szCs w:val="18"/>
    </w:rPr>
  </w:style>
  <w:style w:type="paragraph" w:styleId="a5">
    <w:name w:val="footer"/>
    <w:basedOn w:val="a"/>
    <w:link w:val="Char1"/>
    <w:rsid w:val="00D1025C"/>
    <w:pPr>
      <w:tabs>
        <w:tab w:val="center" w:pos="4153"/>
        <w:tab w:val="right" w:pos="8306"/>
      </w:tabs>
      <w:snapToGrid w:val="0"/>
      <w:jc w:val="left"/>
    </w:pPr>
    <w:rPr>
      <w:sz w:val="18"/>
      <w:szCs w:val="18"/>
    </w:rPr>
  </w:style>
  <w:style w:type="character" w:customStyle="1" w:styleId="Char1">
    <w:name w:val="页脚 Char"/>
    <w:basedOn w:val="a0"/>
    <w:link w:val="a5"/>
    <w:rsid w:val="00D1025C"/>
    <w:rPr>
      <w:rFonts w:asciiTheme="minorHAnsi" w:eastAsiaTheme="minorEastAsia" w:hAnsiTheme="minorHAnsi" w:cstheme="minorBidi"/>
      <w:kern w:val="2"/>
      <w:sz w:val="18"/>
      <w:szCs w:val="18"/>
    </w:rPr>
  </w:style>
  <w:style w:type="paragraph" w:styleId="a6">
    <w:name w:val="Normal (Web)"/>
    <w:basedOn w:val="a"/>
    <w:uiPriority w:val="99"/>
    <w:unhideWhenUsed/>
    <w:rsid w:val="001B56CE"/>
    <w:pPr>
      <w:widowControl/>
      <w:spacing w:before="100" w:beforeAutospacing="1" w:after="100" w:afterAutospacing="1"/>
      <w:jc w:val="left"/>
    </w:pPr>
    <w:rPr>
      <w:rFonts w:ascii="宋体" w:eastAsia="宋体" w:hAnsi="宋体" w:cs="宋体"/>
      <w:kern w:val="0"/>
      <w:sz w:val="24"/>
    </w:rPr>
  </w:style>
  <w:style w:type="paragraph" w:styleId="a7">
    <w:name w:val="List Paragraph"/>
    <w:basedOn w:val="a"/>
    <w:uiPriority w:val="99"/>
    <w:unhideWhenUsed/>
    <w:rsid w:val="001B56CE"/>
    <w:pPr>
      <w:ind w:firstLineChars="200" w:firstLine="420"/>
    </w:pPr>
  </w:style>
  <w:style w:type="character" w:customStyle="1" w:styleId="apple-converted-space">
    <w:name w:val="apple-converted-space"/>
    <w:basedOn w:val="a0"/>
    <w:rsid w:val="009327F2"/>
  </w:style>
  <w:style w:type="character" w:customStyle="1" w:styleId="FontStyle50">
    <w:name w:val="Font Style50"/>
    <w:basedOn w:val="a0"/>
    <w:uiPriority w:val="99"/>
    <w:rsid w:val="00521EFE"/>
    <w:rPr>
      <w:rFonts w:ascii="宋体" w:eastAsia="宋体" w:cs="宋体"/>
      <w:b/>
      <w:bCs/>
      <w:spacing w:val="30"/>
      <w:sz w:val="26"/>
      <w:szCs w:val="26"/>
    </w:rPr>
  </w:style>
</w:styles>
</file>

<file path=word/webSettings.xml><?xml version="1.0" encoding="utf-8"?>
<w:webSettings xmlns:r="http://schemas.openxmlformats.org/officeDocument/2006/relationships" xmlns:w="http://schemas.openxmlformats.org/wordprocessingml/2006/main">
  <w:divs>
    <w:div w:id="251208463">
      <w:bodyDiv w:val="1"/>
      <w:marLeft w:val="0"/>
      <w:marRight w:val="0"/>
      <w:marTop w:val="0"/>
      <w:marBottom w:val="0"/>
      <w:divBdr>
        <w:top w:val="none" w:sz="0" w:space="0" w:color="auto"/>
        <w:left w:val="none" w:sz="0" w:space="0" w:color="auto"/>
        <w:bottom w:val="none" w:sz="0" w:space="0" w:color="auto"/>
        <w:right w:val="none" w:sz="0" w:space="0" w:color="auto"/>
      </w:divBdr>
    </w:div>
    <w:div w:id="470252030">
      <w:bodyDiv w:val="1"/>
      <w:marLeft w:val="0"/>
      <w:marRight w:val="0"/>
      <w:marTop w:val="0"/>
      <w:marBottom w:val="0"/>
      <w:divBdr>
        <w:top w:val="none" w:sz="0" w:space="0" w:color="auto"/>
        <w:left w:val="none" w:sz="0" w:space="0" w:color="auto"/>
        <w:bottom w:val="none" w:sz="0" w:space="0" w:color="auto"/>
        <w:right w:val="none" w:sz="0" w:space="0" w:color="auto"/>
      </w:divBdr>
    </w:div>
    <w:div w:id="673920642">
      <w:bodyDiv w:val="1"/>
      <w:marLeft w:val="0"/>
      <w:marRight w:val="0"/>
      <w:marTop w:val="0"/>
      <w:marBottom w:val="0"/>
      <w:divBdr>
        <w:top w:val="none" w:sz="0" w:space="0" w:color="auto"/>
        <w:left w:val="none" w:sz="0" w:space="0" w:color="auto"/>
        <w:bottom w:val="none" w:sz="0" w:space="0" w:color="auto"/>
        <w:right w:val="none" w:sz="0" w:space="0" w:color="auto"/>
      </w:divBdr>
    </w:div>
    <w:div w:id="679628817">
      <w:bodyDiv w:val="1"/>
      <w:marLeft w:val="0"/>
      <w:marRight w:val="0"/>
      <w:marTop w:val="0"/>
      <w:marBottom w:val="0"/>
      <w:divBdr>
        <w:top w:val="none" w:sz="0" w:space="0" w:color="auto"/>
        <w:left w:val="none" w:sz="0" w:space="0" w:color="auto"/>
        <w:bottom w:val="none" w:sz="0" w:space="0" w:color="auto"/>
        <w:right w:val="none" w:sz="0" w:space="0" w:color="auto"/>
      </w:divBdr>
    </w:div>
    <w:div w:id="860166649">
      <w:bodyDiv w:val="1"/>
      <w:marLeft w:val="0"/>
      <w:marRight w:val="0"/>
      <w:marTop w:val="0"/>
      <w:marBottom w:val="0"/>
      <w:divBdr>
        <w:top w:val="none" w:sz="0" w:space="0" w:color="auto"/>
        <w:left w:val="none" w:sz="0" w:space="0" w:color="auto"/>
        <w:bottom w:val="none" w:sz="0" w:space="0" w:color="auto"/>
        <w:right w:val="none" w:sz="0" w:space="0" w:color="auto"/>
      </w:divBdr>
    </w:div>
    <w:div w:id="1146051224">
      <w:bodyDiv w:val="1"/>
      <w:marLeft w:val="0"/>
      <w:marRight w:val="0"/>
      <w:marTop w:val="0"/>
      <w:marBottom w:val="0"/>
      <w:divBdr>
        <w:top w:val="none" w:sz="0" w:space="0" w:color="auto"/>
        <w:left w:val="none" w:sz="0" w:space="0" w:color="auto"/>
        <w:bottom w:val="none" w:sz="0" w:space="0" w:color="auto"/>
        <w:right w:val="none" w:sz="0" w:space="0" w:color="auto"/>
      </w:divBdr>
    </w:div>
    <w:div w:id="1247692890">
      <w:bodyDiv w:val="1"/>
      <w:marLeft w:val="0"/>
      <w:marRight w:val="0"/>
      <w:marTop w:val="0"/>
      <w:marBottom w:val="0"/>
      <w:divBdr>
        <w:top w:val="none" w:sz="0" w:space="0" w:color="auto"/>
        <w:left w:val="none" w:sz="0" w:space="0" w:color="auto"/>
        <w:bottom w:val="none" w:sz="0" w:space="0" w:color="auto"/>
        <w:right w:val="none" w:sz="0" w:space="0" w:color="auto"/>
      </w:divBdr>
    </w:div>
    <w:div w:id="1405109198">
      <w:bodyDiv w:val="1"/>
      <w:marLeft w:val="0"/>
      <w:marRight w:val="0"/>
      <w:marTop w:val="0"/>
      <w:marBottom w:val="0"/>
      <w:divBdr>
        <w:top w:val="none" w:sz="0" w:space="0" w:color="auto"/>
        <w:left w:val="none" w:sz="0" w:space="0" w:color="auto"/>
        <w:bottom w:val="none" w:sz="0" w:space="0" w:color="auto"/>
        <w:right w:val="none" w:sz="0" w:space="0" w:color="auto"/>
      </w:divBdr>
    </w:div>
    <w:div w:id="1773502346">
      <w:bodyDiv w:val="1"/>
      <w:marLeft w:val="0"/>
      <w:marRight w:val="0"/>
      <w:marTop w:val="0"/>
      <w:marBottom w:val="0"/>
      <w:divBdr>
        <w:top w:val="none" w:sz="0" w:space="0" w:color="auto"/>
        <w:left w:val="none" w:sz="0" w:space="0" w:color="auto"/>
        <w:bottom w:val="none" w:sz="0" w:space="0" w:color="auto"/>
        <w:right w:val="none" w:sz="0" w:space="0" w:color="auto"/>
      </w:divBdr>
    </w:div>
    <w:div w:id="1819226893">
      <w:bodyDiv w:val="1"/>
      <w:marLeft w:val="0"/>
      <w:marRight w:val="0"/>
      <w:marTop w:val="0"/>
      <w:marBottom w:val="0"/>
      <w:divBdr>
        <w:top w:val="none" w:sz="0" w:space="0" w:color="auto"/>
        <w:left w:val="none" w:sz="0" w:space="0" w:color="auto"/>
        <w:bottom w:val="none" w:sz="0" w:space="0" w:color="auto"/>
        <w:right w:val="none" w:sz="0" w:space="0" w:color="auto"/>
      </w:divBdr>
    </w:div>
    <w:div w:id="20324111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2C60A8EB-3DE6-4A9D-9BDF-2D0B8FC2600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17</Pages>
  <Words>5159</Words>
  <Characters>3693</Characters>
  <Application>Microsoft Office Word</Application>
  <DocSecurity>0</DocSecurity>
  <Lines>30</Lines>
  <Paragraphs>17</Paragraphs>
  <ScaleCrop>false</ScaleCrop>
  <Company/>
  <LinksUpToDate>false</LinksUpToDate>
  <CharactersWithSpaces>8835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huangzj</dc:creator>
  <cp:lastModifiedBy>Lenovo</cp:lastModifiedBy>
  <cp:revision>24</cp:revision>
  <cp:lastPrinted>2018-02-09T07:39:00Z</cp:lastPrinted>
  <dcterms:created xsi:type="dcterms:W3CDTF">2018-04-09T02:34:00Z</dcterms:created>
  <dcterms:modified xsi:type="dcterms:W3CDTF">2018-04-09T07:49:00Z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2052-10.8.0.6157</vt:lpwstr>
  </property>
</Properties>
</file>