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p>
    <w:p w:rsidR="00842033" w:rsidRDefault="00842033">
      <w:pPr>
        <w:jc w:val="center"/>
        <w:rPr>
          <w:rFonts w:ascii="方正小标宋简体" w:eastAsia="方正小标宋简体" w:hAnsi="方正小标宋简体" w:cs="Times New Roman"/>
          <w:sz w:val="84"/>
          <w:szCs w:val="84"/>
        </w:rPr>
      </w:pPr>
      <w:r>
        <w:rPr>
          <w:rFonts w:ascii="宋体" w:hAnsi="宋体" w:cs="宋体"/>
          <w:b/>
          <w:bCs/>
          <w:sz w:val="44"/>
          <w:szCs w:val="44"/>
        </w:rPr>
        <w:t>2016</w:t>
      </w:r>
      <w:r>
        <w:rPr>
          <w:rFonts w:ascii="宋体" w:hAnsi="宋体" w:cs="宋体" w:hint="eastAsia"/>
          <w:b/>
          <w:bCs/>
          <w:sz w:val="44"/>
          <w:szCs w:val="44"/>
        </w:rPr>
        <w:t>年度大埔县</w:t>
      </w:r>
      <w:r w:rsidR="00F14F5F">
        <w:rPr>
          <w:rFonts w:ascii="宋体" w:hAnsi="宋体" w:cs="宋体" w:hint="eastAsia"/>
          <w:b/>
          <w:bCs/>
          <w:sz w:val="44"/>
          <w:szCs w:val="44"/>
        </w:rPr>
        <w:t>统计局</w:t>
      </w:r>
      <w:r>
        <w:rPr>
          <w:rFonts w:ascii="宋体" w:hAnsi="宋体" w:cs="宋体" w:hint="eastAsia"/>
          <w:b/>
          <w:bCs/>
          <w:sz w:val="44"/>
          <w:szCs w:val="44"/>
        </w:rPr>
        <w:t>预算公开</w:t>
      </w:r>
    </w:p>
    <w:p w:rsidR="00842033" w:rsidRDefault="00842033">
      <w:pPr>
        <w:jc w:val="center"/>
        <w:rPr>
          <w:rFonts w:ascii="方正小标宋简体" w:eastAsia="方正小标宋简体" w:hAnsi="方正小标宋简体" w:cs="Times New Roman"/>
          <w:sz w:val="84"/>
          <w:szCs w:val="84"/>
        </w:rPr>
      </w:pPr>
    </w:p>
    <w:p w:rsidR="00842033" w:rsidRPr="000E2049" w:rsidRDefault="00842033" w:rsidP="000E2049">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842033" w:rsidRDefault="00842033">
      <w:pPr>
        <w:jc w:val="center"/>
        <w:rPr>
          <w:rFonts w:ascii="黑体" w:eastAsia="黑体" w:hAnsi="黑体" w:cs="Times New Roman"/>
          <w:sz w:val="44"/>
          <w:szCs w:val="44"/>
        </w:rPr>
      </w:pPr>
    </w:p>
    <w:p w:rsidR="00842033" w:rsidRDefault="00842033" w:rsidP="00F14F5F">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F14F5F">
        <w:rPr>
          <w:rFonts w:ascii="黑体" w:eastAsia="黑体" w:hAnsi="黑体" w:cs="黑体" w:hint="eastAsia"/>
          <w:sz w:val="32"/>
          <w:szCs w:val="32"/>
        </w:rPr>
        <w:t>大埔县统计局</w:t>
      </w:r>
      <w:r>
        <w:rPr>
          <w:rFonts w:ascii="黑体" w:eastAsia="黑体" w:hAnsi="黑体" w:cs="黑体" w:hint="eastAsia"/>
          <w:sz w:val="32"/>
          <w:szCs w:val="32"/>
        </w:rPr>
        <w:t>概况</w:t>
      </w:r>
    </w:p>
    <w:p w:rsidR="00842033" w:rsidRDefault="00842033" w:rsidP="00F14F5F">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842033" w:rsidRDefault="00842033" w:rsidP="00F14F5F">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842033" w:rsidRDefault="00842033" w:rsidP="00F14F5F">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2016</w:t>
      </w:r>
      <w:r>
        <w:rPr>
          <w:rFonts w:ascii="黑体" w:eastAsia="黑体" w:hAnsi="黑体" w:cs="黑体" w:hint="eastAsia"/>
          <w:sz w:val="32"/>
          <w:szCs w:val="32"/>
        </w:rPr>
        <w:t>年部门预算表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842033" w:rsidRDefault="00842033">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842033" w:rsidRDefault="00842033" w:rsidP="00F14F5F">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2016</w:t>
      </w:r>
      <w:r>
        <w:rPr>
          <w:rFonts w:ascii="黑体" w:eastAsia="黑体" w:hAnsi="黑体" w:cs="黑体" w:hint="eastAsia"/>
          <w:sz w:val="32"/>
          <w:szCs w:val="32"/>
        </w:rPr>
        <w:t>年部门预算情况说明</w:t>
      </w:r>
    </w:p>
    <w:p w:rsidR="00842033" w:rsidRDefault="00842033" w:rsidP="00F14F5F">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5D5545" w:rsidRDefault="005D5545" w:rsidP="005D5545">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大埔县统计局概况</w:t>
      </w:r>
    </w:p>
    <w:p w:rsidR="005D5545" w:rsidRDefault="005D5545" w:rsidP="005D5545">
      <w:pPr>
        <w:rPr>
          <w:rFonts w:ascii="黑体" w:eastAsia="黑体" w:hAnsi="黑体" w:cs="Times New Roman"/>
          <w:sz w:val="44"/>
          <w:szCs w:val="44"/>
        </w:rPr>
      </w:pPr>
    </w:p>
    <w:p w:rsidR="005D5545" w:rsidRDefault="005D5545" w:rsidP="005D5545">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D5545" w:rsidRPr="001245A1" w:rsidRDefault="005D5545" w:rsidP="005D5545">
      <w:pPr>
        <w:ind w:firstLineChars="200" w:firstLine="640"/>
        <w:rPr>
          <w:rFonts w:ascii="仿宋_GB2312" w:eastAsia="仿宋_GB2312" w:hAnsi="仿宋_GB2312" w:cs="仿宋_GB2312"/>
          <w:sz w:val="32"/>
          <w:szCs w:val="32"/>
        </w:rPr>
      </w:pPr>
      <w:r w:rsidRPr="001245A1">
        <w:rPr>
          <w:rFonts w:ascii="仿宋_GB2312" w:eastAsia="仿宋_GB2312" w:hAnsi="仿宋_GB2312" w:cs="仿宋_GB2312"/>
          <w:sz w:val="32"/>
          <w:szCs w:val="32"/>
        </w:rPr>
        <w:t>贯彻落实国家有关统计工作方针、方法制度和法律法规，承担组织和协调全县统计工作，确保统计数据真实、准确、及时；组织实施和监督管理全县国民经济核算工作，组织实施全县人口、经济、农业等重大国情国力普查和农村统计，指导全县统计工作，向县委、县政府及有关部门提供统计信息和咨询建议。</w:t>
      </w:r>
    </w:p>
    <w:p w:rsidR="005D5545" w:rsidRDefault="005D5545" w:rsidP="005D5545">
      <w:pPr>
        <w:ind w:firstLine="645"/>
        <w:rPr>
          <w:rFonts w:ascii="仿宋_GB2312" w:eastAsia="仿宋_GB2312" w:hAnsi="仿宋_GB2312" w:cs="Times New Roman"/>
          <w:sz w:val="32"/>
          <w:szCs w:val="32"/>
        </w:rPr>
      </w:pPr>
    </w:p>
    <w:p w:rsidR="005D5545" w:rsidRDefault="005D5545" w:rsidP="005D5545">
      <w:pPr>
        <w:ind w:firstLine="645"/>
        <w:rPr>
          <w:rFonts w:ascii="仿宋_GB2312" w:eastAsia="仿宋_GB2312" w:hAnsi="仿宋_GB2312" w:cs="Times New Roman"/>
          <w:sz w:val="32"/>
          <w:szCs w:val="32"/>
        </w:rPr>
      </w:pPr>
    </w:p>
    <w:p w:rsidR="005D5545" w:rsidRPr="002A71AE" w:rsidRDefault="005D5545" w:rsidP="005D5545">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二、机构设置</w:t>
      </w:r>
    </w:p>
    <w:p w:rsidR="005D5545" w:rsidRPr="001245A1" w:rsidRDefault="005D5545" w:rsidP="005D5545">
      <w:pPr>
        <w:spacing w:line="540" w:lineRule="exact"/>
        <w:ind w:firstLineChars="196" w:firstLine="627"/>
        <w:rPr>
          <w:rFonts w:ascii="仿宋_GB2312" w:eastAsia="仿宋_GB2312" w:hAnsi="仿宋_GB2312" w:cs="仿宋_GB2312"/>
          <w:sz w:val="32"/>
          <w:szCs w:val="32"/>
        </w:rPr>
        <w:sectPr w:rsidR="005D5545" w:rsidRPr="001245A1">
          <w:pgSz w:w="11906" w:h="16838"/>
          <w:pgMar w:top="1440" w:right="1800" w:bottom="1440" w:left="1800" w:header="851" w:footer="992" w:gutter="0"/>
          <w:cols w:space="425"/>
          <w:docGrid w:type="lines" w:linePitch="312"/>
        </w:sectPr>
      </w:pPr>
      <w:r w:rsidRPr="001245A1">
        <w:rPr>
          <w:rFonts w:ascii="仿宋_GB2312" w:eastAsia="仿宋_GB2312" w:hAnsi="仿宋_GB2312" w:cs="仿宋_GB2312"/>
          <w:sz w:val="32"/>
          <w:szCs w:val="32"/>
        </w:rPr>
        <w:t>大埔县统计局内设人秘股、综合规划股、工交能源股、农财股4个股室，以及信息中心、大埔县人口调查队2个下属事业单位。本局机关共有行政编制在职人员</w:t>
      </w:r>
      <w:r w:rsidRPr="001245A1">
        <w:rPr>
          <w:rFonts w:ascii="仿宋_GB2312" w:eastAsia="仿宋_GB2312" w:hAnsi="仿宋_GB2312" w:cs="仿宋_GB2312" w:hint="eastAsia"/>
          <w:sz w:val="32"/>
          <w:szCs w:val="32"/>
        </w:rPr>
        <w:t>9</w:t>
      </w:r>
      <w:r w:rsidRPr="001245A1">
        <w:rPr>
          <w:rFonts w:ascii="仿宋_GB2312" w:eastAsia="仿宋_GB2312" w:hAnsi="仿宋_GB2312" w:cs="仿宋_GB2312"/>
          <w:sz w:val="32"/>
          <w:szCs w:val="32"/>
        </w:rPr>
        <w:t>人，事业编制在职</w:t>
      </w:r>
      <w:r w:rsidRPr="001245A1">
        <w:rPr>
          <w:rFonts w:ascii="仿宋_GB2312" w:eastAsia="仿宋_GB2312" w:hAnsi="仿宋_GB2312" w:cs="仿宋_GB2312" w:hint="eastAsia"/>
          <w:sz w:val="32"/>
          <w:szCs w:val="32"/>
        </w:rPr>
        <w:t>7</w:t>
      </w:r>
      <w:r w:rsidRPr="001245A1">
        <w:rPr>
          <w:rFonts w:ascii="仿宋_GB2312" w:eastAsia="仿宋_GB2312" w:hAnsi="仿宋_GB2312" w:cs="仿宋_GB2312"/>
          <w:sz w:val="32"/>
          <w:szCs w:val="32"/>
        </w:rPr>
        <w:t>人。年末实有人数16人，其中在职行政人员 9</w:t>
      </w:r>
      <w:r>
        <w:rPr>
          <w:rFonts w:ascii="仿宋_GB2312" w:eastAsia="仿宋_GB2312" w:hAnsi="仿宋_GB2312" w:cs="仿宋_GB2312"/>
          <w:sz w:val="32"/>
          <w:szCs w:val="32"/>
        </w:rPr>
        <w:t>人，事业</w:t>
      </w:r>
      <w:r>
        <w:rPr>
          <w:rFonts w:ascii="仿宋_GB2312" w:eastAsia="仿宋_GB2312" w:hAnsi="仿宋_GB2312" w:cs="仿宋_GB2312" w:hint="eastAsia"/>
          <w:sz w:val="32"/>
          <w:szCs w:val="32"/>
        </w:rPr>
        <w:t>人</w:t>
      </w:r>
      <w:r w:rsidRPr="001245A1">
        <w:rPr>
          <w:rFonts w:ascii="仿宋_GB2312" w:eastAsia="仿宋_GB2312" w:hAnsi="仿宋_GB2312" w:cs="仿宋_GB2312"/>
          <w:sz w:val="32"/>
          <w:szCs w:val="32"/>
        </w:rPr>
        <w:t>员7人；退休人员1</w:t>
      </w:r>
      <w:r w:rsidRPr="001245A1">
        <w:rPr>
          <w:rFonts w:ascii="仿宋_GB2312" w:eastAsia="仿宋_GB2312" w:hAnsi="仿宋_GB2312" w:cs="仿宋_GB2312" w:hint="eastAsia"/>
          <w:sz w:val="32"/>
          <w:szCs w:val="32"/>
        </w:rPr>
        <w:t>2</w:t>
      </w:r>
      <w:r w:rsidRPr="001245A1">
        <w:rPr>
          <w:rFonts w:ascii="仿宋_GB2312" w:eastAsia="仿宋_GB2312" w:hAnsi="仿宋_GB2312" w:cs="仿宋_GB2312"/>
          <w:sz w:val="32"/>
          <w:szCs w:val="32"/>
        </w:rPr>
        <w:t>人。</w:t>
      </w:r>
    </w:p>
    <w:p w:rsidR="00842033" w:rsidRPr="002A71AE" w:rsidRDefault="00842033" w:rsidP="0067657E">
      <w:pPr>
        <w:rPr>
          <w:rFonts w:ascii="仿宋_GB2312" w:eastAsia="仿宋_GB2312" w:hAnsi="仿宋_GB2312" w:cs="Times New Roman"/>
          <w:sz w:val="32"/>
          <w:szCs w:val="32"/>
        </w:rPr>
      </w:pPr>
    </w:p>
    <w:p w:rsidR="00842033" w:rsidRDefault="0084203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年部门预算表</w:t>
      </w:r>
    </w:p>
    <w:p w:rsidR="00842033" w:rsidRDefault="00842033">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842033" w:rsidRPr="0021567F">
        <w:trPr>
          <w:trHeight w:val="422"/>
        </w:trPr>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1A6815" w:rsidRDefault="00842033"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842033" w:rsidRPr="0021567F">
        <w:trPr>
          <w:trHeight w:val="523"/>
        </w:trPr>
        <w:tc>
          <w:tcPr>
            <w:tcW w:w="0" w:type="auto"/>
            <w:gridSpan w:val="4"/>
            <w:tcBorders>
              <w:top w:val="nil"/>
              <w:left w:val="nil"/>
              <w:bottom w:val="nil"/>
              <w:right w:val="nil"/>
            </w:tcBorders>
            <w:noWrap/>
            <w:vAlign w:val="center"/>
          </w:tcPr>
          <w:p w:rsidR="00842033" w:rsidRPr="001A6815" w:rsidRDefault="00842033"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842033" w:rsidRPr="0021567F">
        <w:trPr>
          <w:trHeight w:val="422"/>
        </w:trPr>
        <w:tc>
          <w:tcPr>
            <w:tcW w:w="0" w:type="auto"/>
            <w:gridSpan w:val="3"/>
            <w:tcBorders>
              <w:top w:val="nil"/>
              <w:left w:val="nil"/>
              <w:bottom w:val="nil"/>
              <w:right w:val="nil"/>
            </w:tcBorders>
            <w:noWrap/>
            <w:vAlign w:val="center"/>
          </w:tcPr>
          <w:p w:rsidR="00842033" w:rsidRPr="001A6815" w:rsidRDefault="00842033" w:rsidP="00F14F5F">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Pr>
                <w:rFonts w:ascii="宋体" w:hAnsi="宋体" w:cs="宋体" w:hint="eastAsia"/>
                <w:color w:val="000000"/>
                <w:kern w:val="0"/>
                <w:sz w:val="20"/>
                <w:szCs w:val="20"/>
              </w:rPr>
              <w:t>大埔县</w:t>
            </w:r>
            <w:r w:rsidR="00F14F5F">
              <w:rPr>
                <w:rFonts w:ascii="宋体" w:hAnsi="宋体" w:cs="宋体" w:hint="eastAsia"/>
                <w:color w:val="000000"/>
                <w:kern w:val="0"/>
                <w:sz w:val="20"/>
                <w:szCs w:val="20"/>
              </w:rPr>
              <w:t>统计局</w:t>
            </w:r>
          </w:p>
        </w:tc>
        <w:tc>
          <w:tcPr>
            <w:tcW w:w="0" w:type="auto"/>
            <w:tcBorders>
              <w:top w:val="nil"/>
              <w:left w:val="nil"/>
              <w:bottom w:val="nil"/>
              <w:right w:val="nil"/>
            </w:tcBorders>
            <w:noWrap/>
            <w:vAlign w:val="center"/>
          </w:tcPr>
          <w:p w:rsidR="00842033" w:rsidRPr="001A6815" w:rsidRDefault="00842033"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842033" w:rsidRPr="0021567F">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842033" w:rsidRPr="0021567F">
        <w:trPr>
          <w:trHeight w:val="422"/>
        </w:trPr>
        <w:tc>
          <w:tcPr>
            <w:tcW w:w="0" w:type="auto"/>
            <w:tcBorders>
              <w:top w:val="nil"/>
              <w:left w:val="single" w:sz="4" w:space="0" w:color="auto"/>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842033" w:rsidRPr="001A6815" w:rsidRDefault="00842033" w:rsidP="001A6815">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1A6815">
              <w:rPr>
                <w:rFonts w:ascii="宋体" w:hAnsi="宋体" w:cs="宋体" w:hint="eastAsia"/>
                <w:color w:val="000000"/>
                <w:kern w:val="0"/>
                <w:sz w:val="20"/>
                <w:szCs w:val="20"/>
              </w:rPr>
              <w:t>年预算</w:t>
            </w:r>
          </w:p>
        </w:tc>
      </w:tr>
      <w:tr w:rsidR="00842033" w:rsidRPr="0021567F">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842033" w:rsidP="005D554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42033" w:rsidRPr="001A6815" w:rsidRDefault="005D5545" w:rsidP="005D5545">
            <w:pPr>
              <w:widowControl/>
              <w:ind w:firstLineChars="100" w:firstLine="200"/>
              <w:jc w:val="left"/>
              <w:rPr>
                <w:rFonts w:ascii="宋体" w:cs="Times New Roman"/>
                <w:color w:val="000000"/>
                <w:kern w:val="0"/>
                <w:sz w:val="20"/>
                <w:szCs w:val="20"/>
              </w:rPr>
            </w:pPr>
            <w:r>
              <w:rPr>
                <w:rFonts w:ascii="宋体" w:hAnsi="宋体" w:cs="宋体" w:hint="eastAsia"/>
                <w:color w:val="000000"/>
                <w:kern w:val="0"/>
                <w:sz w:val="20"/>
                <w:szCs w:val="20"/>
              </w:rPr>
              <w:t>170.2</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842033" w:rsidRPr="0021567F">
        <w:trPr>
          <w:trHeight w:val="422"/>
        </w:trPr>
        <w:tc>
          <w:tcPr>
            <w:tcW w:w="0" w:type="auto"/>
            <w:tcBorders>
              <w:top w:val="nil"/>
              <w:left w:val="single" w:sz="4" w:space="0" w:color="auto"/>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842033" w:rsidRPr="001A6815" w:rsidRDefault="00842033"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r>
    </w:tbl>
    <w:p w:rsidR="00842033" w:rsidRDefault="00842033">
      <w:pPr>
        <w:rPr>
          <w:rFonts w:cs="Times New Roman"/>
        </w:rPr>
      </w:pPr>
    </w:p>
    <w:tbl>
      <w:tblPr>
        <w:tblW w:w="8604" w:type="dxa"/>
        <w:tblInd w:w="-106" w:type="dxa"/>
        <w:tblLook w:val="00A0"/>
      </w:tblPr>
      <w:tblGrid>
        <w:gridCol w:w="4264"/>
        <w:gridCol w:w="2170"/>
        <w:gridCol w:w="2170"/>
      </w:tblGrid>
      <w:tr w:rsidR="00842033" w:rsidRPr="0021567F">
        <w:trPr>
          <w:trHeight w:val="386"/>
        </w:trPr>
        <w:tc>
          <w:tcPr>
            <w:tcW w:w="4264" w:type="dxa"/>
            <w:tcBorders>
              <w:top w:val="nil"/>
              <w:left w:val="nil"/>
              <w:bottom w:val="nil"/>
              <w:right w:val="nil"/>
            </w:tcBorders>
            <w:noWrap/>
            <w:vAlign w:val="bottom"/>
          </w:tcPr>
          <w:p w:rsidR="00842033" w:rsidRPr="00044B2D" w:rsidRDefault="00842033"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842033" w:rsidRPr="00044B2D" w:rsidRDefault="00842033"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842033" w:rsidRPr="00044B2D" w:rsidRDefault="00842033"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842033" w:rsidRPr="0021567F">
        <w:trPr>
          <w:trHeight w:val="480"/>
        </w:trPr>
        <w:tc>
          <w:tcPr>
            <w:tcW w:w="8604" w:type="dxa"/>
            <w:gridSpan w:val="3"/>
            <w:tcBorders>
              <w:top w:val="nil"/>
              <w:left w:val="nil"/>
              <w:bottom w:val="nil"/>
              <w:right w:val="nil"/>
            </w:tcBorders>
            <w:shd w:val="clear" w:color="000000" w:fill="FFFFFF"/>
            <w:noWrap/>
            <w:vAlign w:val="center"/>
          </w:tcPr>
          <w:p w:rsidR="00842033" w:rsidRPr="00044B2D" w:rsidRDefault="00842033"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842033" w:rsidRPr="0021567F">
        <w:trPr>
          <w:trHeight w:val="386"/>
        </w:trPr>
        <w:tc>
          <w:tcPr>
            <w:tcW w:w="6434" w:type="dxa"/>
            <w:gridSpan w:val="2"/>
            <w:tcBorders>
              <w:top w:val="nil"/>
              <w:left w:val="nil"/>
              <w:bottom w:val="nil"/>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2170" w:type="dxa"/>
            <w:tcBorders>
              <w:top w:val="nil"/>
              <w:left w:val="nil"/>
              <w:bottom w:val="nil"/>
              <w:right w:val="nil"/>
            </w:tcBorders>
            <w:shd w:val="clear" w:color="000000" w:fill="FFFFFF"/>
            <w:noWrap/>
            <w:vAlign w:val="center"/>
          </w:tcPr>
          <w:p w:rsidR="00842033" w:rsidRPr="00044B2D" w:rsidRDefault="00842033"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842033" w:rsidRPr="0021567F">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044B2D">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044B2D">
              <w:rPr>
                <w:rFonts w:ascii="宋体" w:hAnsi="宋体" w:cs="宋体" w:hint="eastAsia"/>
                <w:color w:val="000000"/>
                <w:kern w:val="0"/>
                <w:sz w:val="20"/>
                <w:szCs w:val="20"/>
              </w:rPr>
              <w:t>年预算</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5D5545"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5D5545"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lastRenderedPageBreak/>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5D5545"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842033" w:rsidP="00D85696">
            <w:pPr>
              <w:widowControl/>
              <w:jc w:val="center"/>
              <w:rPr>
                <w:rFonts w:ascii="宋体" w:cs="Times New Roman"/>
                <w:color w:val="000000"/>
                <w:kern w:val="0"/>
                <w:sz w:val="20"/>
                <w:szCs w:val="20"/>
              </w:rPr>
            </w:pPr>
          </w:p>
        </w:tc>
      </w:tr>
      <w:tr w:rsidR="00842033" w:rsidRPr="0021567F">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842033" w:rsidRPr="00044B2D" w:rsidRDefault="00842033"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044B2D" w:rsidRDefault="005D5545" w:rsidP="00D85696">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bl>
    <w:p w:rsidR="00842033" w:rsidRDefault="00842033">
      <w:pPr>
        <w:rPr>
          <w:rFonts w:cs="Times New Roman"/>
        </w:rPr>
      </w:pPr>
    </w:p>
    <w:p w:rsidR="00842033" w:rsidRDefault="00842033">
      <w:pPr>
        <w:rPr>
          <w:rFonts w:cs="Times New Roman"/>
        </w:rPr>
        <w:sectPr w:rsidR="00842033">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842033" w:rsidRPr="0021567F">
        <w:trPr>
          <w:trHeight w:val="407"/>
        </w:trPr>
        <w:tc>
          <w:tcPr>
            <w:tcW w:w="4294" w:type="dxa"/>
            <w:tcBorders>
              <w:top w:val="nil"/>
              <w:left w:val="nil"/>
              <w:bottom w:val="nil"/>
              <w:right w:val="nil"/>
            </w:tcBorders>
            <w:noWrap/>
            <w:vAlign w:val="bottom"/>
          </w:tcPr>
          <w:p w:rsidR="00842033" w:rsidRPr="00F83FBF" w:rsidRDefault="00842033"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842033" w:rsidRPr="00F83FBF" w:rsidRDefault="00842033"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842033" w:rsidRPr="00F83FBF" w:rsidRDefault="00842033"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842033" w:rsidRPr="0021567F">
        <w:trPr>
          <w:trHeight w:val="506"/>
        </w:trPr>
        <w:tc>
          <w:tcPr>
            <w:tcW w:w="8664" w:type="dxa"/>
            <w:gridSpan w:val="3"/>
            <w:tcBorders>
              <w:top w:val="nil"/>
              <w:left w:val="nil"/>
              <w:bottom w:val="nil"/>
              <w:right w:val="nil"/>
            </w:tcBorders>
            <w:shd w:val="clear" w:color="000000" w:fill="FFFFFF"/>
            <w:noWrap/>
            <w:vAlign w:val="center"/>
          </w:tcPr>
          <w:p w:rsidR="00842033" w:rsidRPr="00F83FBF" w:rsidRDefault="00842033"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842033" w:rsidRPr="0021567F">
        <w:trPr>
          <w:trHeight w:val="407"/>
        </w:trPr>
        <w:tc>
          <w:tcPr>
            <w:tcW w:w="6479" w:type="dxa"/>
            <w:gridSpan w:val="2"/>
            <w:tcBorders>
              <w:top w:val="nil"/>
              <w:left w:val="nil"/>
              <w:bottom w:val="nil"/>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2185" w:type="dxa"/>
            <w:tcBorders>
              <w:top w:val="nil"/>
              <w:left w:val="nil"/>
              <w:bottom w:val="nil"/>
              <w:right w:val="nil"/>
            </w:tcBorders>
            <w:shd w:val="clear" w:color="000000" w:fill="FFFFFF"/>
            <w:noWrap/>
            <w:vAlign w:val="center"/>
          </w:tcPr>
          <w:p w:rsidR="00842033" w:rsidRPr="00F83FBF" w:rsidRDefault="00842033"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842033" w:rsidRPr="0021567F">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F83FBF">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F83FBF">
              <w:rPr>
                <w:rFonts w:ascii="宋体" w:hAnsi="宋体" w:cs="宋体" w:hint="eastAsia"/>
                <w:color w:val="000000"/>
                <w:kern w:val="0"/>
                <w:sz w:val="20"/>
                <w:szCs w:val="20"/>
              </w:rPr>
              <w:t>年预算</w:t>
            </w:r>
          </w:p>
        </w:tc>
      </w:tr>
      <w:tr w:rsidR="00842033" w:rsidRPr="0021567F">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E75A08" w:rsidP="000C0782">
            <w:pPr>
              <w:widowControl/>
              <w:jc w:val="center"/>
              <w:rPr>
                <w:rFonts w:ascii="宋体" w:cs="Times New Roman"/>
                <w:color w:val="000000"/>
                <w:kern w:val="0"/>
                <w:sz w:val="20"/>
                <w:szCs w:val="20"/>
              </w:rPr>
            </w:pPr>
            <w:r>
              <w:rPr>
                <w:rFonts w:ascii="宋体" w:hAnsi="宋体" w:cs="宋体" w:hint="eastAsia"/>
                <w:color w:val="000000"/>
                <w:kern w:val="0"/>
                <w:sz w:val="20"/>
                <w:szCs w:val="20"/>
              </w:rPr>
              <w:t>52.8</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E75A08" w:rsidP="000C0782">
            <w:pPr>
              <w:widowControl/>
              <w:jc w:val="center"/>
              <w:rPr>
                <w:rFonts w:ascii="宋体" w:cs="Times New Roman"/>
                <w:color w:val="000000"/>
                <w:kern w:val="0"/>
                <w:sz w:val="20"/>
                <w:szCs w:val="20"/>
              </w:rPr>
            </w:pPr>
            <w:r>
              <w:rPr>
                <w:rFonts w:ascii="宋体" w:cs="Times New Roman" w:hint="eastAsia"/>
                <w:color w:val="000000"/>
                <w:kern w:val="0"/>
                <w:sz w:val="20"/>
                <w:szCs w:val="20"/>
              </w:rPr>
              <w:t>52.8</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E75A08" w:rsidP="000C0782">
            <w:pPr>
              <w:widowControl/>
              <w:jc w:val="center"/>
              <w:rPr>
                <w:rFonts w:ascii="宋体" w:cs="Times New Roman"/>
                <w:color w:val="000000"/>
                <w:kern w:val="0"/>
                <w:sz w:val="20"/>
                <w:szCs w:val="20"/>
              </w:rPr>
            </w:pPr>
            <w:r>
              <w:rPr>
                <w:rFonts w:ascii="宋体" w:cs="Times New Roman" w:hint="eastAsia"/>
                <w:color w:val="000000"/>
                <w:kern w:val="0"/>
                <w:sz w:val="20"/>
                <w:szCs w:val="20"/>
              </w:rPr>
              <w:t>117.4</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E75A08" w:rsidP="000C0782">
            <w:pPr>
              <w:widowControl/>
              <w:jc w:val="center"/>
              <w:rPr>
                <w:rFonts w:ascii="宋体" w:cs="Times New Roman"/>
                <w:color w:val="000000"/>
                <w:kern w:val="0"/>
                <w:sz w:val="20"/>
                <w:szCs w:val="20"/>
              </w:rPr>
            </w:pPr>
            <w:r>
              <w:rPr>
                <w:rFonts w:ascii="宋体" w:cs="Times New Roman" w:hint="eastAsia"/>
                <w:color w:val="000000"/>
                <w:kern w:val="0"/>
                <w:sz w:val="20"/>
                <w:szCs w:val="20"/>
              </w:rPr>
              <w:t>117.4</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5D5545" w:rsidP="000C0782">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842033" w:rsidP="000C0782">
            <w:pPr>
              <w:widowControl/>
              <w:jc w:val="center"/>
              <w:rPr>
                <w:rFonts w:ascii="宋体" w:cs="Times New Roman"/>
                <w:color w:val="000000"/>
                <w:kern w:val="0"/>
                <w:sz w:val="20"/>
                <w:szCs w:val="20"/>
              </w:rPr>
            </w:pPr>
          </w:p>
        </w:tc>
      </w:tr>
      <w:tr w:rsidR="00842033" w:rsidRPr="0021567F">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842033" w:rsidRPr="00F83FBF" w:rsidRDefault="00842033"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F83FBF" w:rsidRDefault="005D5545" w:rsidP="000C0782">
            <w:pPr>
              <w:widowControl/>
              <w:jc w:val="center"/>
              <w:rPr>
                <w:rFonts w:ascii="宋体" w:cs="Times New Roman"/>
                <w:color w:val="000000"/>
                <w:kern w:val="0"/>
                <w:sz w:val="20"/>
                <w:szCs w:val="20"/>
              </w:rPr>
            </w:pPr>
            <w:r>
              <w:rPr>
                <w:rFonts w:ascii="宋体" w:hAnsi="宋体" w:cs="宋体" w:hint="eastAsia"/>
                <w:color w:val="000000"/>
                <w:kern w:val="0"/>
                <w:sz w:val="20"/>
                <w:szCs w:val="20"/>
              </w:rPr>
              <w:t>170.2</w:t>
            </w:r>
          </w:p>
        </w:tc>
      </w:tr>
    </w:tbl>
    <w:p w:rsidR="00842033" w:rsidRDefault="00842033">
      <w:pPr>
        <w:rPr>
          <w:rFonts w:cs="Times New Roman"/>
        </w:rPr>
        <w:sectPr w:rsidR="00842033">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842033" w:rsidRPr="0021567F">
        <w:trPr>
          <w:trHeight w:val="415"/>
        </w:trPr>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842033" w:rsidRPr="00BF50CA" w:rsidRDefault="00842033"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842033" w:rsidRPr="0021567F">
        <w:trPr>
          <w:trHeight w:val="514"/>
        </w:trPr>
        <w:tc>
          <w:tcPr>
            <w:tcW w:w="0" w:type="auto"/>
            <w:gridSpan w:val="4"/>
            <w:tcBorders>
              <w:top w:val="nil"/>
              <w:left w:val="nil"/>
              <w:bottom w:val="nil"/>
              <w:right w:val="nil"/>
            </w:tcBorders>
            <w:noWrap/>
            <w:vAlign w:val="center"/>
          </w:tcPr>
          <w:p w:rsidR="00842033" w:rsidRPr="00BF50CA" w:rsidRDefault="00842033"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842033" w:rsidRPr="0021567F">
        <w:trPr>
          <w:trHeight w:val="415"/>
        </w:trPr>
        <w:tc>
          <w:tcPr>
            <w:tcW w:w="0" w:type="auto"/>
            <w:gridSpan w:val="3"/>
            <w:tcBorders>
              <w:top w:val="nil"/>
              <w:left w:val="nil"/>
              <w:bottom w:val="nil"/>
              <w:right w:val="nil"/>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842033" w:rsidRPr="00BF50CA" w:rsidRDefault="00842033"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842033" w:rsidRPr="0021567F">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BF50CA">
              <w:rPr>
                <w:rFonts w:ascii="宋体" w:hAnsi="宋体" w:cs="宋体" w:hint="eastAsia"/>
                <w:color w:val="000000"/>
                <w:kern w:val="0"/>
                <w:sz w:val="20"/>
                <w:szCs w:val="20"/>
              </w:rPr>
              <w:t>年预算</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842033" w:rsidRPr="0021567F">
        <w:trPr>
          <w:trHeight w:val="415"/>
        </w:trPr>
        <w:tc>
          <w:tcPr>
            <w:tcW w:w="0" w:type="auto"/>
            <w:tcBorders>
              <w:top w:val="nil"/>
              <w:left w:val="single" w:sz="4" w:space="0" w:color="auto"/>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842033" w:rsidRPr="00BF50CA" w:rsidRDefault="00842033"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5D5545">
              <w:rPr>
                <w:rFonts w:ascii="宋体" w:hAnsi="宋体" w:cs="宋体" w:hint="eastAsia"/>
                <w:color w:val="000000"/>
                <w:kern w:val="0"/>
                <w:sz w:val="20"/>
                <w:szCs w:val="20"/>
              </w:rPr>
              <w:t>170.2</w:t>
            </w:r>
          </w:p>
        </w:tc>
      </w:tr>
    </w:tbl>
    <w:p w:rsidR="00842033" w:rsidRDefault="00842033">
      <w:pPr>
        <w:rPr>
          <w:rFonts w:cs="Times New Roman"/>
        </w:rPr>
      </w:pPr>
    </w:p>
    <w:tbl>
      <w:tblPr>
        <w:tblW w:w="0" w:type="auto"/>
        <w:tblInd w:w="-106" w:type="dxa"/>
        <w:tblLook w:val="00A0"/>
      </w:tblPr>
      <w:tblGrid>
        <w:gridCol w:w="5124"/>
        <w:gridCol w:w="716"/>
        <w:gridCol w:w="1572"/>
        <w:gridCol w:w="1216"/>
      </w:tblGrid>
      <w:tr w:rsidR="00842033" w:rsidRPr="0021567F">
        <w:trPr>
          <w:trHeight w:val="402"/>
        </w:trPr>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CF3C31" w:rsidRDefault="00842033"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842033" w:rsidRPr="0021567F">
        <w:trPr>
          <w:trHeight w:val="499"/>
        </w:trPr>
        <w:tc>
          <w:tcPr>
            <w:tcW w:w="0" w:type="auto"/>
            <w:gridSpan w:val="4"/>
            <w:tcBorders>
              <w:top w:val="nil"/>
              <w:left w:val="nil"/>
              <w:bottom w:val="nil"/>
              <w:right w:val="nil"/>
            </w:tcBorders>
            <w:shd w:val="clear" w:color="000000" w:fill="FFFFFF"/>
            <w:noWrap/>
            <w:vAlign w:val="center"/>
          </w:tcPr>
          <w:p w:rsidR="00842033" w:rsidRPr="00CF3C31" w:rsidRDefault="00842033"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842033" w:rsidRPr="0021567F">
        <w:trPr>
          <w:trHeight w:val="402"/>
        </w:trPr>
        <w:tc>
          <w:tcPr>
            <w:tcW w:w="0" w:type="auto"/>
            <w:gridSpan w:val="3"/>
            <w:tcBorders>
              <w:top w:val="nil"/>
              <w:left w:val="nil"/>
              <w:bottom w:val="nil"/>
              <w:right w:val="nil"/>
            </w:tcBorders>
            <w:shd w:val="clear" w:color="000000" w:fill="FFFFFF"/>
            <w:noWrap/>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842033" w:rsidRPr="0021567F">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842033" w:rsidRPr="0021567F">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842033" w:rsidRPr="00CF3C31" w:rsidRDefault="00842033"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842033" w:rsidRPr="00CF3C31" w:rsidRDefault="00842033"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rsidTr="001447E3">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tcPr>
          <w:p w:rsidR="00E75A08" w:rsidRDefault="00E75A08">
            <w:r w:rsidRPr="004122AF">
              <w:rPr>
                <w:rFonts w:ascii="宋体" w:hAnsi="宋体" w:cs="宋体" w:hint="eastAsia"/>
                <w:color w:val="000000"/>
                <w:kern w:val="0"/>
                <w:sz w:val="20"/>
                <w:szCs w:val="20"/>
              </w:rPr>
              <w:t>170.2</w:t>
            </w:r>
          </w:p>
        </w:tc>
        <w:tc>
          <w:tcPr>
            <w:tcW w:w="0" w:type="auto"/>
            <w:tcBorders>
              <w:top w:val="nil"/>
              <w:left w:val="nil"/>
              <w:bottom w:val="single" w:sz="4" w:space="0" w:color="000000"/>
              <w:right w:val="single" w:sz="4" w:space="0" w:color="000000"/>
            </w:tcBorders>
            <w:shd w:val="clear" w:color="000000" w:fill="FFFFFF"/>
            <w:noWrap/>
          </w:tcPr>
          <w:p w:rsidR="00E75A08" w:rsidRDefault="00E75A08" w:rsidP="00E75A08">
            <w:pPr>
              <w:jc w:val="right"/>
            </w:pPr>
            <w:r w:rsidRPr="004122AF">
              <w:rPr>
                <w:rFonts w:ascii="宋体" w:hAnsi="宋体" w:cs="宋体" w:hint="eastAsia"/>
                <w:color w:val="000000"/>
                <w:kern w:val="0"/>
                <w:sz w:val="20"/>
                <w:szCs w:val="20"/>
              </w:rPr>
              <w:t>170.2</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rsidTr="007F35E7">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tcPr>
          <w:p w:rsidR="00E75A08" w:rsidRDefault="00E75A08">
            <w:r w:rsidRPr="00954F07">
              <w:rPr>
                <w:rFonts w:ascii="宋体" w:hAnsi="宋体" w:cs="宋体" w:hint="eastAsia"/>
                <w:color w:val="000000"/>
                <w:kern w:val="0"/>
                <w:sz w:val="20"/>
                <w:szCs w:val="20"/>
              </w:rPr>
              <w:t>170.2</w:t>
            </w:r>
          </w:p>
        </w:tc>
        <w:tc>
          <w:tcPr>
            <w:tcW w:w="0" w:type="auto"/>
            <w:tcBorders>
              <w:top w:val="nil"/>
              <w:left w:val="nil"/>
              <w:bottom w:val="single" w:sz="4" w:space="0" w:color="000000"/>
              <w:right w:val="single" w:sz="4" w:space="0" w:color="000000"/>
            </w:tcBorders>
            <w:shd w:val="clear" w:color="000000" w:fill="FFFFFF"/>
            <w:noWrap/>
          </w:tcPr>
          <w:p w:rsidR="00E75A08" w:rsidRDefault="00E75A08" w:rsidP="00E75A08">
            <w:pPr>
              <w:jc w:val="right"/>
            </w:pPr>
            <w:r w:rsidRPr="00954F07">
              <w:rPr>
                <w:rFonts w:ascii="宋体" w:hAnsi="宋体" w:cs="宋体" w:hint="eastAsia"/>
                <w:color w:val="000000"/>
                <w:kern w:val="0"/>
                <w:sz w:val="20"/>
                <w:szCs w:val="20"/>
              </w:rPr>
              <w:t>170.2</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842033" w:rsidRPr="00CF3C31" w:rsidRDefault="00842033"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842033" w:rsidRPr="00CF3C31" w:rsidRDefault="00842033"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117.4</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2F68CC">
            <w:pPr>
              <w:widowControl/>
              <w:jc w:val="right"/>
              <w:rPr>
                <w:rFonts w:ascii="宋体" w:cs="Times New Roman"/>
                <w:color w:val="000000"/>
                <w:kern w:val="0"/>
                <w:sz w:val="20"/>
                <w:szCs w:val="20"/>
              </w:rPr>
            </w:pPr>
            <w:r>
              <w:rPr>
                <w:rFonts w:ascii="宋体" w:hAnsi="宋体" w:cs="宋体" w:hint="eastAsia"/>
                <w:color w:val="000000"/>
                <w:kern w:val="0"/>
                <w:sz w:val="20"/>
                <w:szCs w:val="20"/>
              </w:rPr>
              <w:t>117.4</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52.8</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52.8</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52.8</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52.8</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E75A08" w:rsidRPr="0021567F">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E75A08" w:rsidRPr="00CF3C31" w:rsidRDefault="00E75A08"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E75A08" w:rsidRPr="00CF3C31" w:rsidRDefault="00E75A08"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842033" w:rsidRDefault="00842033">
      <w:pPr>
        <w:rPr>
          <w:rFonts w:cs="Times New Roman"/>
        </w:rPr>
      </w:pPr>
    </w:p>
    <w:tbl>
      <w:tblPr>
        <w:tblW w:w="8278" w:type="dxa"/>
        <w:tblInd w:w="-106" w:type="dxa"/>
        <w:tblLook w:val="00A0"/>
      </w:tblPr>
      <w:tblGrid>
        <w:gridCol w:w="3352"/>
        <w:gridCol w:w="3353"/>
        <w:gridCol w:w="1573"/>
      </w:tblGrid>
      <w:tr w:rsidR="00842033" w:rsidRPr="0021567F">
        <w:trPr>
          <w:trHeight w:val="424"/>
        </w:trPr>
        <w:tc>
          <w:tcPr>
            <w:tcW w:w="0" w:type="auto"/>
            <w:tcBorders>
              <w:top w:val="nil"/>
              <w:left w:val="nil"/>
              <w:bottom w:val="nil"/>
              <w:right w:val="nil"/>
            </w:tcBorders>
            <w:noWrap/>
            <w:vAlign w:val="bottom"/>
          </w:tcPr>
          <w:p w:rsidR="00842033" w:rsidRPr="00DA497E" w:rsidRDefault="00842033"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DA497E" w:rsidRDefault="00842033"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842033" w:rsidRPr="0021567F">
        <w:trPr>
          <w:trHeight w:val="527"/>
        </w:trPr>
        <w:tc>
          <w:tcPr>
            <w:tcW w:w="8277" w:type="dxa"/>
            <w:gridSpan w:val="3"/>
            <w:tcBorders>
              <w:top w:val="nil"/>
              <w:left w:val="nil"/>
              <w:bottom w:val="nil"/>
              <w:right w:val="nil"/>
            </w:tcBorders>
            <w:shd w:val="clear" w:color="000000" w:fill="FFFFFF"/>
            <w:noWrap/>
            <w:vAlign w:val="center"/>
          </w:tcPr>
          <w:p w:rsidR="00842033" w:rsidRPr="00DA497E" w:rsidRDefault="00842033"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842033" w:rsidRPr="0021567F">
        <w:trPr>
          <w:trHeight w:val="424"/>
        </w:trPr>
        <w:tc>
          <w:tcPr>
            <w:tcW w:w="0" w:type="auto"/>
            <w:gridSpan w:val="2"/>
            <w:tcBorders>
              <w:top w:val="nil"/>
              <w:left w:val="nil"/>
              <w:bottom w:val="nil"/>
              <w:right w:val="nil"/>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1556" w:type="dxa"/>
            <w:tcBorders>
              <w:top w:val="nil"/>
              <w:left w:val="nil"/>
              <w:bottom w:val="nil"/>
              <w:right w:val="nil"/>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842033" w:rsidRPr="0021567F">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842033" w:rsidRPr="00DA497E" w:rsidRDefault="00842033" w:rsidP="00DA497E">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DA497E">
              <w:rPr>
                <w:rFonts w:ascii="宋体" w:hAnsi="宋体" w:cs="宋体" w:hint="eastAsia"/>
                <w:color w:val="000000"/>
                <w:kern w:val="0"/>
                <w:sz w:val="20"/>
                <w:szCs w:val="20"/>
              </w:rPr>
              <w:t>年预算</w:t>
            </w:r>
          </w:p>
        </w:tc>
      </w:tr>
      <w:tr w:rsidR="00842033" w:rsidRPr="0021567F">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842033" w:rsidRPr="00DA497E" w:rsidRDefault="00E75A08" w:rsidP="00DA497E">
            <w:pPr>
              <w:widowControl/>
              <w:jc w:val="right"/>
              <w:rPr>
                <w:rFonts w:ascii="宋体" w:cs="Times New Roman"/>
                <w:color w:val="000000"/>
                <w:kern w:val="0"/>
                <w:sz w:val="20"/>
                <w:szCs w:val="20"/>
              </w:rPr>
            </w:pPr>
            <w:r>
              <w:rPr>
                <w:rFonts w:ascii="宋体" w:hAnsi="宋体" w:cs="宋体" w:hint="eastAsia"/>
                <w:color w:val="000000"/>
                <w:kern w:val="0"/>
                <w:sz w:val="20"/>
                <w:szCs w:val="20"/>
              </w:rPr>
              <w:t>170.2</w:t>
            </w:r>
            <w:r w:rsidR="00842033" w:rsidRPr="00DA497E">
              <w:rPr>
                <w:rFonts w:ascii="宋体" w:hAnsi="宋体" w:cs="宋体" w:hint="eastAsia"/>
                <w:color w:val="000000"/>
                <w:kern w:val="0"/>
                <w:sz w:val="20"/>
                <w:szCs w:val="20"/>
              </w:rPr>
              <w:t xml:space="preserve">　</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67.4</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2A289B">
            <w:pPr>
              <w:widowControl/>
              <w:jc w:val="right"/>
              <w:rPr>
                <w:rFonts w:ascii="宋体" w:cs="Times New Roman"/>
                <w:color w:val="000000"/>
                <w:kern w:val="0"/>
                <w:sz w:val="20"/>
                <w:szCs w:val="20"/>
              </w:rPr>
            </w:pPr>
            <w:r>
              <w:rPr>
                <w:rFonts w:ascii="宋体" w:cs="Times New Roman" w:hint="eastAsia"/>
                <w:color w:val="000000"/>
                <w:kern w:val="0"/>
                <w:sz w:val="20"/>
                <w:szCs w:val="20"/>
              </w:rPr>
              <w:t>5</w:t>
            </w:r>
            <w:r w:rsidR="002A289B">
              <w:rPr>
                <w:rFonts w:ascii="宋体" w:cs="Times New Roman" w:hint="eastAsia"/>
                <w:color w:val="000000"/>
                <w:kern w:val="0"/>
                <w:sz w:val="20"/>
                <w:szCs w:val="20"/>
              </w:rPr>
              <w:t>9</w:t>
            </w:r>
            <w:r>
              <w:rPr>
                <w:rFonts w:ascii="宋体" w:cs="Times New Roman" w:hint="eastAsia"/>
                <w:color w:val="000000"/>
                <w:kern w:val="0"/>
                <w:sz w:val="20"/>
                <w:szCs w:val="20"/>
              </w:rPr>
              <w:t>.5</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7.9</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B7101F"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50</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8.8</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7</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B7101F"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34.2</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52.8</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6.3</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EC59D9" w:rsidP="00DA497E">
            <w:pPr>
              <w:widowControl/>
              <w:jc w:val="right"/>
              <w:rPr>
                <w:rFonts w:ascii="宋体" w:cs="Times New Roman"/>
                <w:color w:val="000000"/>
                <w:kern w:val="0"/>
                <w:sz w:val="20"/>
                <w:szCs w:val="20"/>
              </w:rPr>
            </w:pPr>
            <w:r>
              <w:rPr>
                <w:rFonts w:ascii="宋体" w:cs="Times New Roman" w:hint="eastAsia"/>
                <w:color w:val="000000"/>
                <w:kern w:val="0"/>
                <w:sz w:val="20"/>
                <w:szCs w:val="20"/>
              </w:rPr>
              <w:t>46.5</w:t>
            </w: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r w:rsidR="00842033" w:rsidRPr="0021567F">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842033" w:rsidRPr="00DA497E" w:rsidRDefault="00842033" w:rsidP="00DA497E">
            <w:pPr>
              <w:widowControl/>
              <w:jc w:val="right"/>
              <w:rPr>
                <w:rFonts w:ascii="宋体" w:cs="Times New Roman"/>
                <w:color w:val="000000"/>
                <w:kern w:val="0"/>
                <w:sz w:val="20"/>
                <w:szCs w:val="20"/>
              </w:rPr>
            </w:pPr>
          </w:p>
        </w:tc>
      </w:tr>
    </w:tbl>
    <w:p w:rsidR="00842033" w:rsidRDefault="00842033">
      <w:pPr>
        <w:rPr>
          <w:rFonts w:cs="Times New Roman"/>
        </w:rPr>
      </w:pPr>
    </w:p>
    <w:tbl>
      <w:tblPr>
        <w:tblW w:w="8089" w:type="dxa"/>
        <w:tblInd w:w="-106" w:type="dxa"/>
        <w:tblLook w:val="00A0"/>
      </w:tblPr>
      <w:tblGrid>
        <w:gridCol w:w="3396"/>
        <w:gridCol w:w="3396"/>
        <w:gridCol w:w="1297"/>
      </w:tblGrid>
      <w:tr w:rsidR="00842033" w:rsidRPr="0021567F">
        <w:trPr>
          <w:trHeight w:val="340"/>
        </w:trPr>
        <w:tc>
          <w:tcPr>
            <w:tcW w:w="0" w:type="auto"/>
            <w:tcBorders>
              <w:top w:val="nil"/>
              <w:left w:val="nil"/>
              <w:bottom w:val="nil"/>
              <w:right w:val="nil"/>
            </w:tcBorders>
            <w:noWrap/>
            <w:vAlign w:val="bottom"/>
          </w:tcPr>
          <w:p w:rsidR="00842033" w:rsidRPr="0048089B" w:rsidRDefault="00842033"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48089B" w:rsidRDefault="00842033"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842033" w:rsidRPr="0021567F">
        <w:trPr>
          <w:trHeight w:val="422"/>
        </w:trPr>
        <w:tc>
          <w:tcPr>
            <w:tcW w:w="0" w:type="auto"/>
            <w:gridSpan w:val="3"/>
            <w:tcBorders>
              <w:top w:val="nil"/>
              <w:left w:val="nil"/>
              <w:bottom w:val="nil"/>
              <w:right w:val="nil"/>
            </w:tcBorders>
            <w:shd w:val="clear" w:color="000000" w:fill="FFFFFF"/>
            <w:noWrap/>
            <w:vAlign w:val="center"/>
          </w:tcPr>
          <w:p w:rsidR="00842033" w:rsidRPr="0048089B" w:rsidRDefault="00842033"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842033" w:rsidRPr="0021567F">
        <w:trPr>
          <w:trHeight w:val="340"/>
        </w:trPr>
        <w:tc>
          <w:tcPr>
            <w:tcW w:w="0" w:type="auto"/>
            <w:gridSpan w:val="2"/>
            <w:tcBorders>
              <w:top w:val="nil"/>
              <w:left w:val="nil"/>
              <w:bottom w:val="nil"/>
              <w:right w:val="nil"/>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842033" w:rsidRPr="0021567F">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842033" w:rsidRPr="0048089B" w:rsidRDefault="00842033" w:rsidP="0048089B">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48089B">
              <w:rPr>
                <w:rFonts w:ascii="宋体" w:hAnsi="宋体" w:cs="宋体" w:hint="eastAsia"/>
                <w:color w:val="000000"/>
                <w:kern w:val="0"/>
                <w:sz w:val="20"/>
                <w:szCs w:val="20"/>
              </w:rPr>
              <w:t>年预算</w:t>
            </w:r>
          </w:p>
        </w:tc>
      </w:tr>
      <w:tr w:rsidR="00842033" w:rsidRPr="0021567F">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842033" w:rsidRPr="0021567F">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842033" w:rsidRPr="0048089B" w:rsidRDefault="00842033"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842033" w:rsidRDefault="00842033">
      <w:pPr>
        <w:rPr>
          <w:rFonts w:cs="Times New Roman"/>
        </w:rPr>
      </w:pPr>
    </w:p>
    <w:tbl>
      <w:tblPr>
        <w:tblW w:w="0" w:type="auto"/>
        <w:tblInd w:w="-106" w:type="dxa"/>
        <w:tblLook w:val="00A0"/>
      </w:tblPr>
      <w:tblGrid>
        <w:gridCol w:w="6579"/>
        <w:gridCol w:w="316"/>
        <w:gridCol w:w="1733"/>
      </w:tblGrid>
      <w:tr w:rsidR="00842033" w:rsidRPr="0021567F">
        <w:trPr>
          <w:trHeight w:val="402"/>
        </w:trPr>
        <w:tc>
          <w:tcPr>
            <w:tcW w:w="0" w:type="auto"/>
            <w:tcBorders>
              <w:top w:val="nil"/>
              <w:left w:val="nil"/>
              <w:bottom w:val="nil"/>
              <w:right w:val="nil"/>
            </w:tcBorders>
            <w:noWrap/>
            <w:vAlign w:val="bottom"/>
          </w:tcPr>
          <w:p w:rsidR="00842033" w:rsidRPr="00A04A53" w:rsidRDefault="00842033"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04A53" w:rsidRDefault="00842033"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842033" w:rsidRPr="0021567F">
        <w:trPr>
          <w:trHeight w:val="499"/>
        </w:trPr>
        <w:tc>
          <w:tcPr>
            <w:tcW w:w="0" w:type="auto"/>
            <w:gridSpan w:val="3"/>
            <w:tcBorders>
              <w:top w:val="nil"/>
              <w:left w:val="nil"/>
              <w:bottom w:val="nil"/>
              <w:right w:val="nil"/>
            </w:tcBorders>
            <w:shd w:val="clear" w:color="000000" w:fill="FFFFFF"/>
            <w:noWrap/>
            <w:vAlign w:val="center"/>
          </w:tcPr>
          <w:p w:rsidR="00842033" w:rsidRPr="00A04A53" w:rsidRDefault="00842033"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842033" w:rsidRPr="0021567F">
        <w:trPr>
          <w:trHeight w:val="402"/>
        </w:trPr>
        <w:tc>
          <w:tcPr>
            <w:tcW w:w="0" w:type="auto"/>
            <w:gridSpan w:val="2"/>
            <w:tcBorders>
              <w:top w:val="nil"/>
              <w:left w:val="nil"/>
              <w:bottom w:val="nil"/>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842033" w:rsidRPr="0021567F">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842033" w:rsidRPr="00A04A53" w:rsidRDefault="00842033"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center"/>
              <w:rPr>
                <w:rFonts w:ascii="宋体" w:cs="Times New Roman"/>
                <w:color w:val="000000"/>
                <w:kern w:val="0"/>
                <w:sz w:val="20"/>
                <w:szCs w:val="20"/>
              </w:rPr>
            </w:pPr>
            <w:r>
              <w:rPr>
                <w:rFonts w:ascii="宋体" w:hAnsi="宋体" w:cs="宋体"/>
                <w:color w:val="000000"/>
                <w:kern w:val="0"/>
                <w:sz w:val="20"/>
                <w:szCs w:val="20"/>
              </w:rPr>
              <w:t>2016</w:t>
            </w:r>
            <w:r w:rsidRPr="00A04A53">
              <w:rPr>
                <w:rFonts w:ascii="宋体" w:hAnsi="宋体" w:cs="宋体" w:hint="eastAsia"/>
                <w:color w:val="000000"/>
                <w:kern w:val="0"/>
                <w:sz w:val="20"/>
                <w:szCs w:val="20"/>
              </w:rPr>
              <w:t>年预算</w:t>
            </w:r>
          </w:p>
        </w:tc>
      </w:tr>
      <w:tr w:rsidR="00842033" w:rsidRPr="0021567F">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B7101F"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15.8</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B7101F"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7</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B7101F"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7</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B7101F"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8.8</w:t>
            </w:r>
            <w:r w:rsidR="00842033" w:rsidRPr="00A04A53">
              <w:rPr>
                <w:rFonts w:ascii="宋体" w:hAnsi="宋体" w:cs="宋体" w:hint="eastAsia"/>
                <w:color w:val="000000"/>
                <w:kern w:val="0"/>
                <w:sz w:val="20"/>
                <w:szCs w:val="20"/>
              </w:rPr>
              <w:t xml:space="preserve">　</w:t>
            </w:r>
          </w:p>
        </w:tc>
      </w:tr>
      <w:tr w:rsidR="00842033" w:rsidRPr="0021567F">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A04A53" w:rsidRDefault="00842033"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842033" w:rsidRPr="0021567F">
        <w:trPr>
          <w:trHeight w:val="1902"/>
        </w:trPr>
        <w:tc>
          <w:tcPr>
            <w:tcW w:w="0" w:type="auto"/>
            <w:gridSpan w:val="3"/>
            <w:tcBorders>
              <w:top w:val="nil"/>
              <w:left w:val="nil"/>
              <w:bottom w:val="nil"/>
              <w:right w:val="nil"/>
            </w:tcBorders>
            <w:shd w:val="clear" w:color="000000" w:fill="FFFFFF"/>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842033" w:rsidRPr="0021567F">
        <w:trPr>
          <w:trHeight w:val="1302"/>
        </w:trPr>
        <w:tc>
          <w:tcPr>
            <w:tcW w:w="0" w:type="auto"/>
            <w:gridSpan w:val="3"/>
            <w:tcBorders>
              <w:top w:val="nil"/>
              <w:left w:val="nil"/>
              <w:bottom w:val="nil"/>
              <w:right w:val="nil"/>
            </w:tcBorders>
            <w:shd w:val="clear" w:color="000000" w:fill="FFFFFF"/>
          </w:tcPr>
          <w:p w:rsidR="00842033" w:rsidRPr="00A04A53" w:rsidRDefault="00842033"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42033" w:rsidRDefault="00842033">
      <w:pPr>
        <w:rPr>
          <w:rFonts w:cs="Times New Roman"/>
        </w:rPr>
      </w:pPr>
    </w:p>
    <w:p w:rsidR="00842033" w:rsidRDefault="00842033">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842033" w:rsidRPr="0021567F">
        <w:trPr>
          <w:trHeight w:val="493"/>
        </w:trPr>
        <w:tc>
          <w:tcPr>
            <w:tcW w:w="2578"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842033" w:rsidRPr="00EA4F11" w:rsidRDefault="00842033"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842033" w:rsidRPr="0021567F">
        <w:trPr>
          <w:trHeight w:val="612"/>
        </w:trPr>
        <w:tc>
          <w:tcPr>
            <w:tcW w:w="8520" w:type="dxa"/>
            <w:gridSpan w:val="4"/>
            <w:tcBorders>
              <w:top w:val="nil"/>
              <w:left w:val="nil"/>
              <w:bottom w:val="nil"/>
              <w:right w:val="nil"/>
            </w:tcBorders>
            <w:shd w:val="clear" w:color="000000" w:fill="FFFFFF"/>
            <w:noWrap/>
            <w:vAlign w:val="center"/>
          </w:tcPr>
          <w:p w:rsidR="00842033" w:rsidRPr="00EA4F11" w:rsidRDefault="00842033"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2016</w:t>
            </w:r>
            <w:r w:rsidRPr="00EA4F11">
              <w:rPr>
                <w:rFonts w:ascii="宋体" w:hAnsi="宋体" w:cs="宋体" w:hint="eastAsia"/>
                <w:b/>
                <w:bCs/>
                <w:color w:val="000000"/>
                <w:kern w:val="0"/>
                <w:sz w:val="28"/>
                <w:szCs w:val="28"/>
              </w:rPr>
              <w:t>年政府性基金预算支出情况表</w:t>
            </w:r>
          </w:p>
        </w:tc>
      </w:tr>
      <w:tr w:rsidR="00842033" w:rsidRPr="0021567F">
        <w:trPr>
          <w:trHeight w:val="493"/>
        </w:trPr>
        <w:tc>
          <w:tcPr>
            <w:tcW w:w="6642" w:type="dxa"/>
            <w:gridSpan w:val="3"/>
            <w:tcBorders>
              <w:top w:val="nil"/>
              <w:left w:val="nil"/>
              <w:bottom w:val="nil"/>
              <w:right w:val="nil"/>
            </w:tcBorders>
            <w:shd w:val="clear" w:color="000000" w:fill="FFFFFF"/>
            <w:noWrap/>
            <w:vAlign w:val="center"/>
          </w:tcPr>
          <w:p w:rsidR="00842033" w:rsidRPr="00EA4F11" w:rsidRDefault="00842033"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1878" w:type="dxa"/>
            <w:tcBorders>
              <w:top w:val="nil"/>
              <w:left w:val="nil"/>
              <w:bottom w:val="nil"/>
              <w:right w:val="nil"/>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842033" w:rsidRPr="0021567F">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842033" w:rsidRPr="0021567F">
        <w:trPr>
          <w:trHeight w:val="478"/>
        </w:trPr>
        <w:tc>
          <w:tcPr>
            <w:tcW w:w="2578" w:type="dxa"/>
            <w:vMerge/>
            <w:tcBorders>
              <w:top w:val="single" w:sz="4" w:space="0" w:color="000000"/>
              <w:left w:val="single" w:sz="4" w:space="0" w:color="000000"/>
              <w:bottom w:val="single" w:sz="4" w:space="0" w:color="000000"/>
              <w:right w:val="nil"/>
            </w:tcBorders>
            <w:vAlign w:val="center"/>
          </w:tcPr>
          <w:p w:rsidR="00842033" w:rsidRPr="00EA4F11" w:rsidRDefault="00842033"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842033" w:rsidRPr="0021567F">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842033" w:rsidRPr="00EA4F11" w:rsidRDefault="00842033"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842033" w:rsidRPr="00EA4F11" w:rsidRDefault="00842033"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842033" w:rsidRPr="0021567F">
        <w:trPr>
          <w:trHeight w:val="441"/>
        </w:trPr>
        <w:tc>
          <w:tcPr>
            <w:tcW w:w="8520" w:type="dxa"/>
            <w:gridSpan w:val="4"/>
            <w:tcBorders>
              <w:top w:val="nil"/>
              <w:left w:val="nil"/>
              <w:bottom w:val="nil"/>
              <w:right w:val="nil"/>
            </w:tcBorders>
            <w:shd w:val="clear" w:color="000000" w:fill="FFFFFF"/>
            <w:noWrap/>
            <w:vAlign w:val="center"/>
          </w:tcPr>
          <w:p w:rsidR="00842033" w:rsidRPr="00EA4F11" w:rsidRDefault="00842033"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842033" w:rsidRDefault="00842033">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842033" w:rsidRPr="0021567F">
        <w:trPr>
          <w:trHeight w:val="429"/>
        </w:trPr>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842033" w:rsidRPr="00A217B1" w:rsidRDefault="00842033"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842033" w:rsidRPr="00A217B1" w:rsidRDefault="00842033"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842033" w:rsidRPr="0021567F">
        <w:trPr>
          <w:trHeight w:val="533"/>
        </w:trPr>
        <w:tc>
          <w:tcPr>
            <w:tcW w:w="0" w:type="auto"/>
            <w:gridSpan w:val="8"/>
            <w:tcBorders>
              <w:top w:val="nil"/>
              <w:left w:val="nil"/>
              <w:bottom w:val="nil"/>
              <w:right w:val="nil"/>
            </w:tcBorders>
            <w:noWrap/>
            <w:vAlign w:val="center"/>
          </w:tcPr>
          <w:p w:rsidR="00842033" w:rsidRPr="00A217B1" w:rsidRDefault="00842033" w:rsidP="00A217B1">
            <w:pPr>
              <w:widowControl/>
              <w:jc w:val="center"/>
              <w:rPr>
                <w:rFonts w:ascii="宋体" w:cs="Times New Roman"/>
                <w:b/>
                <w:bCs/>
                <w:kern w:val="0"/>
                <w:sz w:val="28"/>
                <w:szCs w:val="28"/>
              </w:rPr>
            </w:pPr>
            <w:r>
              <w:rPr>
                <w:rFonts w:ascii="宋体" w:hAnsi="宋体" w:cs="宋体"/>
                <w:b/>
                <w:bCs/>
                <w:kern w:val="0"/>
                <w:sz w:val="28"/>
                <w:szCs w:val="28"/>
              </w:rPr>
              <w:t>2016</w:t>
            </w:r>
            <w:r w:rsidRPr="00A217B1">
              <w:rPr>
                <w:rFonts w:ascii="宋体" w:hAnsi="宋体" w:cs="宋体" w:hint="eastAsia"/>
                <w:b/>
                <w:bCs/>
                <w:kern w:val="0"/>
                <w:sz w:val="28"/>
                <w:szCs w:val="28"/>
              </w:rPr>
              <w:t>年部门预算基本支出预算表</w:t>
            </w:r>
          </w:p>
        </w:tc>
      </w:tr>
      <w:tr w:rsidR="00842033" w:rsidRPr="0021567F">
        <w:trPr>
          <w:trHeight w:val="429"/>
        </w:trPr>
        <w:tc>
          <w:tcPr>
            <w:tcW w:w="0" w:type="auto"/>
            <w:gridSpan w:val="6"/>
            <w:tcBorders>
              <w:top w:val="nil"/>
              <w:left w:val="nil"/>
              <w:bottom w:val="nil"/>
              <w:right w:val="nil"/>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842033" w:rsidRPr="00A217B1" w:rsidRDefault="00842033"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842033" w:rsidRPr="00A217B1" w:rsidRDefault="00842033"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842033" w:rsidRPr="0021567F">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842033" w:rsidRPr="00A217B1" w:rsidRDefault="00842033"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842033" w:rsidRPr="0021567F">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A217B1" w:rsidRDefault="00842033" w:rsidP="00A217B1">
            <w:pPr>
              <w:widowControl/>
              <w:jc w:val="left"/>
              <w:rPr>
                <w:rFonts w:ascii="宋体" w:cs="Times New Roman"/>
                <w:color w:val="000000"/>
                <w:kern w:val="0"/>
                <w:sz w:val="20"/>
                <w:szCs w:val="20"/>
              </w:rPr>
            </w:pPr>
          </w:p>
        </w:tc>
      </w:tr>
      <w:tr w:rsidR="00842033" w:rsidRPr="0021567F">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842033" w:rsidRPr="00A217B1" w:rsidRDefault="00842033"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842033" w:rsidRPr="0021567F">
        <w:trPr>
          <w:trHeight w:val="416"/>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842033" w:rsidRPr="0021567F">
        <w:trPr>
          <w:trHeight w:val="429"/>
        </w:trPr>
        <w:tc>
          <w:tcPr>
            <w:tcW w:w="0" w:type="auto"/>
            <w:tcBorders>
              <w:top w:val="nil"/>
              <w:left w:val="single" w:sz="4" w:space="0" w:color="auto"/>
              <w:bottom w:val="single" w:sz="4" w:space="0" w:color="auto"/>
              <w:right w:val="single" w:sz="4" w:space="0" w:color="auto"/>
            </w:tcBorders>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842033" w:rsidRPr="00A217B1" w:rsidRDefault="00842033"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842033" w:rsidRDefault="00842033">
      <w:pPr>
        <w:rPr>
          <w:rFonts w:cs="Times New Roman"/>
        </w:rPr>
      </w:pPr>
    </w:p>
    <w:p w:rsidR="00842033" w:rsidRDefault="00842033">
      <w:pPr>
        <w:rPr>
          <w:rFonts w:cs="Times New Roman"/>
        </w:rPr>
      </w:pPr>
    </w:p>
    <w:p w:rsidR="00842033" w:rsidRDefault="00842033">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842033" w:rsidRPr="0021567F">
        <w:trPr>
          <w:trHeight w:val="508"/>
        </w:trPr>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842033" w:rsidRPr="0021567F">
        <w:trPr>
          <w:trHeight w:val="631"/>
        </w:trPr>
        <w:tc>
          <w:tcPr>
            <w:tcW w:w="0" w:type="auto"/>
            <w:gridSpan w:val="9"/>
            <w:tcBorders>
              <w:top w:val="nil"/>
              <w:left w:val="nil"/>
              <w:bottom w:val="nil"/>
              <w:right w:val="nil"/>
            </w:tcBorders>
            <w:vAlign w:val="center"/>
          </w:tcPr>
          <w:p w:rsidR="00842033" w:rsidRPr="00B33320" w:rsidRDefault="00842033"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2016</w:t>
            </w:r>
            <w:r w:rsidRPr="00B33320">
              <w:rPr>
                <w:rFonts w:ascii="宋体" w:hAnsi="宋体" w:cs="宋体" w:hint="eastAsia"/>
                <w:b/>
                <w:bCs/>
                <w:color w:val="000000"/>
                <w:kern w:val="0"/>
                <w:sz w:val="28"/>
                <w:szCs w:val="28"/>
              </w:rPr>
              <w:t>年部门预算项目支出及其他支出预算表</w:t>
            </w:r>
          </w:p>
        </w:tc>
      </w:tr>
      <w:tr w:rsidR="00842033" w:rsidRPr="0021567F">
        <w:trPr>
          <w:trHeight w:val="508"/>
        </w:trPr>
        <w:tc>
          <w:tcPr>
            <w:tcW w:w="0" w:type="auto"/>
            <w:gridSpan w:val="6"/>
            <w:tcBorders>
              <w:top w:val="nil"/>
              <w:left w:val="nil"/>
              <w:bottom w:val="single" w:sz="4" w:space="0" w:color="auto"/>
              <w:right w:val="nil"/>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sidR="00F14F5F">
              <w:rPr>
                <w:rFonts w:ascii="宋体" w:hAnsi="宋体" w:cs="宋体" w:hint="eastAsia"/>
                <w:color w:val="000000"/>
                <w:kern w:val="0"/>
                <w:sz w:val="20"/>
                <w:szCs w:val="20"/>
              </w:rPr>
              <w:t>大埔县统计局</w:t>
            </w: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842033" w:rsidRPr="0021567F">
        <w:trPr>
          <w:trHeight w:val="493"/>
        </w:trPr>
        <w:tc>
          <w:tcPr>
            <w:tcW w:w="0" w:type="auto"/>
            <w:vMerge w:val="restart"/>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842033" w:rsidRPr="0021567F">
        <w:trPr>
          <w:trHeight w:val="759"/>
        </w:trPr>
        <w:tc>
          <w:tcPr>
            <w:tcW w:w="0" w:type="auto"/>
            <w:vMerge/>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p>
        </w:tc>
      </w:tr>
      <w:tr w:rsidR="00842033" w:rsidRPr="0021567F">
        <w:trPr>
          <w:trHeight w:val="493"/>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842033" w:rsidRPr="0021567F">
        <w:trPr>
          <w:trHeight w:val="759"/>
        </w:trPr>
        <w:tc>
          <w:tcPr>
            <w:tcW w:w="0" w:type="auto"/>
            <w:tcBorders>
              <w:top w:val="nil"/>
              <w:left w:val="single" w:sz="4" w:space="0" w:color="auto"/>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842033" w:rsidRPr="00B33320" w:rsidRDefault="00842033"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rPr>
          <w:rFonts w:cs="Times New Roman"/>
        </w:rPr>
      </w:pPr>
    </w:p>
    <w:p w:rsidR="00842033" w:rsidRDefault="0084203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2016</w:t>
      </w:r>
      <w:r>
        <w:rPr>
          <w:rFonts w:ascii="方正小标宋简体" w:eastAsia="方正小标宋简体" w:hAnsi="方正小标宋简体" w:cs="方正小标宋简体" w:hint="eastAsia"/>
          <w:sz w:val="44"/>
          <w:szCs w:val="44"/>
        </w:rPr>
        <w:t>年部门预算情况说明</w:t>
      </w:r>
    </w:p>
    <w:p w:rsidR="00842033" w:rsidRDefault="00842033" w:rsidP="00F14F5F">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842033" w:rsidRDefault="00842033">
      <w:pPr>
        <w:ind w:firstLine="640"/>
        <w:rPr>
          <w:rFonts w:ascii="黑体" w:eastAsia="黑体" w:hAnsi="黑体" w:cs="Times New Roman"/>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年本部门收入预算</w:t>
      </w:r>
      <w:r w:rsidR="00960103">
        <w:rPr>
          <w:rFonts w:ascii="仿宋_GB2312" w:eastAsia="仿宋_GB2312" w:hAnsi="仿宋_GB2312" w:cs="仿宋_GB2312" w:hint="eastAsia"/>
          <w:sz w:val="32"/>
          <w:szCs w:val="32"/>
        </w:rPr>
        <w:t>170.2</w:t>
      </w:r>
      <w:r>
        <w:rPr>
          <w:rFonts w:ascii="仿宋_GB2312" w:eastAsia="仿宋_GB2312" w:hAnsi="仿宋_GB2312" w:cs="仿宋_GB2312" w:hint="eastAsia"/>
          <w:sz w:val="32"/>
          <w:szCs w:val="32"/>
        </w:rPr>
        <w:t>万元，比上年增加</w:t>
      </w:r>
      <w:r w:rsidR="00960103">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万元，增长</w:t>
      </w:r>
      <w:r w:rsidR="00960103">
        <w:rPr>
          <w:rFonts w:ascii="仿宋_GB2312" w:eastAsia="仿宋_GB2312" w:hAnsi="仿宋_GB2312" w:cs="仿宋_GB2312" w:hint="eastAsia"/>
          <w:sz w:val="32"/>
          <w:szCs w:val="32"/>
        </w:rPr>
        <w:t>34.1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，主要原因是行政运行经费及事业经费有所增加；支出预算</w:t>
      </w:r>
      <w:r w:rsidR="00960103">
        <w:rPr>
          <w:rFonts w:ascii="仿宋_GB2312" w:eastAsia="仿宋_GB2312" w:hAnsi="仿宋_GB2312" w:cs="仿宋_GB2312" w:hint="eastAsia"/>
          <w:sz w:val="32"/>
          <w:szCs w:val="32"/>
        </w:rPr>
        <w:t>170.2</w:t>
      </w:r>
      <w:r>
        <w:rPr>
          <w:rFonts w:ascii="仿宋_GB2312" w:eastAsia="仿宋_GB2312" w:hAnsi="仿宋_GB2312" w:cs="仿宋_GB2312" w:hint="eastAsia"/>
          <w:sz w:val="32"/>
          <w:szCs w:val="32"/>
        </w:rPr>
        <w:t>万元，比上年增加</w:t>
      </w:r>
      <w:r w:rsidR="00960103">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万元，增长</w:t>
      </w:r>
      <w:r w:rsidR="00960103">
        <w:rPr>
          <w:rFonts w:ascii="仿宋_GB2312" w:eastAsia="仿宋_GB2312" w:hAnsi="仿宋_GB2312" w:cs="仿宋_GB2312" w:hint="eastAsia"/>
          <w:sz w:val="32"/>
          <w:szCs w:val="32"/>
        </w:rPr>
        <w:t>34.1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w:t>
      </w:r>
    </w:p>
    <w:p w:rsidR="00842033" w:rsidRDefault="00842033" w:rsidP="00F14F5F">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842033" w:rsidRDefault="00842033">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年本部门“三公”经费预算安排</w:t>
      </w:r>
      <w:r w:rsidR="00960103">
        <w:rPr>
          <w:rFonts w:ascii="仿宋_GB2312" w:eastAsia="仿宋_GB2312" w:hAnsi="仿宋_GB2312" w:cs="仿宋_GB2312" w:hint="eastAsia"/>
          <w:sz w:val="32"/>
          <w:szCs w:val="32"/>
        </w:rPr>
        <w:t>15.8</w:t>
      </w:r>
      <w:r>
        <w:rPr>
          <w:rFonts w:ascii="仿宋_GB2312" w:eastAsia="仿宋_GB2312" w:hAnsi="仿宋_GB2312" w:cs="仿宋_GB2312" w:hint="eastAsia"/>
          <w:sz w:val="32"/>
          <w:szCs w:val="32"/>
        </w:rPr>
        <w:t>万元，比上年减少</w:t>
      </w:r>
      <w:r>
        <w:rPr>
          <w:rFonts w:ascii="仿宋_GB2312" w:eastAsia="仿宋_GB2312" w:hAnsi="仿宋_GB2312" w:cs="仿宋_GB2312"/>
          <w:sz w:val="32"/>
          <w:szCs w:val="32"/>
        </w:rPr>
        <w:t>0.4</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2.</w:t>
      </w:r>
      <w:r w:rsidR="00960103">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，主要原因是接待费有所减少。</w:t>
      </w:r>
    </w:p>
    <w:p w:rsidR="00842033" w:rsidRDefault="00842033" w:rsidP="00F14F5F">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842033" w:rsidRDefault="00842033">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2016</w:t>
      </w:r>
      <w:r>
        <w:rPr>
          <w:rFonts w:ascii="仿宋_GB2312" w:eastAsia="仿宋_GB2312" w:hAnsi="仿宋_GB2312" w:cs="仿宋_GB2312" w:hint="eastAsia"/>
          <w:sz w:val="32"/>
          <w:szCs w:val="32"/>
        </w:rPr>
        <w:t>年，本部门机关运行经费安排</w:t>
      </w:r>
      <w:r w:rsidR="00960103">
        <w:rPr>
          <w:rFonts w:ascii="仿宋_GB2312" w:eastAsia="仿宋_GB2312" w:hAnsi="仿宋_GB2312" w:cs="仿宋_GB2312" w:hint="eastAsia"/>
          <w:sz w:val="32"/>
          <w:szCs w:val="32"/>
        </w:rPr>
        <w:t>170.2</w:t>
      </w:r>
      <w:r>
        <w:rPr>
          <w:rFonts w:ascii="仿宋_GB2312" w:eastAsia="仿宋_GB2312" w:hAnsi="仿宋_GB2312" w:cs="仿宋_GB2312" w:hint="eastAsia"/>
          <w:sz w:val="32"/>
          <w:szCs w:val="32"/>
        </w:rPr>
        <w:t>万元，比上年增加</w:t>
      </w:r>
      <w:r w:rsidR="00960103">
        <w:rPr>
          <w:rFonts w:ascii="仿宋_GB2312" w:eastAsia="仿宋_GB2312" w:hAnsi="仿宋_GB2312" w:cs="仿宋_GB2312" w:hint="eastAsia"/>
          <w:sz w:val="32"/>
          <w:szCs w:val="32"/>
        </w:rPr>
        <w:t>43.2</w:t>
      </w:r>
      <w:r>
        <w:rPr>
          <w:rFonts w:ascii="仿宋_GB2312" w:eastAsia="仿宋_GB2312" w:hAnsi="仿宋_GB2312" w:cs="仿宋_GB2312" w:hint="eastAsia"/>
          <w:sz w:val="32"/>
          <w:szCs w:val="32"/>
        </w:rPr>
        <w:t>万元，增长</w:t>
      </w:r>
      <w:r w:rsidR="00960103">
        <w:rPr>
          <w:rFonts w:ascii="仿宋_GB2312" w:eastAsia="仿宋_GB2312" w:hAnsi="仿宋_GB2312" w:cs="仿宋_GB2312" w:hint="eastAsia"/>
          <w:sz w:val="32"/>
          <w:szCs w:val="32"/>
        </w:rPr>
        <w:t>34.1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，主要原因是人员增加</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基本工资、津补贴及办公费用增加。</w:t>
      </w:r>
      <w:r w:rsidR="00960103">
        <w:rPr>
          <w:rFonts w:ascii="仿宋_GB2312" w:eastAsia="仿宋_GB2312" w:hAnsi="仿宋_GB2312" w:cs="仿宋_GB2312" w:hint="eastAsia"/>
          <w:sz w:val="32"/>
          <w:szCs w:val="32"/>
        </w:rPr>
        <w:t>其中：基本工资5</w:t>
      </w:r>
      <w:r w:rsidR="002A289B">
        <w:rPr>
          <w:rFonts w:ascii="仿宋_GB2312" w:eastAsia="仿宋_GB2312" w:hAnsi="仿宋_GB2312" w:cs="仿宋_GB2312" w:hint="eastAsia"/>
          <w:sz w:val="32"/>
          <w:szCs w:val="32"/>
        </w:rPr>
        <w:t>9</w:t>
      </w:r>
      <w:r w:rsidR="00960103">
        <w:rPr>
          <w:rFonts w:ascii="仿宋_GB2312" w:eastAsia="仿宋_GB2312" w:hAnsi="仿宋_GB2312" w:cs="仿宋_GB2312" w:hint="eastAsia"/>
          <w:sz w:val="32"/>
          <w:szCs w:val="32"/>
        </w:rPr>
        <w:t>.5万元，公务接待费8.8万元，公务用车运行维护费7万元，其他商品和服务支出</w:t>
      </w:r>
      <w:r w:rsidR="002A289B">
        <w:rPr>
          <w:rFonts w:ascii="仿宋_GB2312" w:eastAsia="仿宋_GB2312" w:hAnsi="仿宋_GB2312" w:cs="仿宋_GB2312" w:hint="eastAsia"/>
          <w:sz w:val="32"/>
          <w:szCs w:val="32"/>
        </w:rPr>
        <w:t>34.2</w:t>
      </w:r>
      <w:r w:rsidR="00960103">
        <w:rPr>
          <w:rFonts w:ascii="仿宋_GB2312" w:eastAsia="仿宋_GB2312" w:hAnsi="仿宋_GB2312" w:cs="仿宋_GB2312" w:hint="eastAsia"/>
          <w:sz w:val="32"/>
          <w:szCs w:val="32"/>
        </w:rPr>
        <w:t>万元，离休费</w:t>
      </w:r>
      <w:r w:rsidR="002A289B">
        <w:rPr>
          <w:rFonts w:ascii="仿宋_GB2312" w:eastAsia="仿宋_GB2312" w:hAnsi="仿宋_GB2312" w:cs="仿宋_GB2312" w:hint="eastAsia"/>
          <w:sz w:val="32"/>
          <w:szCs w:val="32"/>
        </w:rPr>
        <w:t>46.5</w:t>
      </w:r>
      <w:r w:rsidR="00960103">
        <w:rPr>
          <w:rFonts w:ascii="仿宋_GB2312" w:eastAsia="仿宋_GB2312" w:hAnsi="仿宋_GB2312" w:cs="仿宋_GB2312" w:hint="eastAsia"/>
          <w:sz w:val="32"/>
          <w:szCs w:val="32"/>
        </w:rPr>
        <w:t>万元，</w:t>
      </w:r>
      <w:r w:rsidR="00960103" w:rsidRPr="00C60529">
        <w:rPr>
          <w:rFonts w:ascii="仿宋_GB2312" w:eastAsia="仿宋_GB2312" w:hAnsi="仿宋_GB2312" w:cs="仿宋_GB2312" w:hint="eastAsia"/>
          <w:sz w:val="32"/>
          <w:szCs w:val="32"/>
        </w:rPr>
        <w:t>医疗</w:t>
      </w:r>
      <w:r w:rsidR="00960103">
        <w:rPr>
          <w:rFonts w:ascii="仿宋_GB2312" w:eastAsia="仿宋_GB2312" w:hAnsi="仿宋_GB2312" w:cs="仿宋_GB2312" w:hint="eastAsia"/>
          <w:sz w:val="32"/>
          <w:szCs w:val="32"/>
        </w:rPr>
        <w:t>费6.</w:t>
      </w:r>
      <w:r w:rsidR="002A289B">
        <w:rPr>
          <w:rFonts w:ascii="仿宋_GB2312" w:eastAsia="仿宋_GB2312" w:hAnsi="仿宋_GB2312" w:cs="仿宋_GB2312" w:hint="eastAsia"/>
          <w:sz w:val="32"/>
          <w:szCs w:val="32"/>
        </w:rPr>
        <w:t>3</w:t>
      </w:r>
      <w:r w:rsidR="00960103">
        <w:rPr>
          <w:rFonts w:ascii="仿宋_GB2312" w:eastAsia="仿宋_GB2312" w:hAnsi="仿宋_GB2312" w:cs="仿宋_GB2312" w:hint="eastAsia"/>
          <w:sz w:val="32"/>
          <w:szCs w:val="32"/>
        </w:rPr>
        <w:t>万元，住房公积金</w:t>
      </w:r>
      <w:r w:rsidR="002A289B">
        <w:rPr>
          <w:rFonts w:ascii="仿宋_GB2312" w:eastAsia="仿宋_GB2312" w:hAnsi="仿宋_GB2312" w:cs="仿宋_GB2312" w:hint="eastAsia"/>
          <w:sz w:val="32"/>
          <w:szCs w:val="32"/>
        </w:rPr>
        <w:t>7.9</w:t>
      </w:r>
      <w:r w:rsidR="0096010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842033" w:rsidRDefault="00842033" w:rsidP="00F14F5F">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842033" w:rsidRDefault="00842033">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842033" w:rsidRDefault="00842033" w:rsidP="00F14F5F">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842033" w:rsidRPr="00F0150A" w:rsidRDefault="00842033" w:rsidP="00F14F5F">
      <w:pPr>
        <w:ind w:firstLineChars="200" w:firstLine="64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t>截止</w:t>
      </w:r>
      <w:r w:rsidRPr="00F0150A">
        <w:rPr>
          <w:rFonts w:ascii="仿宋_GB2312" w:eastAsia="仿宋_GB2312" w:hAnsi="仿宋_GB2312" w:cs="仿宋_GB2312"/>
          <w:sz w:val="32"/>
          <w:szCs w:val="32"/>
        </w:rPr>
        <w:t>2015</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00960103">
        <w:rPr>
          <w:rFonts w:ascii="仿宋_GB2312" w:eastAsia="仿宋_GB2312" w:hAnsi="仿宋_GB2312" w:cs="仿宋_GB2312" w:hint="eastAsia"/>
          <w:sz w:val="32"/>
          <w:szCs w:val="32"/>
        </w:rPr>
        <w:t>2</w:t>
      </w:r>
      <w:r w:rsidRPr="00F0150A">
        <w:rPr>
          <w:rFonts w:ascii="仿宋_GB2312" w:eastAsia="仿宋_GB2312" w:hAnsi="仿宋_GB2312" w:cs="仿宋_GB2312" w:hint="eastAsia"/>
          <w:sz w:val="32"/>
          <w:szCs w:val="32"/>
        </w:rPr>
        <w:t>辆，均为</w:t>
      </w:r>
      <w:r w:rsidRPr="00F0150A">
        <w:rPr>
          <w:rFonts w:ascii="仿宋_GB2312" w:eastAsia="仿宋_GB2312" w:hAnsi="仿宋_GB2312" w:cs="仿宋_GB2312" w:hint="eastAsia"/>
          <w:sz w:val="32"/>
          <w:szCs w:val="32"/>
        </w:rPr>
        <w:lastRenderedPageBreak/>
        <w:t>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842033" w:rsidRDefault="00842033">
      <w:pPr>
        <w:jc w:val="center"/>
        <w:rPr>
          <w:rFonts w:ascii="方正小标宋简体" w:eastAsia="方正小标宋简体" w:hAnsi="方正小标宋简体" w:cs="Times New Roman"/>
          <w:sz w:val="44"/>
          <w:szCs w:val="44"/>
        </w:rPr>
      </w:pPr>
    </w:p>
    <w:p w:rsidR="00842033" w:rsidRDefault="0084203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（一）社会保障和就业（类）行政事业单位离退休（款）归口管理的行政单位离退休（项）：指镇政府行政单位离退休人员的支出。</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（二）社会保障和就业（类）行政事业单位离退休（款）事业单位离退休人员（项）：指镇政府事业单位离退休人员的支出。</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（三）社会保障和就业（类）行政事业单位离退休（款）其他行政事业单位离退休支出（项）：指行政事业单位离退休人员的其他支出。</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（四）基本支出：指为保障机构正常运转、完成日常工作任务而发生的人员支出和公用支出。</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（五）项目支出：指在基本支出之外为完成特定行政任务和事业发展目标所发生的支出。</w:t>
      </w:r>
    </w:p>
    <w:p w:rsidR="00842033" w:rsidRPr="00FB1827" w:rsidRDefault="00842033" w:rsidP="008A42D5">
      <w:pPr>
        <w:jc w:val="left"/>
        <w:rPr>
          <w:rFonts w:ascii="黑体" w:eastAsia="黑体" w:hAnsi="黑体" w:cs="Times New Roman"/>
          <w:sz w:val="32"/>
          <w:szCs w:val="32"/>
        </w:rPr>
      </w:pPr>
      <w:r w:rsidRPr="00FB1827">
        <w:rPr>
          <w:rFonts w:ascii="黑体" w:eastAsia="黑体" w:hAnsi="黑体" w:cs="黑体"/>
          <w:sz w:val="32"/>
          <w:szCs w:val="32"/>
        </w:rPr>
        <w:t xml:space="preserve">  </w:t>
      </w:r>
      <w:r w:rsidRPr="00FB1827">
        <w:rPr>
          <w:rFonts w:ascii="黑体" w:eastAsia="黑体" w:hAnsi="黑体" w:cs="黑体" w:hint="eastAsia"/>
          <w:sz w:val="32"/>
          <w:szCs w:val="32"/>
        </w:rPr>
        <w:t>（六）“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w:t>
      </w:r>
      <w:r w:rsidRPr="00FB1827">
        <w:rPr>
          <w:rFonts w:ascii="黑体" w:eastAsia="黑体" w:hAnsi="黑体" w:cs="黑体" w:hint="eastAsia"/>
          <w:sz w:val="32"/>
          <w:szCs w:val="32"/>
        </w:rPr>
        <w:lastRenderedPageBreak/>
        <w:t>（含车辆购置税）及租用费、燃料费、维修费、过路过桥费、保险费等支出；公务接待费反映单位按规定开支的各类公务接待（含外宾接待）支出。</w:t>
      </w:r>
    </w:p>
    <w:p w:rsidR="00842033" w:rsidRPr="00FB1827" w:rsidRDefault="00842033" w:rsidP="008A42D5">
      <w:pPr>
        <w:ind w:firstLine="600"/>
        <w:jc w:val="left"/>
        <w:rPr>
          <w:rFonts w:ascii="黑体" w:eastAsia="黑体" w:hAnsi="黑体" w:cs="Times New Roman"/>
          <w:sz w:val="32"/>
          <w:szCs w:val="32"/>
        </w:rPr>
      </w:pPr>
      <w:r w:rsidRPr="00FB1827">
        <w:rPr>
          <w:rFonts w:ascii="黑体" w:eastAsia="黑体" w:hAnsi="黑体" w:cs="黑体" w:hint="eastAsia"/>
          <w:sz w:val="32"/>
          <w:szCs w:val="32"/>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842033" w:rsidRPr="008A42D5" w:rsidRDefault="00842033" w:rsidP="00CC0B37">
      <w:pPr>
        <w:ind w:firstLineChars="200" w:firstLine="420"/>
        <w:jc w:val="left"/>
        <w:rPr>
          <w:rFonts w:cs="Times New Roman"/>
        </w:rPr>
      </w:pPr>
    </w:p>
    <w:sectPr w:rsidR="00842033" w:rsidRPr="008A42D5"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abstractNum w:abstractNumId="5">
    <w:nsid w:val="6082191B"/>
    <w:multiLevelType w:val="multilevel"/>
    <w:tmpl w:val="6082191B"/>
    <w:lvl w:ilvl="0">
      <w:start w:val="1"/>
      <w:numFmt w:val="decimal"/>
      <w:lvlText w:val="（%1）"/>
      <w:lvlJc w:val="left"/>
      <w:pPr>
        <w:ind w:left="1824" w:hanging="1275"/>
      </w:pPr>
      <w:rPr>
        <w:rFonts w:hint="default"/>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58B4"/>
    <w:rsid w:val="00044B2D"/>
    <w:rsid w:val="000702EA"/>
    <w:rsid w:val="000A5401"/>
    <w:rsid w:val="000C0782"/>
    <w:rsid w:val="000C3537"/>
    <w:rsid w:val="000E2049"/>
    <w:rsid w:val="00100EDC"/>
    <w:rsid w:val="001A6815"/>
    <w:rsid w:val="001B6555"/>
    <w:rsid w:val="001F1967"/>
    <w:rsid w:val="0021231E"/>
    <w:rsid w:val="0021567F"/>
    <w:rsid w:val="0024119B"/>
    <w:rsid w:val="0025422A"/>
    <w:rsid w:val="002A289B"/>
    <w:rsid w:val="002A415A"/>
    <w:rsid w:val="002A71AE"/>
    <w:rsid w:val="002E3682"/>
    <w:rsid w:val="003137B9"/>
    <w:rsid w:val="003202BF"/>
    <w:rsid w:val="00326BE5"/>
    <w:rsid w:val="00376D66"/>
    <w:rsid w:val="003F7E37"/>
    <w:rsid w:val="0048089B"/>
    <w:rsid w:val="004A6D6B"/>
    <w:rsid w:val="00505B4A"/>
    <w:rsid w:val="00511E94"/>
    <w:rsid w:val="00565080"/>
    <w:rsid w:val="00593AC5"/>
    <w:rsid w:val="005C4629"/>
    <w:rsid w:val="005D5545"/>
    <w:rsid w:val="005F7D91"/>
    <w:rsid w:val="00617704"/>
    <w:rsid w:val="00617E27"/>
    <w:rsid w:val="006241D3"/>
    <w:rsid w:val="006255B8"/>
    <w:rsid w:val="00656DB0"/>
    <w:rsid w:val="0067657E"/>
    <w:rsid w:val="00700723"/>
    <w:rsid w:val="007176CE"/>
    <w:rsid w:val="0079301D"/>
    <w:rsid w:val="007944BF"/>
    <w:rsid w:val="007A4829"/>
    <w:rsid w:val="007C42AF"/>
    <w:rsid w:val="00842033"/>
    <w:rsid w:val="00845F44"/>
    <w:rsid w:val="00854799"/>
    <w:rsid w:val="00873735"/>
    <w:rsid w:val="00881849"/>
    <w:rsid w:val="008A42D5"/>
    <w:rsid w:val="008C31CC"/>
    <w:rsid w:val="008C3DBB"/>
    <w:rsid w:val="008D330E"/>
    <w:rsid w:val="008E620C"/>
    <w:rsid w:val="00920710"/>
    <w:rsid w:val="00925C68"/>
    <w:rsid w:val="009279B6"/>
    <w:rsid w:val="0093290B"/>
    <w:rsid w:val="00960103"/>
    <w:rsid w:val="0098611A"/>
    <w:rsid w:val="0099383F"/>
    <w:rsid w:val="00A04A53"/>
    <w:rsid w:val="00A217B1"/>
    <w:rsid w:val="00A50396"/>
    <w:rsid w:val="00A56614"/>
    <w:rsid w:val="00A71E81"/>
    <w:rsid w:val="00A84CE6"/>
    <w:rsid w:val="00B30219"/>
    <w:rsid w:val="00B33320"/>
    <w:rsid w:val="00B7101F"/>
    <w:rsid w:val="00BA713E"/>
    <w:rsid w:val="00BD7887"/>
    <w:rsid w:val="00BF50CA"/>
    <w:rsid w:val="00C26992"/>
    <w:rsid w:val="00C50732"/>
    <w:rsid w:val="00C87A8E"/>
    <w:rsid w:val="00CA7DF4"/>
    <w:rsid w:val="00CC0B37"/>
    <w:rsid w:val="00CF3C31"/>
    <w:rsid w:val="00CF7951"/>
    <w:rsid w:val="00D0003E"/>
    <w:rsid w:val="00D828DC"/>
    <w:rsid w:val="00D844FF"/>
    <w:rsid w:val="00D85696"/>
    <w:rsid w:val="00DA19E1"/>
    <w:rsid w:val="00DA497E"/>
    <w:rsid w:val="00DA6624"/>
    <w:rsid w:val="00E36F0F"/>
    <w:rsid w:val="00E75A08"/>
    <w:rsid w:val="00EA3A29"/>
    <w:rsid w:val="00EA4F11"/>
    <w:rsid w:val="00EC59D9"/>
    <w:rsid w:val="00EE6087"/>
    <w:rsid w:val="00F0150A"/>
    <w:rsid w:val="00F14F5F"/>
    <w:rsid w:val="00F83FBF"/>
    <w:rsid w:val="00FB182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2071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179008">
      <w:marLeft w:val="0"/>
      <w:marRight w:val="0"/>
      <w:marTop w:val="0"/>
      <w:marBottom w:val="0"/>
      <w:divBdr>
        <w:top w:val="none" w:sz="0" w:space="0" w:color="auto"/>
        <w:left w:val="none" w:sz="0" w:space="0" w:color="auto"/>
        <w:bottom w:val="none" w:sz="0" w:space="0" w:color="auto"/>
        <w:right w:val="none" w:sz="0" w:space="0" w:color="auto"/>
      </w:divBdr>
    </w:div>
    <w:div w:id="188179009">
      <w:marLeft w:val="0"/>
      <w:marRight w:val="0"/>
      <w:marTop w:val="0"/>
      <w:marBottom w:val="0"/>
      <w:divBdr>
        <w:top w:val="none" w:sz="0" w:space="0" w:color="auto"/>
        <w:left w:val="none" w:sz="0" w:space="0" w:color="auto"/>
        <w:bottom w:val="none" w:sz="0" w:space="0" w:color="auto"/>
        <w:right w:val="none" w:sz="0" w:space="0" w:color="auto"/>
      </w:divBdr>
    </w:div>
    <w:div w:id="188179010">
      <w:marLeft w:val="0"/>
      <w:marRight w:val="0"/>
      <w:marTop w:val="0"/>
      <w:marBottom w:val="0"/>
      <w:divBdr>
        <w:top w:val="none" w:sz="0" w:space="0" w:color="auto"/>
        <w:left w:val="none" w:sz="0" w:space="0" w:color="auto"/>
        <w:bottom w:val="none" w:sz="0" w:space="0" w:color="auto"/>
        <w:right w:val="none" w:sz="0" w:space="0" w:color="auto"/>
      </w:divBdr>
    </w:div>
    <w:div w:id="188179011">
      <w:marLeft w:val="0"/>
      <w:marRight w:val="0"/>
      <w:marTop w:val="0"/>
      <w:marBottom w:val="0"/>
      <w:divBdr>
        <w:top w:val="none" w:sz="0" w:space="0" w:color="auto"/>
        <w:left w:val="none" w:sz="0" w:space="0" w:color="auto"/>
        <w:bottom w:val="none" w:sz="0" w:space="0" w:color="auto"/>
        <w:right w:val="none" w:sz="0" w:space="0" w:color="auto"/>
      </w:divBdr>
    </w:div>
    <w:div w:id="188179012">
      <w:marLeft w:val="0"/>
      <w:marRight w:val="0"/>
      <w:marTop w:val="0"/>
      <w:marBottom w:val="0"/>
      <w:divBdr>
        <w:top w:val="none" w:sz="0" w:space="0" w:color="auto"/>
        <w:left w:val="none" w:sz="0" w:space="0" w:color="auto"/>
        <w:bottom w:val="none" w:sz="0" w:space="0" w:color="auto"/>
        <w:right w:val="none" w:sz="0" w:space="0" w:color="auto"/>
      </w:divBdr>
    </w:div>
    <w:div w:id="188179013">
      <w:marLeft w:val="0"/>
      <w:marRight w:val="0"/>
      <w:marTop w:val="0"/>
      <w:marBottom w:val="0"/>
      <w:divBdr>
        <w:top w:val="none" w:sz="0" w:space="0" w:color="auto"/>
        <w:left w:val="none" w:sz="0" w:space="0" w:color="auto"/>
        <w:bottom w:val="none" w:sz="0" w:space="0" w:color="auto"/>
        <w:right w:val="none" w:sz="0" w:space="0" w:color="auto"/>
      </w:divBdr>
    </w:div>
    <w:div w:id="188179014">
      <w:marLeft w:val="0"/>
      <w:marRight w:val="0"/>
      <w:marTop w:val="0"/>
      <w:marBottom w:val="0"/>
      <w:divBdr>
        <w:top w:val="none" w:sz="0" w:space="0" w:color="auto"/>
        <w:left w:val="none" w:sz="0" w:space="0" w:color="auto"/>
        <w:bottom w:val="none" w:sz="0" w:space="0" w:color="auto"/>
        <w:right w:val="none" w:sz="0" w:space="0" w:color="auto"/>
      </w:divBdr>
    </w:div>
    <w:div w:id="188179015">
      <w:marLeft w:val="0"/>
      <w:marRight w:val="0"/>
      <w:marTop w:val="0"/>
      <w:marBottom w:val="0"/>
      <w:divBdr>
        <w:top w:val="none" w:sz="0" w:space="0" w:color="auto"/>
        <w:left w:val="none" w:sz="0" w:space="0" w:color="auto"/>
        <w:bottom w:val="none" w:sz="0" w:space="0" w:color="auto"/>
        <w:right w:val="none" w:sz="0" w:space="0" w:color="auto"/>
      </w:divBdr>
    </w:div>
    <w:div w:id="188179016">
      <w:marLeft w:val="0"/>
      <w:marRight w:val="0"/>
      <w:marTop w:val="0"/>
      <w:marBottom w:val="0"/>
      <w:divBdr>
        <w:top w:val="none" w:sz="0" w:space="0" w:color="auto"/>
        <w:left w:val="none" w:sz="0" w:space="0" w:color="auto"/>
        <w:bottom w:val="none" w:sz="0" w:space="0" w:color="auto"/>
        <w:right w:val="none" w:sz="0" w:space="0" w:color="auto"/>
      </w:divBdr>
    </w:div>
    <w:div w:id="188179017">
      <w:marLeft w:val="0"/>
      <w:marRight w:val="0"/>
      <w:marTop w:val="0"/>
      <w:marBottom w:val="0"/>
      <w:divBdr>
        <w:top w:val="none" w:sz="0" w:space="0" w:color="auto"/>
        <w:left w:val="none" w:sz="0" w:space="0" w:color="auto"/>
        <w:bottom w:val="none" w:sz="0" w:space="0" w:color="auto"/>
        <w:right w:val="none" w:sz="0" w:space="0" w:color="auto"/>
      </w:divBdr>
    </w:div>
    <w:div w:id="188179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15</Pages>
  <Words>1182</Words>
  <Characters>6740</Characters>
  <Application>Microsoft Office Word</Application>
  <DocSecurity>0</DocSecurity>
  <Lines>56</Lines>
  <Paragraphs>15</Paragraphs>
  <ScaleCrop>false</ScaleCrop>
  <Company>Microsoft</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Administrator</cp:lastModifiedBy>
  <cp:revision>76</cp:revision>
  <cp:lastPrinted>2018-02-09T07:39:00Z</cp:lastPrinted>
  <dcterms:created xsi:type="dcterms:W3CDTF">2018-03-30T01:37:00Z</dcterms:created>
  <dcterms:modified xsi:type="dcterms:W3CDTF">2018-04-09T13:19:00Z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