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9F5B15" w:rsidRDefault="009F5B15">
      <w:pPr>
        <w:rPr>
          <w:rFonts w:ascii="仿宋_GB2312" w:eastAsia="仿宋_GB2312"/>
          <w:sz w:val="32"/>
          <w:szCs w:val="32"/>
        </w:rPr>
      </w:pPr>
    </w:p>
    <w:p w:rsidR="00EB7316" w:rsidRDefault="009F5B15" w:rsidP="009F5B15">
      <w:pPr>
        <w:jc w:val="center"/>
        <w:rPr>
          <w:rFonts w:ascii="仿宋_GB2312" w:eastAsia="仿宋_GB2312"/>
          <w:b/>
          <w:sz w:val="44"/>
          <w:szCs w:val="44"/>
        </w:rPr>
      </w:pPr>
      <w:r w:rsidRPr="009F5B15">
        <w:rPr>
          <w:rFonts w:ascii="仿宋_GB2312" w:eastAsia="仿宋_GB2312" w:hint="eastAsia"/>
          <w:b/>
          <w:sz w:val="44"/>
          <w:szCs w:val="44"/>
        </w:rPr>
        <w:t>201</w:t>
      </w:r>
      <w:r w:rsidR="00E30946">
        <w:rPr>
          <w:rFonts w:ascii="仿宋_GB2312" w:eastAsia="仿宋_GB2312" w:hint="eastAsia"/>
          <w:b/>
          <w:sz w:val="44"/>
          <w:szCs w:val="44"/>
        </w:rPr>
        <w:t>7</w:t>
      </w:r>
      <w:r w:rsidRPr="009F5B15">
        <w:rPr>
          <w:rFonts w:ascii="仿宋_GB2312" w:eastAsia="仿宋_GB2312" w:hint="eastAsia"/>
          <w:b/>
          <w:sz w:val="44"/>
          <w:szCs w:val="44"/>
        </w:rPr>
        <w:t>年度</w:t>
      </w:r>
      <w:r>
        <w:rPr>
          <w:rFonts w:ascii="仿宋_GB2312" w:eastAsia="仿宋_GB2312" w:hint="eastAsia"/>
          <w:b/>
          <w:sz w:val="44"/>
          <w:szCs w:val="44"/>
        </w:rPr>
        <w:t>大埔县</w:t>
      </w:r>
      <w:r w:rsidR="00F5371B">
        <w:rPr>
          <w:rFonts w:ascii="仿宋_GB2312" w:eastAsia="仿宋_GB2312" w:hint="eastAsia"/>
          <w:b/>
          <w:sz w:val="44"/>
          <w:szCs w:val="44"/>
        </w:rPr>
        <w:t>招商局</w:t>
      </w:r>
    </w:p>
    <w:p w:rsidR="009F5B15" w:rsidRP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预算公开</w:t>
      </w:r>
    </w:p>
    <w:p w:rsidR="009F5B15" w:rsidRDefault="009F5B15">
      <w:pPr>
        <w:rPr>
          <w:rFonts w:ascii="仿宋_GB2312" w:eastAsia="仿宋_GB2312"/>
          <w:sz w:val="32"/>
          <w:szCs w:val="32"/>
        </w:rPr>
      </w:pPr>
    </w:p>
    <w:p w:rsidR="009F5B15" w:rsidRPr="00DC0D6D"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72343B" w:rsidRDefault="0072343B" w:rsidP="009F5B15">
      <w:pPr>
        <w:jc w:val="center"/>
        <w:rPr>
          <w:rFonts w:ascii="仿宋_GB2312" w:eastAsia="仿宋_GB2312"/>
          <w:b/>
          <w:sz w:val="44"/>
          <w:szCs w:val="44"/>
        </w:rPr>
      </w:pPr>
    </w:p>
    <w:p w:rsid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目 录</w:t>
      </w:r>
    </w:p>
    <w:p w:rsidR="009F5B15" w:rsidRPr="009F5B15" w:rsidRDefault="009F5B15" w:rsidP="009F5B15">
      <w:pPr>
        <w:jc w:val="center"/>
        <w:rPr>
          <w:rFonts w:ascii="仿宋_GB2312" w:eastAsia="仿宋_GB2312"/>
          <w:b/>
          <w:sz w:val="44"/>
          <w:szCs w:val="44"/>
        </w:rPr>
      </w:pPr>
    </w:p>
    <w:p w:rsidR="00A36806" w:rsidRPr="005F256D" w:rsidRDefault="00A36806" w:rsidP="00A36806">
      <w:pPr>
        <w:rPr>
          <w:rFonts w:ascii="仿宋_GB2312" w:eastAsia="仿宋_GB2312"/>
          <w:b/>
          <w:sz w:val="32"/>
          <w:szCs w:val="32"/>
        </w:rPr>
      </w:pPr>
      <w:r w:rsidRPr="005F256D">
        <w:rPr>
          <w:rFonts w:ascii="仿宋_GB2312" w:eastAsia="仿宋_GB2312" w:hint="eastAsia"/>
          <w:b/>
          <w:sz w:val="32"/>
          <w:szCs w:val="32"/>
        </w:rPr>
        <w:t>第一部分 201</w:t>
      </w:r>
      <w:r>
        <w:rPr>
          <w:rFonts w:ascii="仿宋_GB2312" w:eastAsia="仿宋_GB2312" w:hint="eastAsia"/>
          <w:b/>
          <w:sz w:val="32"/>
          <w:szCs w:val="32"/>
        </w:rPr>
        <w:t>7</w:t>
      </w:r>
      <w:r w:rsidRPr="005F256D">
        <w:rPr>
          <w:rFonts w:ascii="仿宋_GB2312" w:eastAsia="仿宋_GB2312" w:hint="eastAsia"/>
          <w:b/>
          <w:sz w:val="32"/>
          <w:szCs w:val="32"/>
        </w:rPr>
        <w:t xml:space="preserve"> 年县</w:t>
      </w:r>
      <w:r>
        <w:rPr>
          <w:rFonts w:ascii="仿宋_GB2312" w:eastAsia="仿宋_GB2312" w:hint="eastAsia"/>
          <w:b/>
          <w:sz w:val="32"/>
          <w:szCs w:val="32"/>
        </w:rPr>
        <w:t>招商局</w:t>
      </w:r>
      <w:r w:rsidRPr="005F256D">
        <w:rPr>
          <w:rFonts w:ascii="仿宋_GB2312" w:eastAsia="仿宋_GB2312" w:hint="eastAsia"/>
          <w:b/>
          <w:sz w:val="32"/>
          <w:szCs w:val="32"/>
        </w:rPr>
        <w:t xml:space="preserve">部门预算基本情况说明 </w:t>
      </w:r>
    </w:p>
    <w:p w:rsidR="00A36806" w:rsidRPr="00FD509A" w:rsidRDefault="00A36806" w:rsidP="00A36806">
      <w:pPr>
        <w:pStyle w:val="a3"/>
        <w:numPr>
          <w:ilvl w:val="0"/>
          <w:numId w:val="3"/>
        </w:numPr>
        <w:spacing w:line="600" w:lineRule="exact"/>
        <w:ind w:firstLineChars="0"/>
        <w:rPr>
          <w:rFonts w:asciiTheme="majorEastAsia" w:eastAsiaTheme="majorEastAsia" w:hAnsiTheme="majorEastAsia"/>
          <w:sz w:val="32"/>
          <w:szCs w:val="32"/>
        </w:rPr>
      </w:pPr>
      <w:r w:rsidRPr="00FD509A">
        <w:rPr>
          <w:rFonts w:asciiTheme="majorEastAsia" w:eastAsiaTheme="majorEastAsia" w:hAnsiTheme="majorEastAsia" w:hint="eastAsia"/>
          <w:sz w:val="32"/>
          <w:szCs w:val="32"/>
        </w:rPr>
        <w:t>主要职责</w:t>
      </w:r>
    </w:p>
    <w:p w:rsidR="00A36806" w:rsidRPr="00FD509A" w:rsidRDefault="00A36806" w:rsidP="00A36806">
      <w:pPr>
        <w:spacing w:line="6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二、机构设置</w:t>
      </w:r>
      <w:r w:rsidRPr="00FD509A">
        <w:rPr>
          <w:rFonts w:asciiTheme="majorEastAsia" w:eastAsiaTheme="majorEastAsia" w:hAnsiTheme="majorEastAsia" w:hint="eastAsia"/>
          <w:sz w:val="32"/>
          <w:szCs w:val="32"/>
        </w:rPr>
        <w:t xml:space="preserve"> </w:t>
      </w:r>
    </w:p>
    <w:p w:rsidR="00A36806" w:rsidRDefault="00A36806" w:rsidP="00A36806">
      <w:pPr>
        <w:spacing w:line="600" w:lineRule="exact"/>
        <w:rPr>
          <w:rFonts w:ascii="宋体" w:eastAsia="宋体" w:hAnsi="宋体" w:cs="Times New Roman"/>
          <w:sz w:val="32"/>
        </w:rPr>
      </w:pPr>
    </w:p>
    <w:p w:rsidR="00A36806" w:rsidRPr="005F256D" w:rsidRDefault="00A36806" w:rsidP="00A36806">
      <w:pPr>
        <w:spacing w:line="600" w:lineRule="exact"/>
        <w:rPr>
          <w:rFonts w:ascii="仿宋_GB2312" w:eastAsia="仿宋_GB2312"/>
          <w:b/>
          <w:sz w:val="32"/>
          <w:szCs w:val="32"/>
        </w:rPr>
      </w:pPr>
      <w:r w:rsidRPr="005F256D">
        <w:rPr>
          <w:rFonts w:ascii="仿宋_GB2312" w:eastAsia="仿宋_GB2312" w:hint="eastAsia"/>
          <w:b/>
          <w:sz w:val="32"/>
          <w:szCs w:val="32"/>
        </w:rPr>
        <w:t>第二部分 201</w:t>
      </w:r>
      <w:r>
        <w:rPr>
          <w:rFonts w:ascii="仿宋_GB2312" w:eastAsia="仿宋_GB2312" w:hint="eastAsia"/>
          <w:b/>
          <w:sz w:val="32"/>
          <w:szCs w:val="32"/>
        </w:rPr>
        <w:t>7</w:t>
      </w:r>
      <w:r w:rsidRPr="005F256D">
        <w:rPr>
          <w:rFonts w:ascii="仿宋_GB2312" w:eastAsia="仿宋_GB2312" w:hint="eastAsia"/>
          <w:b/>
          <w:sz w:val="32"/>
          <w:szCs w:val="32"/>
        </w:rPr>
        <w:t>年县</w:t>
      </w:r>
      <w:r>
        <w:rPr>
          <w:rFonts w:ascii="仿宋_GB2312" w:eastAsia="仿宋_GB2312" w:hint="eastAsia"/>
          <w:b/>
          <w:sz w:val="32"/>
          <w:szCs w:val="32"/>
        </w:rPr>
        <w:t>招商局</w:t>
      </w:r>
      <w:r w:rsidRPr="005F256D">
        <w:rPr>
          <w:rFonts w:ascii="仿宋_GB2312" w:eastAsia="仿宋_GB2312" w:hint="eastAsia"/>
          <w:b/>
          <w:sz w:val="32"/>
          <w:szCs w:val="32"/>
        </w:rPr>
        <w:t xml:space="preserve">部门预算表 </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一、收支总体情况表</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二、收入总体情况表</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三、支出总体情况表</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四、财政拨款收支总体情况表</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五、201</w:t>
      </w:r>
      <w:r>
        <w:rPr>
          <w:rFonts w:asciiTheme="minorEastAsia" w:hAnsiTheme="minorEastAsia" w:cs="Times New Roman" w:hint="eastAsia"/>
          <w:sz w:val="32"/>
          <w:szCs w:val="32"/>
        </w:rPr>
        <w:t>7</w:t>
      </w:r>
      <w:r w:rsidRPr="002434A7">
        <w:rPr>
          <w:rFonts w:asciiTheme="minorEastAsia" w:hAnsiTheme="minorEastAsia" w:cs="Times New Roman"/>
          <w:sz w:val="32"/>
          <w:szCs w:val="32"/>
        </w:rPr>
        <w:t xml:space="preserve"> 年一般公共预算支出情况表</w:t>
      </w:r>
    </w:p>
    <w:p w:rsidR="00A36806" w:rsidRPr="002434A7"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六、201</w:t>
      </w:r>
      <w:r>
        <w:rPr>
          <w:rFonts w:asciiTheme="minorEastAsia" w:hAnsiTheme="minorEastAsia" w:cs="Times New Roman" w:hint="eastAsia"/>
          <w:sz w:val="32"/>
          <w:szCs w:val="32"/>
        </w:rPr>
        <w:t>7</w:t>
      </w:r>
      <w:r w:rsidRPr="002434A7">
        <w:rPr>
          <w:rFonts w:asciiTheme="minorEastAsia" w:hAnsiTheme="minorEastAsia" w:cs="Times New Roman"/>
          <w:sz w:val="32"/>
          <w:szCs w:val="32"/>
        </w:rPr>
        <w:t xml:space="preserve"> 年一般公共预算基本支出情况表</w:t>
      </w:r>
    </w:p>
    <w:p w:rsidR="00A36806" w:rsidRDefault="00A36806" w:rsidP="00A36806">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七、</w:t>
      </w:r>
      <w:r>
        <w:rPr>
          <w:rFonts w:asciiTheme="minorEastAsia" w:hAnsiTheme="minorEastAsia" w:cs="Times New Roman" w:hint="eastAsia"/>
          <w:sz w:val="32"/>
          <w:szCs w:val="32"/>
        </w:rPr>
        <w:t>一般公共预算项目支出情况表</w:t>
      </w:r>
    </w:p>
    <w:p w:rsidR="00A36806" w:rsidRPr="002434A7" w:rsidRDefault="00A36806" w:rsidP="00A36806">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八、</w:t>
      </w:r>
      <w:r w:rsidRPr="002434A7">
        <w:rPr>
          <w:rFonts w:asciiTheme="minorEastAsia" w:hAnsiTheme="minorEastAsia" w:cs="Times New Roman"/>
          <w:sz w:val="32"/>
          <w:szCs w:val="32"/>
        </w:rPr>
        <w:t>201</w:t>
      </w:r>
      <w:r>
        <w:rPr>
          <w:rFonts w:asciiTheme="minorEastAsia" w:hAnsiTheme="minorEastAsia" w:cs="Times New Roman" w:hint="eastAsia"/>
          <w:sz w:val="32"/>
          <w:szCs w:val="32"/>
        </w:rPr>
        <w:t>7</w:t>
      </w:r>
      <w:r w:rsidRPr="002434A7">
        <w:rPr>
          <w:rFonts w:asciiTheme="minorEastAsia" w:hAnsiTheme="minorEastAsia" w:cs="Times New Roman"/>
          <w:sz w:val="32"/>
          <w:szCs w:val="32"/>
        </w:rPr>
        <w:t>年一般公共预算安排的行政经费及“三公”经费预算表</w:t>
      </w:r>
    </w:p>
    <w:p w:rsidR="00A36806" w:rsidRDefault="00A36806" w:rsidP="00A36806">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九</w:t>
      </w:r>
      <w:r w:rsidRPr="002434A7">
        <w:rPr>
          <w:rFonts w:asciiTheme="minorEastAsia" w:hAnsiTheme="minorEastAsia" w:cs="Times New Roman"/>
          <w:sz w:val="32"/>
          <w:szCs w:val="32"/>
        </w:rPr>
        <w:t>、20</w:t>
      </w:r>
      <w:r>
        <w:rPr>
          <w:rFonts w:asciiTheme="minorEastAsia" w:hAnsiTheme="minorEastAsia" w:cs="Times New Roman" w:hint="eastAsia"/>
          <w:sz w:val="32"/>
          <w:szCs w:val="32"/>
        </w:rPr>
        <w:t>17</w:t>
      </w:r>
      <w:r w:rsidRPr="002434A7">
        <w:rPr>
          <w:rFonts w:asciiTheme="minorEastAsia" w:hAnsiTheme="minorEastAsia" w:cs="Times New Roman"/>
          <w:sz w:val="32"/>
          <w:szCs w:val="32"/>
        </w:rPr>
        <w:t>年政府性基金预算支出情况表</w:t>
      </w:r>
    </w:p>
    <w:p w:rsidR="00A36806" w:rsidRDefault="00A36806" w:rsidP="00A36806">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十、2017年部门预算基本支出预算表</w:t>
      </w:r>
    </w:p>
    <w:p w:rsidR="00A36806" w:rsidRDefault="00A36806" w:rsidP="00A36806">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十一、2017年部门预算项目</w:t>
      </w:r>
    </w:p>
    <w:p w:rsidR="00A36806" w:rsidRPr="00321897" w:rsidRDefault="00A36806" w:rsidP="00A36806">
      <w:pPr>
        <w:spacing w:line="600" w:lineRule="exact"/>
        <w:rPr>
          <w:rFonts w:asciiTheme="minorEastAsia" w:hAnsiTheme="minorEastAsia" w:cs="Times New Roman"/>
          <w:b/>
          <w:sz w:val="32"/>
          <w:szCs w:val="32"/>
        </w:rPr>
      </w:pPr>
      <w:r w:rsidRPr="00321897">
        <w:rPr>
          <w:rFonts w:asciiTheme="minorEastAsia" w:hAnsiTheme="minorEastAsia" w:cs="Times New Roman" w:hint="eastAsia"/>
          <w:b/>
          <w:sz w:val="32"/>
          <w:szCs w:val="32"/>
        </w:rPr>
        <w:t>第三部分 201</w:t>
      </w:r>
      <w:r>
        <w:rPr>
          <w:rFonts w:asciiTheme="minorEastAsia" w:hAnsiTheme="minorEastAsia" w:cs="Times New Roman" w:hint="eastAsia"/>
          <w:b/>
          <w:sz w:val="32"/>
          <w:szCs w:val="32"/>
        </w:rPr>
        <w:t>7</w:t>
      </w:r>
      <w:r w:rsidRPr="00321897">
        <w:rPr>
          <w:rFonts w:asciiTheme="minorEastAsia" w:hAnsiTheme="minorEastAsia" w:cs="Times New Roman" w:hint="eastAsia"/>
          <w:b/>
          <w:sz w:val="32"/>
          <w:szCs w:val="32"/>
        </w:rPr>
        <w:t>年部门预算情况说明</w:t>
      </w:r>
    </w:p>
    <w:p w:rsidR="00A36806" w:rsidRPr="00321897" w:rsidRDefault="00A36806" w:rsidP="00A36806">
      <w:pPr>
        <w:spacing w:line="600" w:lineRule="exact"/>
        <w:rPr>
          <w:rFonts w:asciiTheme="minorEastAsia" w:hAnsiTheme="minorEastAsia" w:cs="Times New Roman"/>
          <w:b/>
          <w:sz w:val="32"/>
          <w:szCs w:val="32"/>
        </w:rPr>
      </w:pPr>
      <w:r w:rsidRPr="00321897">
        <w:rPr>
          <w:rFonts w:asciiTheme="minorEastAsia" w:hAnsiTheme="minorEastAsia" w:cs="Times New Roman" w:hint="eastAsia"/>
          <w:b/>
          <w:sz w:val="32"/>
          <w:szCs w:val="32"/>
        </w:rPr>
        <w:t>第四部分 名词解释</w:t>
      </w:r>
    </w:p>
    <w:p w:rsidR="00EA7334" w:rsidRDefault="00EA7334" w:rsidP="00E30946">
      <w:pPr>
        <w:spacing w:line="236" w:lineRule="exact"/>
        <w:rPr>
          <w:rFonts w:asciiTheme="minorEastAsia" w:hAnsiTheme="minorEastAsia" w:cs="Times New Roman"/>
          <w:sz w:val="32"/>
          <w:szCs w:val="32"/>
        </w:rPr>
      </w:pPr>
    </w:p>
    <w:p w:rsidR="00EA7334" w:rsidRPr="002434A7" w:rsidRDefault="00EA7334" w:rsidP="00E30946">
      <w:pPr>
        <w:spacing w:line="236" w:lineRule="exact"/>
        <w:rPr>
          <w:rFonts w:asciiTheme="minorEastAsia" w:hAnsiTheme="minorEastAsia" w:cs="Times New Roman"/>
          <w:sz w:val="32"/>
          <w:szCs w:val="32"/>
        </w:rPr>
      </w:pPr>
    </w:p>
    <w:p w:rsidR="009F5B15" w:rsidRDefault="009F5B15" w:rsidP="002434A7">
      <w:pPr>
        <w:jc w:val="center"/>
        <w:rPr>
          <w:rFonts w:ascii="仿宋_GB2312" w:eastAsia="仿宋_GB2312"/>
          <w:sz w:val="32"/>
          <w:szCs w:val="32"/>
        </w:rPr>
      </w:pPr>
      <w:r w:rsidRPr="009F5B15">
        <w:rPr>
          <w:rFonts w:ascii="仿宋_GB2312" w:eastAsia="仿宋_GB2312" w:hint="eastAsia"/>
          <w:b/>
          <w:sz w:val="32"/>
          <w:szCs w:val="32"/>
        </w:rPr>
        <w:lastRenderedPageBreak/>
        <w:t>第一部分 201</w:t>
      </w:r>
      <w:r w:rsidR="00E30946">
        <w:rPr>
          <w:rFonts w:ascii="仿宋_GB2312" w:eastAsia="仿宋_GB2312" w:hint="eastAsia"/>
          <w:b/>
          <w:sz w:val="32"/>
          <w:szCs w:val="32"/>
        </w:rPr>
        <w:t>7</w:t>
      </w:r>
      <w:r w:rsidRPr="009F5B15">
        <w:rPr>
          <w:rFonts w:ascii="仿宋_GB2312" w:eastAsia="仿宋_GB2312" w:hint="eastAsia"/>
          <w:b/>
          <w:sz w:val="32"/>
          <w:szCs w:val="32"/>
        </w:rPr>
        <w:t>年</w:t>
      </w:r>
      <w:r w:rsidR="00EB7316">
        <w:rPr>
          <w:rFonts w:ascii="仿宋_GB2312" w:eastAsia="仿宋_GB2312" w:hint="eastAsia"/>
          <w:b/>
          <w:sz w:val="32"/>
          <w:szCs w:val="32"/>
        </w:rPr>
        <w:t>县</w:t>
      </w:r>
      <w:r w:rsidR="00F5371B">
        <w:rPr>
          <w:rFonts w:ascii="仿宋_GB2312" w:eastAsia="仿宋_GB2312" w:hint="eastAsia"/>
          <w:b/>
          <w:sz w:val="32"/>
          <w:szCs w:val="32"/>
        </w:rPr>
        <w:t>招商局</w:t>
      </w:r>
      <w:r w:rsidRPr="009F5B15">
        <w:rPr>
          <w:rFonts w:ascii="仿宋_GB2312" w:eastAsia="仿宋_GB2312" w:hint="eastAsia"/>
          <w:b/>
          <w:sz w:val="32"/>
          <w:szCs w:val="32"/>
        </w:rPr>
        <w:t>部门预算基本情况说明</w:t>
      </w:r>
    </w:p>
    <w:p w:rsidR="009F5B15" w:rsidRDefault="009F5B15" w:rsidP="002434A7">
      <w:pPr>
        <w:ind w:firstLineChars="243" w:firstLine="781"/>
        <w:rPr>
          <w:rFonts w:ascii="仿宋_GB2312" w:eastAsia="仿宋_GB2312"/>
          <w:sz w:val="32"/>
          <w:szCs w:val="32"/>
        </w:rPr>
      </w:pPr>
      <w:r w:rsidRPr="009F5B15">
        <w:rPr>
          <w:rFonts w:ascii="仿宋_GB2312" w:eastAsia="仿宋_GB2312" w:hint="eastAsia"/>
          <w:b/>
          <w:sz w:val="32"/>
          <w:szCs w:val="32"/>
        </w:rPr>
        <w:t>一、部门</w:t>
      </w:r>
      <w:r w:rsidR="00A36806">
        <w:rPr>
          <w:rFonts w:ascii="仿宋_GB2312" w:eastAsia="仿宋_GB2312" w:hint="eastAsia"/>
          <w:b/>
          <w:sz w:val="32"/>
          <w:szCs w:val="32"/>
        </w:rPr>
        <w:t>主要职责</w:t>
      </w:r>
      <w:r w:rsidRPr="009F5B15">
        <w:rPr>
          <w:rFonts w:ascii="仿宋_GB2312" w:eastAsia="仿宋_GB2312" w:hint="eastAsia"/>
          <w:b/>
          <w:sz w:val="32"/>
          <w:szCs w:val="32"/>
        </w:rPr>
        <w:t xml:space="preserve"> </w:t>
      </w:r>
    </w:p>
    <w:p w:rsidR="009F5B15" w:rsidRPr="00D92BFA" w:rsidRDefault="00EB7316" w:rsidP="00EB7316">
      <w:pPr>
        <w:ind w:firstLineChars="200" w:firstLine="640"/>
        <w:rPr>
          <w:rFonts w:asciiTheme="minorEastAsia" w:hAnsiTheme="minorEastAsia"/>
          <w:sz w:val="32"/>
          <w:szCs w:val="32"/>
        </w:rPr>
      </w:pPr>
      <w:r w:rsidRPr="00D92BFA">
        <w:rPr>
          <w:rFonts w:asciiTheme="minorEastAsia" w:hAnsiTheme="minorEastAsia" w:hint="eastAsia"/>
          <w:sz w:val="32"/>
          <w:szCs w:val="32"/>
        </w:rPr>
        <w:t>大埔县</w:t>
      </w:r>
      <w:r w:rsidR="00F5371B" w:rsidRPr="00D92BFA">
        <w:rPr>
          <w:rFonts w:asciiTheme="minorEastAsia" w:hAnsiTheme="minorEastAsia" w:hint="eastAsia"/>
          <w:sz w:val="32"/>
          <w:szCs w:val="32"/>
        </w:rPr>
        <w:t>招商局</w:t>
      </w:r>
      <w:r w:rsidR="00415CC0" w:rsidRPr="00D92BFA">
        <w:rPr>
          <w:rFonts w:asciiTheme="minorEastAsia" w:hAnsiTheme="minorEastAsia" w:hint="eastAsia"/>
          <w:sz w:val="32"/>
          <w:szCs w:val="32"/>
        </w:rPr>
        <w:t>是</w:t>
      </w:r>
      <w:r w:rsidR="00415CC0" w:rsidRPr="00D92BFA">
        <w:rPr>
          <w:rFonts w:asciiTheme="minorEastAsia" w:hAnsiTheme="minorEastAsia" w:cs="宋体" w:hint="eastAsia"/>
          <w:color w:val="000000"/>
          <w:kern w:val="0"/>
          <w:sz w:val="32"/>
          <w:szCs w:val="32"/>
          <w:shd w:val="clear" w:color="auto" w:fill="FFFFFF"/>
        </w:rPr>
        <w:t>全额拨款的参照公务员管理单位工作的县政府组成部门</w:t>
      </w:r>
      <w:r w:rsidRPr="00D92BFA">
        <w:rPr>
          <w:rFonts w:asciiTheme="minorEastAsia" w:hAnsiTheme="minorEastAsia" w:hint="eastAsia"/>
          <w:sz w:val="32"/>
          <w:szCs w:val="32"/>
        </w:rPr>
        <w:t>。</w:t>
      </w:r>
    </w:p>
    <w:p w:rsidR="002434A7" w:rsidRDefault="00EB7316" w:rsidP="002434A7">
      <w:pPr>
        <w:ind w:firstLineChars="200" w:firstLine="640"/>
        <w:rPr>
          <w:rFonts w:asciiTheme="minorEastAsia" w:hAnsiTheme="minorEastAsia"/>
          <w:sz w:val="32"/>
          <w:szCs w:val="32"/>
        </w:rPr>
      </w:pPr>
      <w:r w:rsidRPr="00D92BFA">
        <w:rPr>
          <w:rFonts w:asciiTheme="minorEastAsia" w:hAnsiTheme="minorEastAsia" w:hint="eastAsia"/>
          <w:sz w:val="32"/>
          <w:szCs w:val="32"/>
        </w:rPr>
        <w:t>县</w:t>
      </w:r>
      <w:r w:rsidR="00A90909" w:rsidRPr="00D92BFA">
        <w:rPr>
          <w:rFonts w:asciiTheme="minorEastAsia" w:hAnsiTheme="minorEastAsia" w:hint="eastAsia"/>
          <w:sz w:val="32"/>
          <w:szCs w:val="32"/>
        </w:rPr>
        <w:t>招商局</w:t>
      </w:r>
      <w:r w:rsidR="009F5B15" w:rsidRPr="00D92BFA">
        <w:rPr>
          <w:rFonts w:asciiTheme="minorEastAsia" w:hAnsiTheme="minorEastAsia" w:hint="eastAsia"/>
          <w:sz w:val="32"/>
          <w:szCs w:val="32"/>
        </w:rPr>
        <w:t>的主要职能是：</w:t>
      </w:r>
      <w:r w:rsidR="00A90909" w:rsidRPr="00D92BFA">
        <w:rPr>
          <w:rFonts w:asciiTheme="minorEastAsia" w:hAnsiTheme="minorEastAsia" w:cs="宋体" w:hint="eastAsia"/>
          <w:color w:val="000000"/>
          <w:kern w:val="0"/>
          <w:sz w:val="32"/>
          <w:szCs w:val="32"/>
        </w:rPr>
        <w:t>（一）</w:t>
      </w:r>
      <w:r w:rsidR="00A90909" w:rsidRPr="00D92BFA">
        <w:rPr>
          <w:rFonts w:asciiTheme="minorEastAsia" w:hAnsiTheme="minorEastAsia" w:cs="Times New Roman" w:hint="eastAsia"/>
          <w:sz w:val="32"/>
          <w:szCs w:val="32"/>
        </w:rPr>
        <w:t>组织和协调全县招商引资工作；</w:t>
      </w:r>
      <w:r w:rsidR="00A90909" w:rsidRPr="00D92BFA">
        <w:rPr>
          <w:rFonts w:asciiTheme="minorEastAsia" w:hAnsiTheme="minorEastAsia" w:cs="宋体" w:hint="eastAsia"/>
          <w:color w:val="000000"/>
          <w:kern w:val="0"/>
          <w:sz w:val="32"/>
          <w:szCs w:val="32"/>
        </w:rPr>
        <w:t>（二）指导</w:t>
      </w:r>
      <w:r w:rsidR="00A90909" w:rsidRPr="00D92BFA">
        <w:rPr>
          <w:rFonts w:asciiTheme="minorEastAsia" w:hAnsiTheme="minorEastAsia" w:cs="Times New Roman" w:hint="eastAsia"/>
          <w:sz w:val="32"/>
          <w:szCs w:val="32"/>
        </w:rPr>
        <w:t>全县工业园区的规划开发、建设、管理工作；</w:t>
      </w:r>
      <w:r w:rsidR="00A90909" w:rsidRPr="00D92BFA">
        <w:rPr>
          <w:rFonts w:asciiTheme="minorEastAsia" w:hAnsiTheme="minorEastAsia" w:hint="eastAsia"/>
          <w:sz w:val="32"/>
          <w:szCs w:val="32"/>
        </w:rPr>
        <w:t>（三）</w:t>
      </w:r>
      <w:r w:rsidR="00A90909" w:rsidRPr="00D92BFA">
        <w:rPr>
          <w:rFonts w:asciiTheme="minorEastAsia" w:hAnsiTheme="minorEastAsia" w:cs="Times New Roman" w:hint="eastAsia"/>
          <w:sz w:val="32"/>
          <w:szCs w:val="32"/>
        </w:rPr>
        <w:t>为投资者办理各种证照和手续，提供一条龙服务；</w:t>
      </w:r>
      <w:r w:rsidR="00A90909" w:rsidRPr="00D92BFA">
        <w:rPr>
          <w:rFonts w:asciiTheme="minorEastAsia" w:hAnsiTheme="minorEastAsia" w:hint="eastAsia"/>
          <w:sz w:val="32"/>
          <w:szCs w:val="32"/>
        </w:rPr>
        <w:t>（四）</w:t>
      </w:r>
      <w:r w:rsidR="00A90909" w:rsidRPr="00D92BFA">
        <w:rPr>
          <w:rFonts w:asciiTheme="minorEastAsia" w:hAnsiTheme="minorEastAsia" w:cs="Times New Roman" w:hint="eastAsia"/>
          <w:sz w:val="32"/>
          <w:szCs w:val="32"/>
        </w:rPr>
        <w:t>代表县人民政府受理和处理投资者的投诉案件；</w:t>
      </w:r>
      <w:r w:rsidR="00A90909" w:rsidRPr="00D92BFA">
        <w:rPr>
          <w:rFonts w:asciiTheme="minorEastAsia" w:hAnsiTheme="minorEastAsia" w:hint="eastAsia"/>
          <w:sz w:val="32"/>
          <w:szCs w:val="32"/>
        </w:rPr>
        <w:t xml:space="preserve"> （五）</w:t>
      </w:r>
      <w:r w:rsidR="00A90909" w:rsidRPr="00D92BFA">
        <w:rPr>
          <w:rFonts w:asciiTheme="minorEastAsia" w:hAnsiTheme="minorEastAsia" w:cs="Times New Roman" w:hint="eastAsia"/>
          <w:sz w:val="32"/>
          <w:szCs w:val="32"/>
        </w:rPr>
        <w:t>承办县委、县政府交办的其它事项</w:t>
      </w:r>
      <w:r w:rsidR="00A90909" w:rsidRPr="00D92BFA">
        <w:rPr>
          <w:rFonts w:asciiTheme="minorEastAsia" w:hAnsiTheme="minorEastAsia" w:cs="宋体" w:hint="eastAsia"/>
          <w:color w:val="000000"/>
          <w:kern w:val="0"/>
          <w:sz w:val="32"/>
          <w:szCs w:val="32"/>
        </w:rPr>
        <w:t>。</w:t>
      </w:r>
    </w:p>
    <w:p w:rsidR="002434A7" w:rsidRDefault="00A36806" w:rsidP="002434A7">
      <w:pPr>
        <w:ind w:firstLineChars="200" w:firstLine="643"/>
        <w:rPr>
          <w:rFonts w:asciiTheme="minorEastAsia" w:hAnsiTheme="minorEastAsia"/>
          <w:sz w:val="32"/>
          <w:szCs w:val="32"/>
        </w:rPr>
      </w:pPr>
      <w:r>
        <w:rPr>
          <w:rFonts w:asciiTheme="minorEastAsia" w:hAnsiTheme="minorEastAsia" w:hint="eastAsia"/>
          <w:b/>
          <w:sz w:val="32"/>
          <w:szCs w:val="32"/>
        </w:rPr>
        <w:t>二、部门机构设置</w:t>
      </w:r>
      <w:r w:rsidR="009F5B15" w:rsidRPr="00D92BFA">
        <w:rPr>
          <w:rFonts w:asciiTheme="minorEastAsia" w:hAnsiTheme="minorEastAsia" w:hint="eastAsia"/>
          <w:sz w:val="32"/>
          <w:szCs w:val="32"/>
        </w:rPr>
        <w:t xml:space="preserve"> </w:t>
      </w:r>
      <w:r w:rsidR="005F256D" w:rsidRPr="00D92BFA">
        <w:rPr>
          <w:rFonts w:asciiTheme="minorEastAsia" w:hAnsiTheme="minorEastAsia" w:hint="eastAsia"/>
          <w:sz w:val="32"/>
          <w:szCs w:val="32"/>
        </w:rPr>
        <w:t>201</w:t>
      </w:r>
      <w:r w:rsidR="00E30946">
        <w:rPr>
          <w:rFonts w:asciiTheme="minorEastAsia" w:hAnsiTheme="minorEastAsia" w:hint="eastAsia"/>
          <w:sz w:val="32"/>
          <w:szCs w:val="32"/>
        </w:rPr>
        <w:t>7</w:t>
      </w:r>
      <w:r w:rsidR="005F256D" w:rsidRPr="00D92BFA">
        <w:rPr>
          <w:rFonts w:asciiTheme="minorEastAsia" w:hAnsiTheme="minorEastAsia" w:hint="eastAsia"/>
          <w:sz w:val="32"/>
          <w:szCs w:val="32"/>
        </w:rPr>
        <w:t>年</w:t>
      </w:r>
      <w:r w:rsidR="00876107" w:rsidRPr="00D92BFA">
        <w:rPr>
          <w:rFonts w:asciiTheme="minorEastAsia" w:hAnsiTheme="minorEastAsia" w:hint="eastAsia"/>
          <w:sz w:val="32"/>
          <w:szCs w:val="32"/>
        </w:rPr>
        <w:t>本</w:t>
      </w:r>
      <w:r w:rsidR="006E2286" w:rsidRPr="00D92BFA">
        <w:rPr>
          <w:rFonts w:asciiTheme="minorEastAsia" w:hAnsiTheme="minorEastAsia" w:hint="eastAsia"/>
          <w:sz w:val="32"/>
          <w:szCs w:val="32"/>
        </w:rPr>
        <w:t>局机关</w:t>
      </w:r>
      <w:r w:rsidR="009F5B15" w:rsidRPr="00D92BFA">
        <w:rPr>
          <w:rFonts w:asciiTheme="minorEastAsia" w:hAnsiTheme="minorEastAsia" w:hint="eastAsia"/>
          <w:sz w:val="32"/>
          <w:szCs w:val="32"/>
        </w:rPr>
        <w:t>共有</w:t>
      </w:r>
      <w:r w:rsidR="00876107" w:rsidRPr="00D92BFA">
        <w:rPr>
          <w:rFonts w:asciiTheme="minorEastAsia" w:hAnsiTheme="minorEastAsia" w:hint="eastAsia"/>
          <w:sz w:val="32"/>
          <w:szCs w:val="32"/>
        </w:rPr>
        <w:t>事业</w:t>
      </w:r>
      <w:r w:rsidR="00415CC0" w:rsidRPr="00D92BFA">
        <w:rPr>
          <w:rFonts w:asciiTheme="minorEastAsia" w:hAnsiTheme="minorEastAsia" w:hint="eastAsia"/>
          <w:sz w:val="32"/>
          <w:szCs w:val="32"/>
        </w:rPr>
        <w:t>在职</w:t>
      </w:r>
      <w:r w:rsidR="009F5B15" w:rsidRPr="00D92BFA">
        <w:rPr>
          <w:rFonts w:asciiTheme="minorEastAsia" w:hAnsiTheme="minorEastAsia" w:hint="eastAsia"/>
          <w:sz w:val="32"/>
          <w:szCs w:val="32"/>
        </w:rPr>
        <w:t xml:space="preserve">编制 </w:t>
      </w:r>
      <w:r w:rsidR="00876107" w:rsidRPr="00D92BFA">
        <w:rPr>
          <w:rFonts w:asciiTheme="minorEastAsia" w:hAnsiTheme="minorEastAsia" w:hint="eastAsia"/>
          <w:sz w:val="32"/>
          <w:szCs w:val="32"/>
        </w:rPr>
        <w:t>1</w:t>
      </w:r>
      <w:r w:rsidR="000F4204" w:rsidRPr="00D92BFA">
        <w:rPr>
          <w:rFonts w:asciiTheme="minorEastAsia" w:hAnsiTheme="minorEastAsia" w:hint="eastAsia"/>
          <w:sz w:val="32"/>
          <w:szCs w:val="32"/>
        </w:rPr>
        <w:t>3</w:t>
      </w:r>
      <w:r w:rsidR="005F256D" w:rsidRPr="00D92BFA">
        <w:rPr>
          <w:rFonts w:asciiTheme="minorEastAsia" w:hAnsiTheme="minorEastAsia" w:hint="eastAsia"/>
          <w:sz w:val="32"/>
          <w:szCs w:val="32"/>
        </w:rPr>
        <w:t>人</w:t>
      </w:r>
      <w:r w:rsidR="009F5B15" w:rsidRPr="00D92BFA">
        <w:rPr>
          <w:rFonts w:asciiTheme="minorEastAsia" w:hAnsiTheme="minorEastAsia" w:hint="eastAsia"/>
          <w:sz w:val="32"/>
          <w:szCs w:val="32"/>
        </w:rPr>
        <w:t>。</w:t>
      </w:r>
      <w:r w:rsidR="00415CC0" w:rsidRPr="00D92BFA">
        <w:rPr>
          <w:rFonts w:asciiTheme="minorEastAsia" w:hAnsiTheme="minorEastAsia" w:hint="eastAsia"/>
          <w:sz w:val="32"/>
          <w:szCs w:val="32"/>
        </w:rPr>
        <w:t>实有人数1</w:t>
      </w:r>
      <w:r w:rsidR="00E30946">
        <w:rPr>
          <w:rFonts w:asciiTheme="minorEastAsia" w:hAnsiTheme="minorEastAsia" w:hint="eastAsia"/>
          <w:sz w:val="32"/>
          <w:szCs w:val="32"/>
        </w:rPr>
        <w:t>5</w:t>
      </w:r>
      <w:r w:rsidR="00415CC0" w:rsidRPr="00D92BFA">
        <w:rPr>
          <w:rFonts w:asciiTheme="minorEastAsia" w:hAnsiTheme="minorEastAsia" w:hint="eastAsia"/>
          <w:sz w:val="32"/>
          <w:szCs w:val="32"/>
        </w:rPr>
        <w:t>人，其中在职人员1</w:t>
      </w:r>
      <w:r w:rsidR="00E30946">
        <w:rPr>
          <w:rFonts w:asciiTheme="minorEastAsia" w:hAnsiTheme="minorEastAsia" w:hint="eastAsia"/>
          <w:sz w:val="32"/>
          <w:szCs w:val="32"/>
        </w:rPr>
        <w:t>0</w:t>
      </w:r>
      <w:r w:rsidR="00415CC0" w:rsidRPr="00D92BFA">
        <w:rPr>
          <w:rFonts w:asciiTheme="minorEastAsia" w:hAnsiTheme="minorEastAsia" w:hint="eastAsia"/>
          <w:sz w:val="32"/>
          <w:szCs w:val="32"/>
        </w:rPr>
        <w:t>人，退休人员</w:t>
      </w:r>
      <w:r w:rsidR="00E30946">
        <w:rPr>
          <w:rFonts w:asciiTheme="minorEastAsia" w:hAnsiTheme="minorEastAsia" w:hint="eastAsia"/>
          <w:sz w:val="32"/>
          <w:szCs w:val="32"/>
        </w:rPr>
        <w:t>2</w:t>
      </w:r>
      <w:r w:rsidR="00415CC0" w:rsidRPr="00D92BFA">
        <w:rPr>
          <w:rFonts w:asciiTheme="minorEastAsia" w:hAnsiTheme="minorEastAsia" w:hint="eastAsia"/>
          <w:sz w:val="32"/>
          <w:szCs w:val="32"/>
        </w:rPr>
        <w:t>人</w:t>
      </w:r>
      <w:r w:rsidR="00E30946">
        <w:rPr>
          <w:rFonts w:asciiTheme="minorEastAsia" w:hAnsiTheme="minorEastAsia" w:hint="eastAsia"/>
          <w:sz w:val="32"/>
          <w:szCs w:val="32"/>
        </w:rPr>
        <w:t>，临时骋用人员3人</w:t>
      </w:r>
      <w:r w:rsidR="00415CC0" w:rsidRPr="00D92BFA">
        <w:rPr>
          <w:rFonts w:asciiTheme="minorEastAsia" w:hAnsiTheme="minorEastAsia" w:hint="eastAsia"/>
          <w:sz w:val="32"/>
          <w:szCs w:val="32"/>
        </w:rPr>
        <w:t>。</w:t>
      </w:r>
      <w:r>
        <w:rPr>
          <w:rFonts w:asciiTheme="minorEastAsia" w:hAnsiTheme="minorEastAsia" w:hint="eastAsia"/>
          <w:sz w:val="32"/>
          <w:szCs w:val="32"/>
        </w:rPr>
        <w:t>内设三个股室：综合股、招商股、服务管理股。</w:t>
      </w:r>
      <w:r w:rsidR="008A2B64">
        <w:rPr>
          <w:rFonts w:asciiTheme="minorEastAsia" w:hAnsiTheme="minorEastAsia" w:hint="eastAsia"/>
          <w:sz w:val="32"/>
          <w:szCs w:val="32"/>
        </w:rPr>
        <w:t>本局无下属单位。</w:t>
      </w:r>
    </w:p>
    <w:p w:rsidR="00D92BFA" w:rsidRDefault="009F5B15" w:rsidP="00117893">
      <w:pPr>
        <w:rPr>
          <w:rFonts w:ascii="仿宋_GB2312" w:eastAsia="仿宋_GB2312"/>
          <w:b/>
          <w:sz w:val="32"/>
          <w:szCs w:val="32"/>
        </w:rPr>
      </w:pPr>
      <w:r w:rsidRPr="009F5B15">
        <w:rPr>
          <w:rFonts w:ascii="仿宋_GB2312" w:eastAsia="仿宋_GB2312" w:hint="eastAsia"/>
          <w:sz w:val="32"/>
          <w:szCs w:val="32"/>
        </w:rPr>
        <w:t xml:space="preserve"> </w:t>
      </w:r>
      <w:r>
        <w:rPr>
          <w:rFonts w:ascii="仿宋_GB2312" w:eastAsia="仿宋_GB2312" w:hint="eastAsia"/>
          <w:sz w:val="32"/>
          <w:szCs w:val="32"/>
        </w:rPr>
        <w:t xml:space="preserve">    </w:t>
      </w:r>
    </w:p>
    <w:p w:rsidR="00D13D63" w:rsidRDefault="009F5B15" w:rsidP="00D13D63">
      <w:pPr>
        <w:jc w:val="center"/>
        <w:rPr>
          <w:rFonts w:ascii="仿宋_GB2312" w:eastAsia="仿宋_GB2312"/>
          <w:b/>
          <w:sz w:val="32"/>
          <w:szCs w:val="32"/>
        </w:rPr>
      </w:pPr>
      <w:r w:rsidRPr="00D13D63">
        <w:rPr>
          <w:rFonts w:ascii="仿宋_GB2312" w:eastAsia="仿宋_GB2312" w:hint="eastAsia"/>
          <w:b/>
          <w:sz w:val="32"/>
          <w:szCs w:val="32"/>
        </w:rPr>
        <w:t>第二部分 201</w:t>
      </w:r>
      <w:r w:rsidR="00896C57">
        <w:rPr>
          <w:rFonts w:ascii="仿宋_GB2312" w:eastAsia="仿宋_GB2312" w:hint="eastAsia"/>
          <w:b/>
          <w:sz w:val="32"/>
          <w:szCs w:val="32"/>
        </w:rPr>
        <w:t>7</w:t>
      </w:r>
      <w:r w:rsidRPr="00D13D63">
        <w:rPr>
          <w:rFonts w:ascii="仿宋_GB2312" w:eastAsia="仿宋_GB2312" w:hint="eastAsia"/>
          <w:b/>
          <w:sz w:val="32"/>
          <w:szCs w:val="32"/>
        </w:rPr>
        <w:t xml:space="preserve"> 年</w:t>
      </w:r>
      <w:r w:rsidR="00D13D63" w:rsidRPr="00D13D63">
        <w:rPr>
          <w:rFonts w:ascii="仿宋_GB2312" w:eastAsia="仿宋_GB2312" w:hint="eastAsia"/>
          <w:b/>
          <w:sz w:val="32"/>
          <w:szCs w:val="32"/>
        </w:rPr>
        <w:t>县</w:t>
      </w:r>
      <w:r w:rsidR="006E2286">
        <w:rPr>
          <w:rFonts w:ascii="仿宋_GB2312" w:eastAsia="仿宋_GB2312" w:hint="eastAsia"/>
          <w:b/>
          <w:sz w:val="32"/>
          <w:szCs w:val="32"/>
        </w:rPr>
        <w:t>招商局</w:t>
      </w:r>
      <w:r w:rsidRPr="00D13D63">
        <w:rPr>
          <w:rFonts w:ascii="仿宋_GB2312" w:eastAsia="仿宋_GB2312" w:hint="eastAsia"/>
          <w:b/>
          <w:sz w:val="32"/>
          <w:szCs w:val="32"/>
        </w:rPr>
        <w:t>部门预算表</w:t>
      </w:r>
    </w:p>
    <w:tbl>
      <w:tblPr>
        <w:tblW w:w="9163" w:type="dxa"/>
        <w:jc w:val="center"/>
        <w:tblInd w:w="510" w:type="dxa"/>
        <w:tblCellMar>
          <w:left w:w="0" w:type="dxa"/>
          <w:right w:w="0" w:type="dxa"/>
        </w:tblCellMar>
        <w:tblLook w:val="04A0"/>
      </w:tblPr>
      <w:tblGrid>
        <w:gridCol w:w="2790"/>
        <w:gridCol w:w="1746"/>
        <w:gridCol w:w="2835"/>
        <w:gridCol w:w="1792"/>
      </w:tblGrid>
      <w:tr w:rsidR="00F459AD" w:rsidTr="00F459AD">
        <w:trPr>
          <w:trHeight w:val="330"/>
          <w:jc w:val="center"/>
        </w:trPr>
        <w:tc>
          <w:tcPr>
            <w:tcW w:w="2790" w:type="dxa"/>
            <w:shd w:val="clear" w:color="auto" w:fill="auto"/>
            <w:noWrap/>
            <w:tcMar>
              <w:top w:w="15" w:type="dxa"/>
              <w:left w:w="15" w:type="dxa"/>
              <w:bottom w:w="0" w:type="dxa"/>
              <w:right w:w="15" w:type="dxa"/>
            </w:tcMar>
            <w:vAlign w:val="center"/>
            <w:hideMark/>
          </w:tcPr>
          <w:p w:rsidR="00F459AD" w:rsidRPr="00F459AD" w:rsidRDefault="00F459AD" w:rsidP="0011388C">
            <w:pPr>
              <w:rPr>
                <w:rFonts w:asciiTheme="majorEastAsia" w:eastAsiaTheme="majorEastAsia" w:hAnsiTheme="majorEastAsia"/>
                <w:color w:val="000000"/>
                <w:sz w:val="32"/>
                <w:szCs w:val="32"/>
              </w:rPr>
            </w:pPr>
            <w:r w:rsidRPr="00F459AD">
              <w:rPr>
                <w:rFonts w:asciiTheme="majorEastAsia" w:eastAsiaTheme="majorEastAsia" w:hAnsiTheme="majorEastAsia" w:hint="eastAsia"/>
                <w:color w:val="000000"/>
                <w:sz w:val="32"/>
                <w:szCs w:val="32"/>
              </w:rPr>
              <w:t>附件1</w:t>
            </w:r>
          </w:p>
        </w:tc>
        <w:tc>
          <w:tcPr>
            <w:tcW w:w="1746"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2835"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1792"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r>
      <w:tr w:rsidR="00F459AD" w:rsidTr="00F459AD">
        <w:trPr>
          <w:trHeight w:val="510"/>
          <w:jc w:val="center"/>
        </w:trPr>
        <w:tc>
          <w:tcPr>
            <w:tcW w:w="9163" w:type="dxa"/>
            <w:gridSpan w:val="4"/>
            <w:shd w:val="clear" w:color="auto" w:fill="auto"/>
            <w:noWrap/>
            <w:tcMar>
              <w:top w:w="15" w:type="dxa"/>
              <w:left w:w="15" w:type="dxa"/>
              <w:bottom w:w="0" w:type="dxa"/>
              <w:right w:w="15" w:type="dxa"/>
            </w:tcMar>
            <w:vAlign w:val="center"/>
            <w:hideMark/>
          </w:tcPr>
          <w:p w:rsidR="00F459AD" w:rsidRPr="00F459AD" w:rsidRDefault="00F459AD" w:rsidP="0011388C">
            <w:pPr>
              <w:jc w:val="center"/>
              <w:rPr>
                <w:rFonts w:asciiTheme="minorEastAsia" w:hAnsiTheme="minorEastAsia"/>
                <w:b/>
                <w:bCs/>
                <w:color w:val="000000"/>
                <w:sz w:val="32"/>
                <w:szCs w:val="32"/>
              </w:rPr>
            </w:pPr>
            <w:r w:rsidRPr="00F459AD">
              <w:rPr>
                <w:rFonts w:asciiTheme="minorEastAsia" w:hAnsiTheme="minorEastAsia" w:hint="eastAsia"/>
                <w:b/>
                <w:bCs/>
                <w:color w:val="000000"/>
                <w:sz w:val="32"/>
                <w:szCs w:val="32"/>
              </w:rPr>
              <w:t>收支总体情况表</w:t>
            </w:r>
          </w:p>
        </w:tc>
      </w:tr>
      <w:tr w:rsidR="00F459AD" w:rsidTr="00F459AD">
        <w:trPr>
          <w:trHeight w:val="450"/>
          <w:jc w:val="center"/>
        </w:trPr>
        <w:tc>
          <w:tcPr>
            <w:tcW w:w="2790" w:type="dxa"/>
            <w:shd w:val="clear" w:color="auto" w:fill="auto"/>
            <w:noWrap/>
            <w:tcMar>
              <w:top w:w="15" w:type="dxa"/>
              <w:left w:w="15" w:type="dxa"/>
              <w:bottom w:w="0" w:type="dxa"/>
              <w:right w:w="15" w:type="dxa"/>
            </w:tcMar>
            <w:vAlign w:val="center"/>
            <w:hideMark/>
          </w:tcPr>
          <w:p w:rsidR="00F459AD" w:rsidRPr="00F459AD" w:rsidRDefault="00F459AD" w:rsidP="0011388C">
            <w:pPr>
              <w:rPr>
                <w:rFonts w:asciiTheme="minorEastAsia" w:hAnsiTheme="minorEastAsia"/>
                <w:color w:val="000000"/>
                <w:sz w:val="24"/>
                <w:szCs w:val="24"/>
              </w:rPr>
            </w:pPr>
            <w:r w:rsidRPr="00F459AD">
              <w:rPr>
                <w:rFonts w:asciiTheme="minorEastAsia" w:hAnsiTheme="minorEastAsia" w:hint="eastAsia"/>
                <w:color w:val="000000"/>
                <w:sz w:val="24"/>
                <w:szCs w:val="24"/>
              </w:rPr>
              <w:t>单位名称：大埔县招商局</w:t>
            </w:r>
          </w:p>
        </w:tc>
        <w:tc>
          <w:tcPr>
            <w:tcW w:w="1746"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2835"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1792" w:type="dxa"/>
            <w:shd w:val="clear" w:color="auto" w:fill="auto"/>
            <w:noWrap/>
            <w:tcMar>
              <w:top w:w="15" w:type="dxa"/>
              <w:left w:w="15" w:type="dxa"/>
              <w:bottom w:w="0" w:type="dxa"/>
              <w:right w:w="15" w:type="dxa"/>
            </w:tcMar>
            <w:vAlign w:val="center"/>
            <w:hideMark/>
          </w:tcPr>
          <w:p w:rsidR="00F459AD" w:rsidRDefault="00F459AD" w:rsidP="0011388C">
            <w:pPr>
              <w:jc w:val="right"/>
              <w:rPr>
                <w:color w:val="000000"/>
                <w:sz w:val="22"/>
              </w:rPr>
            </w:pPr>
            <w:r>
              <w:rPr>
                <w:rFonts w:hint="eastAsia"/>
                <w:color w:val="000000"/>
                <w:sz w:val="22"/>
              </w:rPr>
              <w:t>单位：万元</w:t>
            </w:r>
          </w:p>
        </w:tc>
      </w:tr>
      <w:tr w:rsidR="00F459AD" w:rsidTr="00F459AD">
        <w:trPr>
          <w:trHeight w:val="480"/>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p>
        </w:tc>
        <w:tc>
          <w:tcPr>
            <w:tcW w:w="462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p>
        </w:tc>
      </w:tr>
      <w:tr w:rsidR="00F459AD" w:rsidTr="00F459AD">
        <w:trPr>
          <w:trHeight w:val="48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2017</w:t>
            </w:r>
            <w:r>
              <w:rPr>
                <w:rFonts w:hint="eastAsia"/>
                <w:color w:val="000000"/>
                <w:sz w:val="22"/>
              </w:rPr>
              <w:t>年预算</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2017</w:t>
            </w:r>
            <w:r>
              <w:rPr>
                <w:rFonts w:hint="eastAsia"/>
                <w:color w:val="000000"/>
                <w:sz w:val="22"/>
              </w:rPr>
              <w:t>年预算</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一、财政拨款</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393.10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一、基本支出</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3</w:t>
            </w:r>
            <w:r w:rsidR="00441B35">
              <w:rPr>
                <w:rFonts w:hint="eastAsia"/>
                <w:color w:val="000000"/>
                <w:sz w:val="22"/>
              </w:rPr>
              <w:t>08</w:t>
            </w:r>
            <w:r>
              <w:rPr>
                <w:rFonts w:hint="eastAsia"/>
                <w:color w:val="000000"/>
                <w:sz w:val="22"/>
              </w:rPr>
              <w:t xml:space="preserve">.10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二、财政专户拨款</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二、项目支出</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36791E" w:rsidP="0011388C">
            <w:pPr>
              <w:jc w:val="center"/>
              <w:rPr>
                <w:color w:val="000000"/>
                <w:sz w:val="22"/>
              </w:rPr>
            </w:pPr>
            <w:r>
              <w:rPr>
                <w:rFonts w:hint="eastAsia"/>
                <w:color w:val="000000"/>
                <w:sz w:val="22"/>
              </w:rPr>
              <w:t>85.00</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lastRenderedPageBreak/>
              <w:t>三、其他资金</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三、事业单位经营支出</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本年收入合计</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393.10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本年支出合计</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393.10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 xml:space="preserve">　</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 xml:space="preserve">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四、上级补助收入</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四、对附属单位补助支出</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五、附属单位上缴收入</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五、上缴上级支出</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六、用事业基金弥补收支总额</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六、结转下年</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F459AD">
        <w:trPr>
          <w:trHeight w:val="750"/>
          <w:jc w:val="center"/>
        </w:trPr>
        <w:tc>
          <w:tcPr>
            <w:tcW w:w="27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收入总计</w:t>
            </w:r>
          </w:p>
        </w:tc>
        <w:tc>
          <w:tcPr>
            <w:tcW w:w="17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1E46A1" w:rsidP="0011388C">
            <w:pPr>
              <w:jc w:val="center"/>
              <w:rPr>
                <w:color w:val="000000"/>
                <w:sz w:val="22"/>
              </w:rPr>
            </w:pPr>
            <w:r>
              <w:rPr>
                <w:rFonts w:hint="eastAsia"/>
                <w:color w:val="000000"/>
                <w:sz w:val="22"/>
              </w:rPr>
              <w:t>393.10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支出总计</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1E46A1" w:rsidP="0011388C">
            <w:pPr>
              <w:jc w:val="center"/>
              <w:rPr>
                <w:color w:val="000000"/>
                <w:sz w:val="22"/>
              </w:rPr>
            </w:pPr>
            <w:r>
              <w:rPr>
                <w:rFonts w:hint="eastAsia"/>
                <w:color w:val="000000"/>
                <w:sz w:val="22"/>
              </w:rPr>
              <w:t>393.10</w:t>
            </w:r>
          </w:p>
        </w:tc>
      </w:tr>
      <w:tr w:rsidR="00F459AD" w:rsidTr="00F459AD">
        <w:trPr>
          <w:trHeight w:val="540"/>
          <w:jc w:val="center"/>
        </w:trPr>
        <w:tc>
          <w:tcPr>
            <w:tcW w:w="9163" w:type="dxa"/>
            <w:gridSpan w:val="4"/>
            <w:shd w:val="clear" w:color="auto" w:fill="auto"/>
            <w:noWrap/>
            <w:tcMar>
              <w:top w:w="15" w:type="dxa"/>
              <w:left w:w="15" w:type="dxa"/>
              <w:bottom w:w="0" w:type="dxa"/>
              <w:right w:w="15" w:type="dxa"/>
            </w:tcMar>
            <w:vAlign w:val="center"/>
            <w:hideMark/>
          </w:tcPr>
          <w:p w:rsidR="00F459AD" w:rsidRDefault="00F459AD" w:rsidP="0011388C">
            <w:pPr>
              <w:rPr>
                <w:color w:val="000000"/>
                <w:sz w:val="18"/>
                <w:szCs w:val="18"/>
              </w:rPr>
            </w:pPr>
            <w:r>
              <w:rPr>
                <w:rFonts w:hint="eastAsia"/>
                <w:color w:val="000000"/>
                <w:sz w:val="18"/>
                <w:szCs w:val="18"/>
              </w:rPr>
              <w:t>注：财政拨款收支情况包括一般公共预算、政府性基金预算、国有资本经营预算拨款收支情</w:t>
            </w:r>
          </w:p>
        </w:tc>
      </w:tr>
      <w:tr w:rsidR="00F459AD" w:rsidTr="00F459AD">
        <w:trPr>
          <w:jc w:val="center"/>
          <w:hidden/>
        </w:trPr>
        <w:tc>
          <w:tcPr>
            <w:tcW w:w="2790" w:type="dxa"/>
            <w:vAlign w:val="center"/>
            <w:hideMark/>
          </w:tcPr>
          <w:p w:rsidR="00F459AD" w:rsidRDefault="00F459AD" w:rsidP="0011388C">
            <w:pPr>
              <w:rPr>
                <w:vanish/>
              </w:rPr>
            </w:pPr>
          </w:p>
        </w:tc>
        <w:tc>
          <w:tcPr>
            <w:tcW w:w="1746" w:type="dxa"/>
            <w:vAlign w:val="center"/>
            <w:hideMark/>
          </w:tcPr>
          <w:p w:rsidR="00F459AD" w:rsidRDefault="00F459AD" w:rsidP="0011388C">
            <w:pPr>
              <w:rPr>
                <w:vanish/>
              </w:rPr>
            </w:pPr>
          </w:p>
        </w:tc>
        <w:tc>
          <w:tcPr>
            <w:tcW w:w="2835" w:type="dxa"/>
            <w:vAlign w:val="center"/>
            <w:hideMark/>
          </w:tcPr>
          <w:p w:rsidR="00F459AD" w:rsidRDefault="00F459AD" w:rsidP="0011388C">
            <w:pPr>
              <w:rPr>
                <w:vanish/>
              </w:rPr>
            </w:pPr>
          </w:p>
        </w:tc>
        <w:tc>
          <w:tcPr>
            <w:tcW w:w="1792" w:type="dxa"/>
            <w:vAlign w:val="center"/>
            <w:hideMark/>
          </w:tcPr>
          <w:p w:rsidR="00F459AD" w:rsidRDefault="00F459AD" w:rsidP="0011388C">
            <w:pPr>
              <w:rPr>
                <w:vanish/>
              </w:rPr>
            </w:pPr>
          </w:p>
        </w:tc>
      </w:tr>
    </w:tbl>
    <w:p w:rsidR="00A87DE5" w:rsidRDefault="00A87DE5" w:rsidP="00D13D63">
      <w:pPr>
        <w:jc w:val="center"/>
        <w:rPr>
          <w:rFonts w:ascii="仿宋_GB2312" w:eastAsia="仿宋_GB2312"/>
          <w:b/>
          <w:sz w:val="32"/>
          <w:szCs w:val="32"/>
        </w:rPr>
      </w:pPr>
    </w:p>
    <w:tbl>
      <w:tblPr>
        <w:tblW w:w="9097" w:type="dxa"/>
        <w:jc w:val="center"/>
        <w:tblCellMar>
          <w:left w:w="0" w:type="dxa"/>
          <w:right w:w="0" w:type="dxa"/>
        </w:tblCellMar>
        <w:tblLook w:val="04A0"/>
      </w:tblPr>
      <w:tblGrid>
        <w:gridCol w:w="5306"/>
        <w:gridCol w:w="3316"/>
        <w:gridCol w:w="20"/>
        <w:gridCol w:w="30"/>
        <w:gridCol w:w="395"/>
        <w:gridCol w:w="30"/>
      </w:tblGrid>
      <w:tr w:rsidR="006D18B1" w:rsidTr="008F1DAB">
        <w:trPr>
          <w:gridAfter w:val="4"/>
          <w:wAfter w:w="475" w:type="dxa"/>
          <w:trHeight w:val="270"/>
          <w:jc w:val="center"/>
        </w:trPr>
        <w:tc>
          <w:tcPr>
            <w:tcW w:w="5306" w:type="dxa"/>
            <w:shd w:val="clear" w:color="auto" w:fill="auto"/>
            <w:noWrap/>
            <w:tcMar>
              <w:top w:w="15" w:type="dxa"/>
              <w:left w:w="15" w:type="dxa"/>
              <w:bottom w:w="0" w:type="dxa"/>
              <w:right w:w="15" w:type="dxa"/>
            </w:tcMar>
            <w:vAlign w:val="center"/>
            <w:hideMark/>
          </w:tcPr>
          <w:p w:rsidR="006D18B1" w:rsidRPr="006D18B1" w:rsidRDefault="006D18B1" w:rsidP="0011388C">
            <w:pPr>
              <w:rPr>
                <w:rFonts w:asciiTheme="minorEastAsia" w:hAnsiTheme="minorEastAsia"/>
                <w:color w:val="000000"/>
                <w:sz w:val="32"/>
                <w:szCs w:val="32"/>
              </w:rPr>
            </w:pPr>
            <w:r w:rsidRPr="006D18B1">
              <w:rPr>
                <w:rFonts w:asciiTheme="minorEastAsia" w:hAnsiTheme="minorEastAsia" w:hint="eastAsia"/>
                <w:color w:val="000000"/>
                <w:sz w:val="32"/>
                <w:szCs w:val="32"/>
              </w:rPr>
              <w:t>附件2</w:t>
            </w:r>
          </w:p>
        </w:tc>
        <w:tc>
          <w:tcPr>
            <w:tcW w:w="331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510"/>
          <w:jc w:val="center"/>
        </w:trPr>
        <w:tc>
          <w:tcPr>
            <w:tcW w:w="8622" w:type="dxa"/>
            <w:gridSpan w:val="2"/>
            <w:shd w:val="clear" w:color="auto" w:fill="auto"/>
            <w:noWrap/>
            <w:tcMar>
              <w:top w:w="15" w:type="dxa"/>
              <w:left w:w="15" w:type="dxa"/>
              <w:bottom w:w="0" w:type="dxa"/>
              <w:right w:w="15" w:type="dxa"/>
            </w:tcMar>
            <w:vAlign w:val="center"/>
            <w:hideMark/>
          </w:tcPr>
          <w:p w:rsidR="006D18B1" w:rsidRPr="006D18B1" w:rsidRDefault="006D18B1" w:rsidP="0011388C">
            <w:pPr>
              <w:jc w:val="center"/>
              <w:rPr>
                <w:b/>
                <w:bCs/>
                <w:color w:val="000000"/>
                <w:sz w:val="32"/>
                <w:szCs w:val="32"/>
              </w:rPr>
            </w:pPr>
            <w:r w:rsidRPr="006D18B1">
              <w:rPr>
                <w:rFonts w:hint="eastAsia"/>
                <w:b/>
                <w:bCs/>
                <w:color w:val="000000"/>
                <w:sz w:val="32"/>
                <w:szCs w:val="32"/>
              </w:rPr>
              <w:t>收入总体情况表</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b/>
                <w:bCs/>
                <w:color w:val="000000"/>
                <w:sz w:val="40"/>
                <w:szCs w:val="40"/>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b/>
                <w:bCs/>
                <w:color w:val="000000"/>
                <w:sz w:val="40"/>
                <w:szCs w:val="40"/>
              </w:rPr>
            </w:pPr>
          </w:p>
        </w:tc>
      </w:tr>
      <w:tr w:rsidR="006D18B1" w:rsidTr="008F1DAB">
        <w:trPr>
          <w:gridAfter w:val="2"/>
          <w:wAfter w:w="425" w:type="dxa"/>
          <w:trHeight w:val="510"/>
          <w:jc w:val="center"/>
        </w:trPr>
        <w:tc>
          <w:tcPr>
            <w:tcW w:w="5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单位名称：大埔县招商局</w:t>
            </w:r>
          </w:p>
        </w:tc>
        <w:tc>
          <w:tcPr>
            <w:tcW w:w="3316" w:type="dxa"/>
            <w:shd w:val="clear" w:color="auto" w:fill="auto"/>
            <w:noWrap/>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单位：万元</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gridAfter w:val="2"/>
          <w:wAfter w:w="425" w:type="dxa"/>
          <w:trHeight w:val="480"/>
          <w:jc w:val="center"/>
        </w:trPr>
        <w:tc>
          <w:tcPr>
            <w:tcW w:w="53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33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center"/>
              <w:rPr>
                <w:color w:val="000000"/>
                <w:sz w:val="22"/>
              </w:rPr>
            </w:pPr>
            <w:r>
              <w:rPr>
                <w:rFonts w:hint="eastAsia"/>
                <w:color w:val="000000"/>
                <w:sz w:val="22"/>
              </w:rPr>
              <w:t>2017</w:t>
            </w:r>
            <w:r>
              <w:rPr>
                <w:rFonts w:hint="eastAsia"/>
                <w:color w:val="000000"/>
                <w:sz w:val="22"/>
              </w:rPr>
              <w:t>年预算</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gridAfter w:val="2"/>
          <w:wAfter w:w="425" w:type="dxa"/>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一、预算拨款</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393.10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一般公共预算拨款</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393.10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基金预算拨款</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二、财政专户拨款</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教育收费</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其他财政收入拨款</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三、其他资金</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事业收入</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事业单位经营收入</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其他收入</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lastRenderedPageBreak/>
              <w:t xml:space="preserve">　</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center"/>
              <w:rPr>
                <w:color w:val="000000"/>
                <w:sz w:val="22"/>
              </w:rPr>
            </w:pPr>
            <w:r>
              <w:rPr>
                <w:rFonts w:hint="eastAsia"/>
                <w:color w:val="000000"/>
                <w:sz w:val="22"/>
              </w:rPr>
              <w:t>本</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收</w:t>
            </w:r>
            <w:r>
              <w:rPr>
                <w:rFonts w:hint="eastAsia"/>
                <w:color w:val="000000"/>
                <w:sz w:val="22"/>
              </w:rPr>
              <w:t xml:space="preserve"> </w:t>
            </w:r>
            <w:r>
              <w:rPr>
                <w:rFonts w:hint="eastAsia"/>
                <w:color w:val="000000"/>
                <w:sz w:val="22"/>
              </w:rPr>
              <w:t>入</w:t>
            </w:r>
            <w:r>
              <w:rPr>
                <w:rFonts w:hint="eastAsia"/>
                <w:color w:val="000000"/>
                <w:sz w:val="22"/>
              </w:rPr>
              <w:t xml:space="preserve"> </w:t>
            </w:r>
            <w:r>
              <w:rPr>
                <w:rFonts w:hint="eastAsia"/>
                <w:color w:val="000000"/>
                <w:sz w:val="22"/>
              </w:rPr>
              <w:t>合</w:t>
            </w:r>
            <w:r>
              <w:rPr>
                <w:rFonts w:hint="eastAsia"/>
                <w:color w:val="000000"/>
                <w:sz w:val="22"/>
              </w:rPr>
              <w:t xml:space="preserve"> </w:t>
            </w:r>
            <w:r>
              <w:rPr>
                <w:rFonts w:hint="eastAsia"/>
                <w:color w:val="000000"/>
                <w:sz w:val="22"/>
              </w:rPr>
              <w:t>计</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393.10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四、上级补助收入</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五、附属单位上缴收入</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六、用事业基金弥补收支总额</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8F1DAB">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　</w:t>
            </w:r>
          </w:p>
        </w:tc>
        <w:tc>
          <w:tcPr>
            <w:tcW w:w="50"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gridSpan w:val="2"/>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1E46A1" w:rsidTr="008F1DAB">
        <w:trPr>
          <w:trHeight w:val="435"/>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46A1" w:rsidRDefault="001E46A1"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r>
              <w:rPr>
                <w:rFonts w:hint="eastAsia"/>
                <w:color w:val="000000"/>
                <w:sz w:val="22"/>
              </w:rPr>
              <w:t xml:space="preserve">   </w:t>
            </w:r>
            <w:r>
              <w:rPr>
                <w:rFonts w:hint="eastAsia"/>
                <w:color w:val="000000"/>
                <w:sz w:val="22"/>
              </w:rPr>
              <w:t>总</w:t>
            </w:r>
            <w:r>
              <w:rPr>
                <w:rFonts w:hint="eastAsia"/>
                <w:color w:val="000000"/>
                <w:sz w:val="22"/>
              </w:rPr>
              <w:t xml:space="preserve">  </w:t>
            </w:r>
            <w:r>
              <w:rPr>
                <w:rFonts w:hint="eastAsia"/>
                <w:color w:val="000000"/>
                <w:sz w:val="22"/>
              </w:rPr>
              <w:t>计</w:t>
            </w:r>
          </w:p>
        </w:tc>
        <w:tc>
          <w:tcPr>
            <w:tcW w:w="33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46A1" w:rsidRDefault="001E46A1" w:rsidP="00EE15EA">
            <w:pPr>
              <w:jc w:val="right"/>
              <w:rPr>
                <w:color w:val="000000"/>
                <w:sz w:val="22"/>
              </w:rPr>
            </w:pPr>
            <w:r>
              <w:rPr>
                <w:rFonts w:hint="eastAsia"/>
                <w:color w:val="000000"/>
                <w:sz w:val="22"/>
              </w:rPr>
              <w:t xml:space="preserve">393.10 </w:t>
            </w:r>
          </w:p>
        </w:tc>
        <w:tc>
          <w:tcPr>
            <w:tcW w:w="50" w:type="dxa"/>
            <w:gridSpan w:val="2"/>
            <w:vMerge w:val="restart"/>
            <w:shd w:val="clear" w:color="auto" w:fill="auto"/>
            <w:noWrap/>
            <w:tcMar>
              <w:top w:w="15" w:type="dxa"/>
              <w:left w:w="15" w:type="dxa"/>
              <w:bottom w:w="0" w:type="dxa"/>
              <w:right w:w="15" w:type="dxa"/>
            </w:tcMar>
            <w:vAlign w:val="center"/>
            <w:hideMark/>
          </w:tcPr>
          <w:p w:rsidR="001E46A1" w:rsidRDefault="001E46A1" w:rsidP="00EE15EA">
            <w:pPr>
              <w:rPr>
                <w:color w:val="000000"/>
                <w:sz w:val="22"/>
              </w:rPr>
            </w:pPr>
          </w:p>
        </w:tc>
        <w:tc>
          <w:tcPr>
            <w:tcW w:w="425" w:type="dxa"/>
            <w:gridSpan w:val="2"/>
            <w:vMerge w:val="restart"/>
            <w:shd w:val="clear" w:color="auto" w:fill="auto"/>
            <w:noWrap/>
            <w:tcMar>
              <w:top w:w="15" w:type="dxa"/>
              <w:left w:w="15" w:type="dxa"/>
              <w:bottom w:w="0" w:type="dxa"/>
              <w:right w:w="15" w:type="dxa"/>
            </w:tcMar>
            <w:vAlign w:val="center"/>
            <w:hideMark/>
          </w:tcPr>
          <w:p w:rsidR="001E46A1" w:rsidRDefault="001E46A1" w:rsidP="0011388C">
            <w:pPr>
              <w:rPr>
                <w:color w:val="000000"/>
                <w:sz w:val="22"/>
              </w:rPr>
            </w:pPr>
          </w:p>
        </w:tc>
      </w:tr>
      <w:tr w:rsidR="00C261BB" w:rsidTr="008F1DAB">
        <w:trPr>
          <w:trHeight w:val="30"/>
          <w:jc w:val="center"/>
        </w:trPr>
        <w:tc>
          <w:tcPr>
            <w:tcW w:w="53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33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c>
          <w:tcPr>
            <w:tcW w:w="50" w:type="dxa"/>
            <w:gridSpan w:val="2"/>
            <w:vMerge/>
            <w:shd w:val="clear" w:color="auto" w:fill="auto"/>
            <w:noWrap/>
            <w:tcMar>
              <w:top w:w="15" w:type="dxa"/>
              <w:left w:w="15" w:type="dxa"/>
              <w:bottom w:w="0" w:type="dxa"/>
              <w:right w:w="15" w:type="dxa"/>
            </w:tcMar>
            <w:vAlign w:val="center"/>
            <w:hideMark/>
          </w:tcPr>
          <w:p w:rsidR="00C261BB" w:rsidRDefault="00C261BB" w:rsidP="0011388C">
            <w:pPr>
              <w:rPr>
                <w:color w:val="000000"/>
                <w:sz w:val="22"/>
              </w:rPr>
            </w:pPr>
          </w:p>
        </w:tc>
        <w:tc>
          <w:tcPr>
            <w:tcW w:w="425" w:type="dxa"/>
            <w:gridSpan w:val="2"/>
            <w:vMerge/>
            <w:shd w:val="clear" w:color="auto" w:fill="auto"/>
            <w:noWrap/>
            <w:tcMar>
              <w:top w:w="15" w:type="dxa"/>
              <w:left w:w="15" w:type="dxa"/>
              <w:bottom w:w="0" w:type="dxa"/>
              <w:right w:w="15" w:type="dxa"/>
            </w:tcMar>
            <w:vAlign w:val="center"/>
            <w:hideMark/>
          </w:tcPr>
          <w:p w:rsidR="00C261BB" w:rsidRDefault="00C261BB" w:rsidP="0011388C">
            <w:pPr>
              <w:rPr>
                <w:color w:val="000000"/>
                <w:sz w:val="22"/>
              </w:rPr>
            </w:pPr>
          </w:p>
        </w:tc>
      </w:tr>
      <w:tr w:rsidR="006D18B1" w:rsidTr="008F1DAB">
        <w:trPr>
          <w:gridAfter w:val="1"/>
          <w:wAfter w:w="30" w:type="dxa"/>
          <w:jc w:val="center"/>
          <w:hidden/>
        </w:trPr>
        <w:tc>
          <w:tcPr>
            <w:tcW w:w="5306" w:type="dxa"/>
            <w:vAlign w:val="center"/>
            <w:hideMark/>
          </w:tcPr>
          <w:p w:rsidR="006D18B1" w:rsidRDefault="006D18B1" w:rsidP="0011388C">
            <w:pPr>
              <w:rPr>
                <w:vanish/>
              </w:rPr>
            </w:pPr>
          </w:p>
        </w:tc>
        <w:tc>
          <w:tcPr>
            <w:tcW w:w="3316" w:type="dxa"/>
            <w:vAlign w:val="center"/>
            <w:hideMark/>
          </w:tcPr>
          <w:p w:rsidR="006D18B1" w:rsidRDefault="006D18B1" w:rsidP="0011388C">
            <w:pPr>
              <w:rPr>
                <w:vanish/>
              </w:rPr>
            </w:pPr>
          </w:p>
        </w:tc>
        <w:tc>
          <w:tcPr>
            <w:tcW w:w="20" w:type="dxa"/>
            <w:vAlign w:val="center"/>
            <w:hideMark/>
          </w:tcPr>
          <w:p w:rsidR="006D18B1" w:rsidRDefault="006D18B1" w:rsidP="0011388C">
            <w:pPr>
              <w:rPr>
                <w:vanish/>
              </w:rPr>
            </w:pPr>
          </w:p>
        </w:tc>
        <w:tc>
          <w:tcPr>
            <w:tcW w:w="425" w:type="dxa"/>
            <w:gridSpan w:val="2"/>
            <w:vAlign w:val="center"/>
            <w:hideMark/>
          </w:tcPr>
          <w:p w:rsidR="006D18B1" w:rsidRDefault="006D18B1" w:rsidP="0011388C">
            <w:pPr>
              <w:rPr>
                <w:vanish/>
              </w:rPr>
            </w:pPr>
          </w:p>
        </w:tc>
      </w:tr>
    </w:tbl>
    <w:p w:rsidR="00A87DE5" w:rsidRDefault="00A87DE5" w:rsidP="00D13D63">
      <w:pPr>
        <w:jc w:val="center"/>
        <w:rPr>
          <w:rFonts w:ascii="仿宋_GB2312" w:eastAsia="仿宋_GB2312"/>
          <w:b/>
          <w:sz w:val="32"/>
          <w:szCs w:val="32"/>
        </w:rPr>
      </w:pPr>
    </w:p>
    <w:p w:rsidR="00A87DE5" w:rsidRDefault="00A87DE5" w:rsidP="006D18B1">
      <w:pPr>
        <w:rPr>
          <w:rFonts w:ascii="仿宋_GB2312" w:eastAsia="仿宋_GB2312"/>
          <w:b/>
          <w:sz w:val="32"/>
          <w:szCs w:val="32"/>
        </w:rPr>
      </w:pPr>
    </w:p>
    <w:p w:rsidR="00A87DE5" w:rsidRDefault="00A87DE5" w:rsidP="00D13D63">
      <w:pPr>
        <w:jc w:val="center"/>
        <w:rPr>
          <w:rFonts w:ascii="仿宋_GB2312" w:eastAsia="仿宋_GB2312"/>
          <w:b/>
          <w:sz w:val="32"/>
          <w:szCs w:val="32"/>
        </w:rPr>
      </w:pPr>
    </w:p>
    <w:p w:rsidR="00EA7334" w:rsidRDefault="00EA7334" w:rsidP="00D13D63">
      <w:pPr>
        <w:jc w:val="center"/>
        <w:rPr>
          <w:rFonts w:ascii="仿宋_GB2312" w:eastAsia="仿宋_GB2312"/>
          <w:b/>
          <w:sz w:val="32"/>
          <w:szCs w:val="32"/>
        </w:rPr>
      </w:pPr>
    </w:p>
    <w:p w:rsidR="00A87DE5" w:rsidRDefault="00A87DE5" w:rsidP="00D13D63">
      <w:pPr>
        <w:jc w:val="center"/>
        <w:rPr>
          <w:rFonts w:ascii="仿宋_GB2312" w:eastAsia="仿宋_GB2312"/>
          <w:b/>
          <w:sz w:val="32"/>
          <w:szCs w:val="32"/>
        </w:rPr>
      </w:pPr>
    </w:p>
    <w:tbl>
      <w:tblPr>
        <w:tblW w:w="7449" w:type="dxa"/>
        <w:jc w:val="center"/>
        <w:tblInd w:w="-288" w:type="dxa"/>
        <w:tblCellMar>
          <w:left w:w="0" w:type="dxa"/>
          <w:right w:w="0" w:type="dxa"/>
        </w:tblCellMar>
        <w:tblLook w:val="04A0"/>
      </w:tblPr>
      <w:tblGrid>
        <w:gridCol w:w="4756"/>
        <w:gridCol w:w="2693"/>
      </w:tblGrid>
      <w:tr w:rsidR="00DE3FA4" w:rsidTr="00DE3FA4">
        <w:trPr>
          <w:trHeight w:val="450"/>
          <w:jc w:val="center"/>
        </w:trPr>
        <w:tc>
          <w:tcPr>
            <w:tcW w:w="4756" w:type="dxa"/>
            <w:shd w:val="clear" w:color="auto" w:fill="auto"/>
            <w:noWrap/>
            <w:tcMar>
              <w:top w:w="15" w:type="dxa"/>
              <w:left w:w="15" w:type="dxa"/>
              <w:bottom w:w="0" w:type="dxa"/>
              <w:right w:w="15" w:type="dxa"/>
            </w:tcMar>
            <w:vAlign w:val="center"/>
            <w:hideMark/>
          </w:tcPr>
          <w:p w:rsidR="00DE3FA4" w:rsidRPr="00DE3FA4" w:rsidRDefault="00DE3FA4" w:rsidP="0011388C">
            <w:pPr>
              <w:rPr>
                <w:rFonts w:asciiTheme="minorEastAsia" w:hAnsiTheme="minorEastAsia"/>
                <w:color w:val="000000"/>
                <w:sz w:val="32"/>
                <w:szCs w:val="32"/>
              </w:rPr>
            </w:pPr>
            <w:r w:rsidRPr="00DE3FA4">
              <w:rPr>
                <w:rFonts w:asciiTheme="minorEastAsia" w:hAnsiTheme="minorEastAsia" w:hint="eastAsia"/>
                <w:color w:val="000000"/>
                <w:sz w:val="32"/>
                <w:szCs w:val="32"/>
              </w:rPr>
              <w:t>附件3</w:t>
            </w:r>
          </w:p>
        </w:tc>
        <w:tc>
          <w:tcPr>
            <w:tcW w:w="2693" w:type="dxa"/>
            <w:shd w:val="clear" w:color="auto" w:fill="auto"/>
            <w:noWrap/>
            <w:tcMar>
              <w:top w:w="15" w:type="dxa"/>
              <w:left w:w="15" w:type="dxa"/>
              <w:bottom w:w="0" w:type="dxa"/>
              <w:right w:w="15" w:type="dxa"/>
            </w:tcMar>
            <w:vAlign w:val="center"/>
            <w:hideMark/>
          </w:tcPr>
          <w:p w:rsidR="00DE3FA4" w:rsidRDefault="00DE3FA4" w:rsidP="0011388C">
            <w:pPr>
              <w:rPr>
                <w:color w:val="000000"/>
                <w:sz w:val="22"/>
              </w:rPr>
            </w:pPr>
          </w:p>
        </w:tc>
      </w:tr>
      <w:tr w:rsidR="00DE3FA4" w:rsidTr="00DE3FA4">
        <w:trPr>
          <w:trHeight w:val="510"/>
          <w:jc w:val="center"/>
        </w:trPr>
        <w:tc>
          <w:tcPr>
            <w:tcW w:w="7449" w:type="dxa"/>
            <w:gridSpan w:val="2"/>
            <w:shd w:val="clear" w:color="auto" w:fill="auto"/>
            <w:noWrap/>
            <w:tcMar>
              <w:top w:w="15" w:type="dxa"/>
              <w:left w:w="15" w:type="dxa"/>
              <w:bottom w:w="0" w:type="dxa"/>
              <w:right w:w="15" w:type="dxa"/>
            </w:tcMar>
            <w:vAlign w:val="center"/>
            <w:hideMark/>
          </w:tcPr>
          <w:p w:rsidR="00DE3FA4" w:rsidRPr="00F869CE" w:rsidRDefault="00DE3FA4" w:rsidP="0011388C">
            <w:pPr>
              <w:jc w:val="center"/>
              <w:rPr>
                <w:b/>
                <w:bCs/>
                <w:color w:val="000000"/>
                <w:sz w:val="32"/>
                <w:szCs w:val="32"/>
              </w:rPr>
            </w:pPr>
            <w:r w:rsidRPr="00F869CE">
              <w:rPr>
                <w:rFonts w:hint="eastAsia"/>
                <w:b/>
                <w:bCs/>
                <w:color w:val="000000"/>
                <w:sz w:val="32"/>
                <w:szCs w:val="32"/>
              </w:rPr>
              <w:t>支出总体情况表</w:t>
            </w:r>
          </w:p>
        </w:tc>
      </w:tr>
      <w:tr w:rsidR="00DE3FA4" w:rsidTr="00DE3FA4">
        <w:trPr>
          <w:trHeight w:val="555"/>
          <w:jc w:val="center"/>
        </w:trPr>
        <w:tc>
          <w:tcPr>
            <w:tcW w:w="4756" w:type="dxa"/>
            <w:shd w:val="clear" w:color="auto" w:fill="auto"/>
            <w:noWrap/>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单位名称：大埔县招商局</w:t>
            </w:r>
          </w:p>
        </w:tc>
        <w:tc>
          <w:tcPr>
            <w:tcW w:w="2693" w:type="dxa"/>
            <w:shd w:val="clear" w:color="auto" w:fill="auto"/>
            <w:noWrap/>
            <w:tcMar>
              <w:top w:w="15" w:type="dxa"/>
              <w:left w:w="15" w:type="dxa"/>
              <w:bottom w:w="0" w:type="dxa"/>
              <w:right w:w="15" w:type="dxa"/>
            </w:tcMar>
            <w:vAlign w:val="center"/>
            <w:hideMark/>
          </w:tcPr>
          <w:p w:rsidR="00DE3FA4" w:rsidRDefault="00DE3FA4" w:rsidP="0011388C">
            <w:pPr>
              <w:jc w:val="right"/>
              <w:rPr>
                <w:color w:val="000000"/>
                <w:sz w:val="22"/>
              </w:rPr>
            </w:pPr>
            <w:r>
              <w:rPr>
                <w:rFonts w:hint="eastAsia"/>
                <w:color w:val="000000"/>
                <w:sz w:val="22"/>
              </w:rPr>
              <w:t>单位：万元</w:t>
            </w:r>
          </w:p>
        </w:tc>
      </w:tr>
      <w:tr w:rsidR="00DE3FA4" w:rsidTr="00DE3FA4">
        <w:trPr>
          <w:trHeight w:val="465"/>
          <w:jc w:val="center"/>
        </w:trPr>
        <w:tc>
          <w:tcPr>
            <w:tcW w:w="47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26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2017</w:t>
            </w:r>
            <w:r>
              <w:rPr>
                <w:rFonts w:hint="eastAsia"/>
                <w:color w:val="000000"/>
                <w:sz w:val="22"/>
              </w:rPr>
              <w:t>年预算</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一、基本支出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E60F8" w:rsidRDefault="003E60F8" w:rsidP="003E60F8">
            <w:pPr>
              <w:jc w:val="center"/>
              <w:rPr>
                <w:color w:val="000000"/>
                <w:sz w:val="22"/>
              </w:rPr>
            </w:pPr>
            <w:r>
              <w:rPr>
                <w:rFonts w:hint="eastAsia"/>
                <w:color w:val="000000"/>
                <w:sz w:val="22"/>
              </w:rPr>
              <w:t>308.10</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工资福利支出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E4413" w:rsidP="0011388C">
            <w:pPr>
              <w:jc w:val="center"/>
              <w:rPr>
                <w:color w:val="000000"/>
                <w:sz w:val="22"/>
              </w:rPr>
            </w:pPr>
            <w:r>
              <w:rPr>
                <w:rFonts w:hint="eastAsia"/>
                <w:color w:val="000000"/>
                <w:sz w:val="22"/>
              </w:rPr>
              <w:t>94.3742</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一般商品和服务支出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570CC8" w:rsidP="0011388C">
            <w:pPr>
              <w:jc w:val="center"/>
              <w:rPr>
                <w:color w:val="000000"/>
                <w:sz w:val="22"/>
              </w:rPr>
            </w:pPr>
            <w:r>
              <w:rPr>
                <w:rFonts w:hint="eastAsia"/>
                <w:color w:val="000000"/>
                <w:sz w:val="22"/>
              </w:rPr>
              <w:t>192</w:t>
            </w:r>
            <w:r w:rsidR="009E4413">
              <w:rPr>
                <w:rFonts w:hint="eastAsia"/>
                <w:color w:val="000000"/>
                <w:sz w:val="22"/>
              </w:rPr>
              <w:t>.951</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对个人和家庭的补助</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20.775</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其他资本性支出等</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E4413" w:rsidP="0011388C">
            <w:pPr>
              <w:jc w:val="center"/>
              <w:rPr>
                <w:color w:val="000000"/>
                <w:sz w:val="22"/>
              </w:rPr>
            </w:pPr>
            <w:r>
              <w:rPr>
                <w:rFonts w:hint="eastAsia"/>
                <w:color w:val="000000"/>
                <w:sz w:val="22"/>
              </w:rPr>
              <w:t>0.00</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二、项目支出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3E60F8" w:rsidP="0011388C">
            <w:pPr>
              <w:jc w:val="center"/>
              <w:rPr>
                <w:color w:val="000000"/>
                <w:sz w:val="22"/>
              </w:rPr>
            </w:pPr>
            <w:r>
              <w:rPr>
                <w:rFonts w:hint="eastAsia"/>
                <w:color w:val="000000"/>
                <w:sz w:val="22"/>
              </w:rPr>
              <w:t>85.00</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行政事业类项目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基本建设类项目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其他类项目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3E60F8" w:rsidP="0011388C">
            <w:pPr>
              <w:jc w:val="center"/>
              <w:rPr>
                <w:color w:val="000000"/>
                <w:sz w:val="22"/>
              </w:rPr>
            </w:pPr>
            <w:r>
              <w:rPr>
                <w:rFonts w:hint="eastAsia"/>
                <w:color w:val="000000"/>
                <w:sz w:val="22"/>
              </w:rPr>
              <w:t>85.00</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lastRenderedPageBreak/>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三、事业单位经营支出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本</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支</w:t>
            </w:r>
            <w:r>
              <w:rPr>
                <w:rFonts w:hint="eastAsia"/>
                <w:color w:val="000000"/>
                <w:sz w:val="22"/>
              </w:rPr>
              <w:t xml:space="preserve">  </w:t>
            </w:r>
            <w:r>
              <w:rPr>
                <w:rFonts w:hint="eastAsia"/>
                <w:color w:val="000000"/>
                <w:sz w:val="22"/>
              </w:rPr>
              <w:t>出</w:t>
            </w:r>
            <w:r>
              <w:rPr>
                <w:rFonts w:hint="eastAsia"/>
                <w:color w:val="000000"/>
                <w:sz w:val="22"/>
              </w:rPr>
              <w:t xml:space="preserve">  </w:t>
            </w:r>
            <w:r>
              <w:rPr>
                <w:rFonts w:hint="eastAsia"/>
                <w:color w:val="000000"/>
                <w:sz w:val="22"/>
              </w:rPr>
              <w:t>合</w:t>
            </w:r>
            <w:r>
              <w:rPr>
                <w:rFonts w:hint="eastAsia"/>
                <w:color w:val="000000"/>
                <w:sz w:val="22"/>
              </w:rPr>
              <w:t xml:space="preserve">  </w:t>
            </w:r>
            <w:r>
              <w:rPr>
                <w:rFonts w:hint="eastAsia"/>
                <w:color w:val="000000"/>
                <w:sz w:val="22"/>
              </w:rPr>
              <w:t>计</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393.10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四、对附属单位补助支出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五、上缴上级支出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六、结转下年</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DE3FA4">
        <w:trPr>
          <w:trHeight w:val="465"/>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C261BB">
        <w:trPr>
          <w:trHeight w:val="450"/>
          <w:jc w:val="center"/>
        </w:trPr>
        <w:tc>
          <w:tcPr>
            <w:tcW w:w="47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r>
              <w:rPr>
                <w:rFonts w:hint="eastAsia"/>
                <w:color w:val="000000"/>
                <w:sz w:val="22"/>
              </w:rPr>
              <w:t xml:space="preserve">   </w:t>
            </w:r>
            <w:r>
              <w:rPr>
                <w:rFonts w:hint="eastAsia"/>
                <w:color w:val="000000"/>
                <w:sz w:val="22"/>
              </w:rPr>
              <w:t>总</w:t>
            </w:r>
            <w:r>
              <w:rPr>
                <w:rFonts w:hint="eastAsia"/>
                <w:color w:val="000000"/>
                <w:sz w:val="22"/>
              </w:rPr>
              <w:t xml:space="preserve">  </w:t>
            </w:r>
            <w:r>
              <w:rPr>
                <w:rFonts w:hint="eastAsia"/>
                <w:color w:val="000000"/>
                <w:sz w:val="22"/>
              </w:rPr>
              <w:t>计</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C261BB" w:rsidTr="00C261BB">
        <w:trPr>
          <w:jc w:val="center"/>
        </w:trPr>
        <w:tc>
          <w:tcPr>
            <w:tcW w:w="47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26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r>
      <w:tr w:rsidR="00DE3FA4" w:rsidTr="00DE3FA4">
        <w:trPr>
          <w:jc w:val="center"/>
          <w:hidden/>
        </w:trPr>
        <w:tc>
          <w:tcPr>
            <w:tcW w:w="4756" w:type="dxa"/>
            <w:vAlign w:val="center"/>
            <w:hideMark/>
          </w:tcPr>
          <w:p w:rsidR="00DE3FA4" w:rsidRDefault="00DE3FA4" w:rsidP="0011388C">
            <w:pPr>
              <w:rPr>
                <w:vanish/>
              </w:rPr>
            </w:pPr>
          </w:p>
        </w:tc>
        <w:tc>
          <w:tcPr>
            <w:tcW w:w="2693" w:type="dxa"/>
            <w:vAlign w:val="center"/>
            <w:hideMark/>
          </w:tcPr>
          <w:p w:rsidR="00DE3FA4" w:rsidRDefault="00DE3FA4" w:rsidP="0011388C">
            <w:pPr>
              <w:rPr>
                <w:vanish/>
              </w:rPr>
            </w:pPr>
          </w:p>
        </w:tc>
      </w:tr>
    </w:tbl>
    <w:p w:rsidR="00A87DE5" w:rsidRDefault="00A87DE5" w:rsidP="00D13D63">
      <w:pPr>
        <w:jc w:val="center"/>
        <w:rPr>
          <w:rFonts w:ascii="仿宋_GB2312" w:eastAsia="仿宋_GB2312"/>
          <w:b/>
          <w:sz w:val="32"/>
          <w:szCs w:val="32"/>
        </w:rPr>
      </w:pPr>
    </w:p>
    <w:p w:rsidR="006D18B1" w:rsidRDefault="006D18B1" w:rsidP="00D13D63">
      <w:pPr>
        <w:jc w:val="center"/>
        <w:rPr>
          <w:rFonts w:ascii="仿宋_GB2312" w:eastAsia="仿宋_GB2312"/>
          <w:b/>
          <w:sz w:val="32"/>
          <w:szCs w:val="32"/>
        </w:rPr>
      </w:pPr>
    </w:p>
    <w:p w:rsidR="006D18B1" w:rsidRDefault="006D18B1" w:rsidP="00D13D63">
      <w:pPr>
        <w:jc w:val="center"/>
        <w:rPr>
          <w:rFonts w:ascii="仿宋_GB2312" w:eastAsia="仿宋_GB2312"/>
          <w:b/>
          <w:sz w:val="32"/>
          <w:szCs w:val="32"/>
        </w:rPr>
      </w:pPr>
    </w:p>
    <w:tbl>
      <w:tblPr>
        <w:tblW w:w="8194" w:type="dxa"/>
        <w:jc w:val="center"/>
        <w:tblInd w:w="1787" w:type="dxa"/>
        <w:tblCellMar>
          <w:left w:w="0" w:type="dxa"/>
          <w:right w:w="0" w:type="dxa"/>
        </w:tblCellMar>
        <w:tblLook w:val="04A0"/>
      </w:tblPr>
      <w:tblGrid>
        <w:gridCol w:w="2496"/>
        <w:gridCol w:w="1559"/>
        <w:gridCol w:w="2358"/>
        <w:gridCol w:w="1781"/>
      </w:tblGrid>
      <w:tr w:rsidR="00D80305" w:rsidTr="00D80305">
        <w:trPr>
          <w:trHeight w:val="270"/>
          <w:jc w:val="center"/>
        </w:trPr>
        <w:tc>
          <w:tcPr>
            <w:tcW w:w="2496" w:type="dxa"/>
            <w:shd w:val="clear" w:color="auto" w:fill="auto"/>
            <w:noWrap/>
            <w:tcMar>
              <w:top w:w="15" w:type="dxa"/>
              <w:left w:w="15" w:type="dxa"/>
              <w:bottom w:w="0" w:type="dxa"/>
              <w:right w:w="15" w:type="dxa"/>
            </w:tcMar>
            <w:vAlign w:val="center"/>
            <w:hideMark/>
          </w:tcPr>
          <w:p w:rsidR="00D80305" w:rsidRPr="00D80305" w:rsidRDefault="00D80305" w:rsidP="0011388C">
            <w:pPr>
              <w:rPr>
                <w:rFonts w:asciiTheme="majorEastAsia" w:eastAsiaTheme="majorEastAsia" w:hAnsiTheme="majorEastAsia"/>
                <w:color w:val="000000"/>
                <w:sz w:val="32"/>
                <w:szCs w:val="32"/>
              </w:rPr>
            </w:pPr>
            <w:r w:rsidRPr="00D80305">
              <w:rPr>
                <w:rFonts w:asciiTheme="majorEastAsia" w:eastAsiaTheme="majorEastAsia" w:hAnsiTheme="majorEastAsia" w:hint="eastAsia"/>
                <w:color w:val="000000"/>
                <w:sz w:val="32"/>
                <w:szCs w:val="32"/>
              </w:rPr>
              <w:t>附件4</w:t>
            </w:r>
          </w:p>
        </w:tc>
        <w:tc>
          <w:tcPr>
            <w:tcW w:w="1559"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2358"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1781"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r>
      <w:tr w:rsidR="00D80305" w:rsidTr="00D80305">
        <w:trPr>
          <w:trHeight w:val="510"/>
          <w:jc w:val="center"/>
        </w:trPr>
        <w:tc>
          <w:tcPr>
            <w:tcW w:w="8194" w:type="dxa"/>
            <w:gridSpan w:val="4"/>
            <w:shd w:val="clear" w:color="auto" w:fill="auto"/>
            <w:noWrap/>
            <w:tcMar>
              <w:top w:w="15" w:type="dxa"/>
              <w:left w:w="15" w:type="dxa"/>
              <w:bottom w:w="0" w:type="dxa"/>
              <w:right w:w="15" w:type="dxa"/>
            </w:tcMar>
            <w:vAlign w:val="center"/>
            <w:hideMark/>
          </w:tcPr>
          <w:p w:rsidR="00D80305" w:rsidRPr="00F869CE" w:rsidRDefault="00D80305" w:rsidP="0011388C">
            <w:pPr>
              <w:jc w:val="center"/>
              <w:rPr>
                <w:b/>
                <w:bCs/>
                <w:color w:val="000000"/>
                <w:sz w:val="32"/>
                <w:szCs w:val="32"/>
              </w:rPr>
            </w:pPr>
            <w:r w:rsidRPr="00F869CE">
              <w:rPr>
                <w:rFonts w:hint="eastAsia"/>
                <w:b/>
                <w:bCs/>
                <w:color w:val="000000"/>
                <w:sz w:val="32"/>
                <w:szCs w:val="32"/>
              </w:rPr>
              <w:t>财政拨款收支总体情况表</w:t>
            </w:r>
          </w:p>
        </w:tc>
      </w:tr>
      <w:tr w:rsidR="00D80305" w:rsidTr="00D80305">
        <w:trPr>
          <w:trHeight w:val="435"/>
          <w:jc w:val="center"/>
        </w:trPr>
        <w:tc>
          <w:tcPr>
            <w:tcW w:w="2496"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单位名称：大埔县招商局</w:t>
            </w:r>
          </w:p>
        </w:tc>
        <w:tc>
          <w:tcPr>
            <w:tcW w:w="1559"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2358"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1781" w:type="dxa"/>
            <w:shd w:val="clear" w:color="auto" w:fill="auto"/>
            <w:noWrap/>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单位：万元</w:t>
            </w:r>
          </w:p>
        </w:tc>
      </w:tr>
      <w:tr w:rsidR="00D80305" w:rsidTr="00D80305">
        <w:trPr>
          <w:trHeight w:val="525"/>
          <w:jc w:val="center"/>
        </w:trPr>
        <w:tc>
          <w:tcPr>
            <w:tcW w:w="405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p>
        </w:tc>
        <w:tc>
          <w:tcPr>
            <w:tcW w:w="413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2017</w:t>
            </w:r>
            <w:r>
              <w:rPr>
                <w:rFonts w:hint="eastAsia"/>
                <w:color w:val="000000"/>
                <w:sz w:val="22"/>
              </w:rPr>
              <w:t>年预算</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2017</w:t>
            </w:r>
            <w:r>
              <w:rPr>
                <w:rFonts w:hint="eastAsia"/>
                <w:color w:val="000000"/>
                <w:sz w:val="22"/>
              </w:rPr>
              <w:t>年预算</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b/>
                <w:bCs/>
                <w:color w:val="000000"/>
                <w:sz w:val="22"/>
              </w:rPr>
            </w:pPr>
            <w:r>
              <w:rPr>
                <w:rFonts w:hint="eastAsia"/>
                <w:b/>
                <w:bCs/>
                <w:color w:val="000000"/>
                <w:sz w:val="22"/>
              </w:rPr>
              <w:t>一、</w:t>
            </w:r>
            <w:r>
              <w:rPr>
                <w:rFonts w:hint="eastAsia"/>
                <w:color w:val="000000"/>
                <w:sz w:val="22"/>
              </w:rPr>
              <w:t>一般公共预算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393.10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b/>
                <w:bCs/>
                <w:color w:val="000000"/>
                <w:sz w:val="22"/>
              </w:rPr>
            </w:pPr>
            <w:r>
              <w:rPr>
                <w:rFonts w:hint="eastAsia"/>
                <w:b/>
                <w:bCs/>
                <w:color w:val="000000"/>
                <w:sz w:val="22"/>
              </w:rPr>
              <w:t>一、</w:t>
            </w:r>
            <w:r>
              <w:rPr>
                <w:rFonts w:hint="eastAsia"/>
                <w:color w:val="000000"/>
                <w:sz w:val="22"/>
              </w:rPr>
              <w:t>一般公共预算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393.10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二、政府性基金预算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二、政府性基金预算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三、国有资本经营预算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三、国有资本经营预算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lastRenderedPageBreak/>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r>
      <w:tr w:rsidR="00D80305" w:rsidTr="00C261BB">
        <w:trPr>
          <w:trHeight w:val="990"/>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本年收入合计</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393.10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本年支出合计</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393.10 </w:t>
            </w:r>
          </w:p>
        </w:tc>
      </w:tr>
      <w:tr w:rsidR="00C261BB" w:rsidTr="00C261BB">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c>
          <w:tcPr>
            <w:tcW w:w="23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17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r>
      <w:tr w:rsidR="00D80305" w:rsidTr="00D80305">
        <w:trPr>
          <w:jc w:val="center"/>
          <w:hidden/>
        </w:trPr>
        <w:tc>
          <w:tcPr>
            <w:tcW w:w="2496" w:type="dxa"/>
            <w:vAlign w:val="center"/>
            <w:hideMark/>
          </w:tcPr>
          <w:p w:rsidR="00D80305" w:rsidRDefault="00D80305" w:rsidP="0011388C">
            <w:pPr>
              <w:rPr>
                <w:vanish/>
              </w:rPr>
            </w:pPr>
          </w:p>
        </w:tc>
        <w:tc>
          <w:tcPr>
            <w:tcW w:w="1559" w:type="dxa"/>
            <w:vAlign w:val="center"/>
            <w:hideMark/>
          </w:tcPr>
          <w:p w:rsidR="00D80305" w:rsidRDefault="00D80305" w:rsidP="0011388C">
            <w:pPr>
              <w:rPr>
                <w:vanish/>
              </w:rPr>
            </w:pPr>
          </w:p>
        </w:tc>
        <w:tc>
          <w:tcPr>
            <w:tcW w:w="2358" w:type="dxa"/>
            <w:vAlign w:val="center"/>
            <w:hideMark/>
          </w:tcPr>
          <w:p w:rsidR="00D80305" w:rsidRDefault="00D80305" w:rsidP="0011388C">
            <w:pPr>
              <w:rPr>
                <w:vanish/>
              </w:rPr>
            </w:pPr>
          </w:p>
        </w:tc>
        <w:tc>
          <w:tcPr>
            <w:tcW w:w="1781" w:type="dxa"/>
            <w:vAlign w:val="center"/>
            <w:hideMark/>
          </w:tcPr>
          <w:p w:rsidR="00D80305" w:rsidRDefault="00D80305" w:rsidP="0011388C">
            <w:pPr>
              <w:rPr>
                <w:vanish/>
              </w:rPr>
            </w:pPr>
          </w:p>
        </w:tc>
      </w:tr>
    </w:tbl>
    <w:p w:rsidR="00D80305" w:rsidRDefault="00D80305" w:rsidP="00D80305"/>
    <w:p w:rsidR="006D18B1" w:rsidRDefault="006D18B1" w:rsidP="00D13D63">
      <w:pPr>
        <w:jc w:val="center"/>
        <w:rPr>
          <w:rFonts w:ascii="仿宋_GB2312" w:eastAsia="仿宋_GB2312"/>
          <w:b/>
          <w:sz w:val="32"/>
          <w:szCs w:val="32"/>
        </w:rPr>
      </w:pPr>
    </w:p>
    <w:tbl>
      <w:tblPr>
        <w:tblW w:w="8910" w:type="dxa"/>
        <w:jc w:val="center"/>
        <w:tblInd w:w="36" w:type="dxa"/>
        <w:tblCellMar>
          <w:left w:w="0" w:type="dxa"/>
          <w:right w:w="0" w:type="dxa"/>
        </w:tblCellMar>
        <w:tblLook w:val="04A0"/>
      </w:tblPr>
      <w:tblGrid>
        <w:gridCol w:w="4091"/>
        <w:gridCol w:w="1984"/>
        <w:gridCol w:w="1676"/>
        <w:gridCol w:w="1159"/>
      </w:tblGrid>
      <w:tr w:rsidR="00554B80" w:rsidTr="00C261BB">
        <w:trPr>
          <w:trHeight w:val="270"/>
          <w:jc w:val="center"/>
        </w:trPr>
        <w:tc>
          <w:tcPr>
            <w:tcW w:w="4091" w:type="dxa"/>
            <w:shd w:val="clear" w:color="auto" w:fill="auto"/>
            <w:noWrap/>
            <w:tcMar>
              <w:top w:w="15" w:type="dxa"/>
              <w:left w:w="15" w:type="dxa"/>
              <w:bottom w:w="0" w:type="dxa"/>
              <w:right w:w="15" w:type="dxa"/>
            </w:tcMar>
            <w:vAlign w:val="center"/>
            <w:hideMark/>
          </w:tcPr>
          <w:p w:rsidR="00554B80" w:rsidRPr="00554B80" w:rsidRDefault="00554B80" w:rsidP="0011388C">
            <w:pPr>
              <w:rPr>
                <w:rFonts w:asciiTheme="minorEastAsia" w:hAnsiTheme="minorEastAsia"/>
                <w:color w:val="000000"/>
                <w:sz w:val="32"/>
                <w:szCs w:val="32"/>
              </w:rPr>
            </w:pPr>
            <w:r w:rsidRPr="00554B80">
              <w:rPr>
                <w:rFonts w:asciiTheme="minorEastAsia" w:hAnsiTheme="minorEastAsia" w:hint="eastAsia"/>
                <w:color w:val="000000"/>
                <w:sz w:val="32"/>
                <w:szCs w:val="32"/>
              </w:rPr>
              <w:t>附件5</w:t>
            </w:r>
          </w:p>
        </w:tc>
        <w:tc>
          <w:tcPr>
            <w:tcW w:w="1984"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r>
      <w:tr w:rsidR="00554B80" w:rsidRPr="00F869CE" w:rsidTr="00C261BB">
        <w:trPr>
          <w:trHeight w:val="660"/>
          <w:jc w:val="center"/>
        </w:trPr>
        <w:tc>
          <w:tcPr>
            <w:tcW w:w="8910" w:type="dxa"/>
            <w:gridSpan w:val="4"/>
            <w:shd w:val="clear" w:color="auto" w:fill="auto"/>
            <w:noWrap/>
            <w:tcMar>
              <w:top w:w="15" w:type="dxa"/>
              <w:left w:w="15" w:type="dxa"/>
              <w:bottom w:w="0" w:type="dxa"/>
              <w:right w:w="15" w:type="dxa"/>
            </w:tcMar>
            <w:vAlign w:val="center"/>
            <w:hideMark/>
          </w:tcPr>
          <w:p w:rsidR="00554B80" w:rsidRPr="00F869CE" w:rsidRDefault="00554B80" w:rsidP="004C4544">
            <w:pPr>
              <w:jc w:val="center"/>
              <w:rPr>
                <w:b/>
                <w:bCs/>
                <w:color w:val="000000"/>
                <w:sz w:val="32"/>
                <w:szCs w:val="32"/>
              </w:rPr>
            </w:pPr>
            <w:r w:rsidRPr="00F869CE">
              <w:rPr>
                <w:rFonts w:hint="eastAsia"/>
                <w:b/>
                <w:bCs/>
                <w:color w:val="000000"/>
                <w:sz w:val="32"/>
                <w:szCs w:val="32"/>
              </w:rPr>
              <w:t>2017</w:t>
            </w:r>
            <w:r w:rsidRPr="00F869CE">
              <w:rPr>
                <w:rFonts w:hint="eastAsia"/>
                <w:b/>
                <w:bCs/>
                <w:color w:val="000000"/>
                <w:sz w:val="32"/>
                <w:szCs w:val="32"/>
              </w:rPr>
              <w:t>年一般公共预算支出情况表</w:t>
            </w:r>
            <w:r w:rsidR="00117893">
              <w:rPr>
                <w:rFonts w:hint="eastAsia"/>
                <w:b/>
                <w:bCs/>
                <w:color w:val="000000"/>
                <w:sz w:val="32"/>
                <w:szCs w:val="32"/>
              </w:rPr>
              <w:t>（按功能分类科目）</w:t>
            </w:r>
          </w:p>
        </w:tc>
      </w:tr>
      <w:tr w:rsidR="00554B80" w:rsidTr="00C261BB">
        <w:trPr>
          <w:trHeight w:val="405"/>
          <w:jc w:val="center"/>
        </w:trPr>
        <w:tc>
          <w:tcPr>
            <w:tcW w:w="4091"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r>
              <w:rPr>
                <w:rFonts w:hint="eastAsia"/>
                <w:color w:val="000000"/>
                <w:sz w:val="22"/>
              </w:rPr>
              <w:t>单位名称：大埔县招商局</w:t>
            </w:r>
          </w:p>
        </w:tc>
        <w:tc>
          <w:tcPr>
            <w:tcW w:w="1984"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554B80" w:rsidRDefault="00554B80" w:rsidP="0011388C">
            <w:pPr>
              <w:jc w:val="right"/>
              <w:rPr>
                <w:color w:val="000000"/>
                <w:sz w:val="22"/>
              </w:rPr>
            </w:pPr>
            <w:r>
              <w:rPr>
                <w:rFonts w:hint="eastAsia"/>
                <w:color w:val="000000"/>
                <w:sz w:val="22"/>
              </w:rPr>
              <w:t>单位：万元</w:t>
            </w:r>
          </w:p>
        </w:tc>
      </w:tr>
      <w:tr w:rsidR="00554B80" w:rsidTr="00C261BB">
        <w:trPr>
          <w:trHeight w:val="390"/>
          <w:jc w:val="center"/>
        </w:trPr>
        <w:tc>
          <w:tcPr>
            <w:tcW w:w="40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功能科目名称</w:t>
            </w:r>
          </w:p>
        </w:tc>
        <w:tc>
          <w:tcPr>
            <w:tcW w:w="481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一般公共预算支出</w:t>
            </w:r>
          </w:p>
        </w:tc>
      </w:tr>
      <w:tr w:rsidR="00554B80" w:rsidTr="00C261BB">
        <w:trPr>
          <w:trHeight w:val="390"/>
          <w:jc w:val="center"/>
        </w:trPr>
        <w:tc>
          <w:tcPr>
            <w:tcW w:w="4091" w:type="dxa"/>
            <w:vMerge/>
            <w:tcBorders>
              <w:top w:val="single" w:sz="4" w:space="0" w:color="auto"/>
              <w:left w:val="single" w:sz="4" w:space="0" w:color="auto"/>
              <w:bottom w:val="single" w:sz="4" w:space="0" w:color="auto"/>
              <w:right w:val="single" w:sz="4" w:space="0" w:color="auto"/>
            </w:tcBorders>
            <w:vAlign w:val="center"/>
            <w:hideMark/>
          </w:tcPr>
          <w:p w:rsidR="00554B80" w:rsidRDefault="00554B80" w:rsidP="0011388C">
            <w:pPr>
              <w:rPr>
                <w:color w:val="000000"/>
                <w:sz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小计</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基本支出</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项目支出</w:t>
            </w:r>
          </w:p>
        </w:tc>
      </w:tr>
      <w:tr w:rsidR="00554B80"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 xml:space="preserve">393.10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F47BE4" w:rsidP="0011388C">
            <w:pPr>
              <w:jc w:val="center"/>
              <w:rPr>
                <w:color w:val="000000"/>
                <w:sz w:val="22"/>
              </w:rPr>
            </w:pPr>
            <w:r>
              <w:rPr>
                <w:rFonts w:hint="eastAsia"/>
                <w:color w:val="000000"/>
                <w:sz w:val="22"/>
              </w:rPr>
              <w:t>308</w:t>
            </w:r>
            <w:r w:rsidR="00554B80">
              <w:rPr>
                <w:rFonts w:hint="eastAsia"/>
                <w:color w:val="000000"/>
                <w:sz w:val="22"/>
              </w:rPr>
              <w:t xml:space="preserve">.10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F47BE4" w:rsidP="0011388C">
            <w:pPr>
              <w:jc w:val="center"/>
              <w:rPr>
                <w:color w:val="000000"/>
                <w:sz w:val="22"/>
              </w:rPr>
            </w:pPr>
            <w:r>
              <w:rPr>
                <w:rFonts w:hint="eastAsia"/>
                <w:color w:val="000000"/>
                <w:sz w:val="22"/>
              </w:rPr>
              <w:t>85.00</w:t>
            </w:r>
            <w:r w:rsidR="00554B80">
              <w:rPr>
                <w:rFonts w:hint="eastAsia"/>
                <w:color w:val="000000"/>
                <w:sz w:val="22"/>
              </w:rPr>
              <w:t xml:space="preserve">　</w:t>
            </w:r>
          </w:p>
        </w:tc>
      </w:tr>
      <w:tr w:rsidR="00554B80"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rPr>
                <w:color w:val="000000"/>
                <w:sz w:val="22"/>
              </w:rPr>
            </w:pPr>
            <w:r>
              <w:rPr>
                <w:rFonts w:hint="eastAsia"/>
                <w:color w:val="000000"/>
                <w:sz w:val="22"/>
              </w:rPr>
              <w:t xml:space="preserve">[201] </w:t>
            </w:r>
            <w:r>
              <w:rPr>
                <w:rFonts w:hint="eastAsia"/>
                <w:color w:val="000000"/>
                <w:sz w:val="22"/>
              </w:rPr>
              <w:t>一般公共服务支出</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 xml:space="preserve">384.41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F47BE4" w:rsidP="0011388C">
            <w:pPr>
              <w:jc w:val="center"/>
              <w:rPr>
                <w:color w:val="000000"/>
                <w:sz w:val="22"/>
              </w:rPr>
            </w:pPr>
            <w:r>
              <w:rPr>
                <w:rFonts w:hint="eastAsia"/>
                <w:color w:val="000000"/>
                <w:sz w:val="22"/>
              </w:rPr>
              <w:t>299</w:t>
            </w:r>
            <w:r w:rsidR="00554B80">
              <w:rPr>
                <w:rFonts w:hint="eastAsia"/>
                <w:color w:val="000000"/>
                <w:sz w:val="22"/>
              </w:rPr>
              <w:t xml:space="preserve">.41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F47BE4" w:rsidP="0011388C">
            <w:pPr>
              <w:jc w:val="center"/>
              <w:rPr>
                <w:color w:val="000000"/>
                <w:sz w:val="22"/>
              </w:rPr>
            </w:pPr>
            <w:r>
              <w:rPr>
                <w:rFonts w:hint="eastAsia"/>
                <w:color w:val="000000"/>
                <w:sz w:val="22"/>
              </w:rPr>
              <w:t>85.00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[20113]</w:t>
            </w:r>
            <w:r>
              <w:rPr>
                <w:rFonts w:hint="eastAsia"/>
              </w:rPr>
              <w:t xml:space="preserve"> </w:t>
            </w:r>
            <w:r w:rsidRPr="00034C4C">
              <w:rPr>
                <w:rFonts w:hint="eastAsia"/>
                <w:color w:val="000000"/>
                <w:sz w:val="22"/>
              </w:rPr>
              <w:t>商贸事务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 xml:space="preserve">384.41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 xml:space="preserve">299.41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85.00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w:t>
            </w:r>
            <w:r w:rsidRPr="00034C4C">
              <w:rPr>
                <w:color w:val="000000"/>
                <w:sz w:val="22"/>
              </w:rPr>
              <w:t>2011301</w:t>
            </w:r>
            <w:r>
              <w:rPr>
                <w:rFonts w:hint="eastAsia"/>
                <w:color w:val="000000"/>
                <w:sz w:val="22"/>
              </w:rPr>
              <w:t>]</w:t>
            </w:r>
            <w:r>
              <w:rPr>
                <w:rFonts w:hint="eastAsia"/>
                <w:color w:val="000000"/>
                <w:sz w:val="22"/>
              </w:rPr>
              <w:t>行政运行</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 xml:space="preserve">384.41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 xml:space="preserve">299.41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EE15EA">
            <w:pPr>
              <w:jc w:val="center"/>
              <w:rPr>
                <w:color w:val="000000"/>
                <w:sz w:val="22"/>
              </w:rPr>
            </w:pPr>
            <w:r>
              <w:rPr>
                <w:rFonts w:hint="eastAsia"/>
                <w:color w:val="000000"/>
                <w:sz w:val="22"/>
              </w:rPr>
              <w:t>85.00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[208]</w:t>
            </w:r>
            <w:r>
              <w:rPr>
                <w:rFonts w:hint="eastAsia"/>
                <w:color w:val="000000"/>
                <w:sz w:val="22"/>
              </w:rPr>
              <w:t>社会保障和就业支出</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w:t>
            </w:r>
            <w:r>
              <w:rPr>
                <w:rFonts w:hint="eastAsia"/>
                <w:color w:val="000000"/>
                <w:sz w:val="22"/>
              </w:rPr>
              <w:t>行政事业单位离退休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[2080501]</w:t>
            </w:r>
            <w:r>
              <w:rPr>
                <w:rFonts w:hint="eastAsia"/>
                <w:color w:val="000000"/>
                <w:sz w:val="22"/>
              </w:rPr>
              <w:t>归口管理的行政单位离退休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8.69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[2080502]</w:t>
            </w:r>
            <w:r>
              <w:rPr>
                <w:rFonts w:hint="eastAsia"/>
                <w:color w:val="000000"/>
                <w:sz w:val="22"/>
              </w:rPr>
              <w:t>事业单位离退休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0.00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0.00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p>
        </w:tc>
      </w:tr>
      <w:tr w:rsidR="00F47BE4" w:rsidTr="00C261BB">
        <w:trPr>
          <w:trHeight w:val="270"/>
          <w:jc w:val="center"/>
        </w:trPr>
        <w:tc>
          <w:tcPr>
            <w:tcW w:w="4091" w:type="dxa"/>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注：功能科目名称根据相应单位填写。</w:t>
            </w:r>
          </w:p>
        </w:tc>
        <w:tc>
          <w:tcPr>
            <w:tcW w:w="1984"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r>
      <w:tr w:rsidR="00F47BE4" w:rsidTr="00C261BB">
        <w:trPr>
          <w:jc w:val="center"/>
          <w:hidden/>
        </w:trPr>
        <w:tc>
          <w:tcPr>
            <w:tcW w:w="4091" w:type="dxa"/>
            <w:vAlign w:val="center"/>
            <w:hideMark/>
          </w:tcPr>
          <w:p w:rsidR="00F47BE4" w:rsidRDefault="00F47BE4" w:rsidP="0011388C">
            <w:pPr>
              <w:rPr>
                <w:vanish/>
              </w:rPr>
            </w:pPr>
          </w:p>
        </w:tc>
        <w:tc>
          <w:tcPr>
            <w:tcW w:w="1984" w:type="dxa"/>
            <w:vAlign w:val="center"/>
            <w:hideMark/>
          </w:tcPr>
          <w:p w:rsidR="00F47BE4" w:rsidRDefault="00F47BE4" w:rsidP="0011388C">
            <w:pPr>
              <w:rPr>
                <w:vanish/>
              </w:rPr>
            </w:pPr>
          </w:p>
        </w:tc>
        <w:tc>
          <w:tcPr>
            <w:tcW w:w="1676" w:type="dxa"/>
            <w:vAlign w:val="center"/>
            <w:hideMark/>
          </w:tcPr>
          <w:p w:rsidR="00F47BE4" w:rsidRDefault="00F47BE4" w:rsidP="0011388C">
            <w:pPr>
              <w:rPr>
                <w:vanish/>
              </w:rPr>
            </w:pPr>
          </w:p>
        </w:tc>
        <w:tc>
          <w:tcPr>
            <w:tcW w:w="1159" w:type="dxa"/>
            <w:vAlign w:val="center"/>
            <w:hideMark/>
          </w:tcPr>
          <w:p w:rsidR="00F47BE4" w:rsidRDefault="00F47BE4" w:rsidP="0011388C">
            <w:pPr>
              <w:rPr>
                <w:vanish/>
              </w:rPr>
            </w:pPr>
          </w:p>
        </w:tc>
      </w:tr>
    </w:tbl>
    <w:p w:rsidR="006D18B1" w:rsidRDefault="006D18B1" w:rsidP="00D13D63">
      <w:pPr>
        <w:jc w:val="center"/>
        <w:rPr>
          <w:rFonts w:ascii="仿宋_GB2312" w:eastAsia="仿宋_GB2312"/>
          <w:b/>
          <w:sz w:val="32"/>
          <w:szCs w:val="32"/>
        </w:rPr>
      </w:pPr>
    </w:p>
    <w:tbl>
      <w:tblPr>
        <w:tblW w:w="9138" w:type="dxa"/>
        <w:jc w:val="center"/>
        <w:tblInd w:w="802" w:type="dxa"/>
        <w:tblCellMar>
          <w:left w:w="0" w:type="dxa"/>
          <w:right w:w="0" w:type="dxa"/>
        </w:tblCellMar>
        <w:tblLook w:val="04A0"/>
      </w:tblPr>
      <w:tblGrid>
        <w:gridCol w:w="5458"/>
        <w:gridCol w:w="3680"/>
      </w:tblGrid>
      <w:tr w:rsidR="00F869CE" w:rsidTr="00F869CE">
        <w:trPr>
          <w:trHeight w:val="360"/>
          <w:jc w:val="center"/>
        </w:trPr>
        <w:tc>
          <w:tcPr>
            <w:tcW w:w="5458" w:type="dxa"/>
            <w:shd w:val="clear" w:color="auto" w:fill="auto"/>
            <w:noWrap/>
            <w:tcMar>
              <w:top w:w="15" w:type="dxa"/>
              <w:left w:w="15" w:type="dxa"/>
              <w:bottom w:w="0" w:type="dxa"/>
              <w:right w:w="15" w:type="dxa"/>
            </w:tcMar>
            <w:vAlign w:val="center"/>
            <w:hideMark/>
          </w:tcPr>
          <w:p w:rsidR="00F869CE" w:rsidRPr="00F869CE" w:rsidRDefault="00F869CE" w:rsidP="0011388C">
            <w:pPr>
              <w:rPr>
                <w:rFonts w:asciiTheme="minorEastAsia" w:hAnsiTheme="minorEastAsia"/>
                <w:color w:val="000000"/>
                <w:sz w:val="32"/>
                <w:szCs w:val="32"/>
              </w:rPr>
            </w:pPr>
            <w:r w:rsidRPr="00F869CE">
              <w:rPr>
                <w:rFonts w:asciiTheme="minorEastAsia" w:hAnsiTheme="minorEastAsia" w:hint="eastAsia"/>
                <w:color w:val="000000"/>
                <w:sz w:val="32"/>
                <w:szCs w:val="32"/>
              </w:rPr>
              <w:t>附件6</w:t>
            </w:r>
          </w:p>
        </w:tc>
        <w:tc>
          <w:tcPr>
            <w:tcW w:w="3680" w:type="dxa"/>
            <w:shd w:val="clear" w:color="auto" w:fill="auto"/>
            <w:noWrap/>
            <w:tcMar>
              <w:top w:w="15" w:type="dxa"/>
              <w:left w:w="15" w:type="dxa"/>
              <w:bottom w:w="0" w:type="dxa"/>
              <w:right w:w="15" w:type="dxa"/>
            </w:tcMar>
            <w:vAlign w:val="center"/>
            <w:hideMark/>
          </w:tcPr>
          <w:p w:rsidR="00F869CE" w:rsidRDefault="00F869CE" w:rsidP="0011388C">
            <w:pPr>
              <w:rPr>
                <w:color w:val="000000"/>
                <w:sz w:val="22"/>
              </w:rPr>
            </w:pPr>
          </w:p>
        </w:tc>
      </w:tr>
      <w:tr w:rsidR="00F869CE" w:rsidTr="00F869CE">
        <w:trPr>
          <w:trHeight w:val="540"/>
          <w:jc w:val="center"/>
        </w:trPr>
        <w:tc>
          <w:tcPr>
            <w:tcW w:w="9138" w:type="dxa"/>
            <w:gridSpan w:val="2"/>
            <w:shd w:val="clear" w:color="auto" w:fill="auto"/>
            <w:noWrap/>
            <w:tcMar>
              <w:top w:w="15" w:type="dxa"/>
              <w:left w:w="15" w:type="dxa"/>
              <w:bottom w:w="0" w:type="dxa"/>
              <w:right w:w="15" w:type="dxa"/>
            </w:tcMar>
            <w:vAlign w:val="center"/>
            <w:hideMark/>
          </w:tcPr>
          <w:p w:rsidR="00F869CE" w:rsidRDefault="00F869CE" w:rsidP="004C4544">
            <w:pPr>
              <w:jc w:val="center"/>
              <w:rPr>
                <w:b/>
                <w:bCs/>
                <w:color w:val="000000"/>
                <w:sz w:val="32"/>
                <w:szCs w:val="32"/>
              </w:rPr>
            </w:pPr>
            <w:r>
              <w:rPr>
                <w:rFonts w:hint="eastAsia"/>
                <w:b/>
                <w:bCs/>
                <w:color w:val="000000"/>
                <w:sz w:val="32"/>
                <w:szCs w:val="32"/>
              </w:rPr>
              <w:t>2017</w:t>
            </w:r>
            <w:r>
              <w:rPr>
                <w:rFonts w:hint="eastAsia"/>
                <w:b/>
                <w:bCs/>
                <w:color w:val="000000"/>
                <w:sz w:val="32"/>
                <w:szCs w:val="32"/>
              </w:rPr>
              <w:t>年一般公共预算基本支出情况表</w:t>
            </w:r>
            <w:r w:rsidR="00117893">
              <w:rPr>
                <w:rFonts w:hint="eastAsia"/>
                <w:b/>
                <w:bCs/>
                <w:color w:val="000000"/>
                <w:sz w:val="32"/>
                <w:szCs w:val="32"/>
              </w:rPr>
              <w:t>（按支出经济分类科目）</w:t>
            </w:r>
          </w:p>
        </w:tc>
      </w:tr>
      <w:tr w:rsidR="00F869CE" w:rsidTr="00F869CE">
        <w:trPr>
          <w:trHeight w:val="435"/>
          <w:jc w:val="center"/>
        </w:trPr>
        <w:tc>
          <w:tcPr>
            <w:tcW w:w="5458" w:type="dxa"/>
            <w:shd w:val="clear" w:color="auto" w:fill="auto"/>
            <w:noWrap/>
            <w:tcMar>
              <w:top w:w="15" w:type="dxa"/>
              <w:left w:w="15" w:type="dxa"/>
              <w:bottom w:w="0" w:type="dxa"/>
              <w:right w:w="15" w:type="dxa"/>
            </w:tcMar>
            <w:vAlign w:val="center"/>
            <w:hideMark/>
          </w:tcPr>
          <w:p w:rsidR="00F869CE" w:rsidRDefault="00F869CE" w:rsidP="0011388C">
            <w:pPr>
              <w:rPr>
                <w:color w:val="000000"/>
                <w:sz w:val="22"/>
              </w:rPr>
            </w:pPr>
            <w:r>
              <w:rPr>
                <w:rFonts w:hint="eastAsia"/>
                <w:color w:val="000000"/>
                <w:sz w:val="22"/>
              </w:rPr>
              <w:t>单位名称：大埔县招商局</w:t>
            </w:r>
          </w:p>
        </w:tc>
        <w:tc>
          <w:tcPr>
            <w:tcW w:w="0" w:type="auto"/>
            <w:shd w:val="clear" w:color="auto" w:fill="auto"/>
            <w:noWrap/>
            <w:tcMar>
              <w:top w:w="15" w:type="dxa"/>
              <w:left w:w="15" w:type="dxa"/>
              <w:bottom w:w="0" w:type="dxa"/>
              <w:right w:w="15" w:type="dxa"/>
            </w:tcMar>
            <w:vAlign w:val="center"/>
            <w:hideMark/>
          </w:tcPr>
          <w:p w:rsidR="00F869CE" w:rsidRDefault="00F869CE" w:rsidP="0011388C">
            <w:pPr>
              <w:jc w:val="right"/>
              <w:rPr>
                <w:color w:val="000000"/>
                <w:sz w:val="22"/>
              </w:rPr>
            </w:pPr>
            <w:r>
              <w:rPr>
                <w:rFonts w:hint="eastAsia"/>
                <w:color w:val="000000"/>
                <w:sz w:val="22"/>
              </w:rPr>
              <w:t>单位：万元</w:t>
            </w:r>
          </w:p>
        </w:tc>
      </w:tr>
      <w:tr w:rsidR="00F869CE" w:rsidTr="00F869CE">
        <w:trPr>
          <w:trHeight w:val="315"/>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center"/>
              <w:rPr>
                <w:color w:val="000000"/>
                <w:sz w:val="22"/>
              </w:rPr>
            </w:pPr>
            <w:r>
              <w:rPr>
                <w:rFonts w:hint="eastAsia"/>
                <w:color w:val="000000"/>
                <w:sz w:val="22"/>
              </w:rPr>
              <w:t>2017</w:t>
            </w:r>
            <w:r>
              <w:rPr>
                <w:rFonts w:hint="eastAsia"/>
                <w:color w:val="000000"/>
                <w:sz w:val="22"/>
              </w:rPr>
              <w:t>年预算</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0" w:type="dxa"/>
              <w:left w:w="1620" w:type="dxa"/>
              <w:bottom w:w="0" w:type="dxa"/>
              <w:right w:w="0" w:type="dxa"/>
            </w:tcMar>
            <w:hideMark/>
          </w:tcPr>
          <w:p w:rsidR="00F869CE" w:rsidRDefault="00F869CE" w:rsidP="0011388C">
            <w:pPr>
              <w:ind w:firstLineChars="400" w:firstLine="880"/>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3</w:t>
            </w:r>
            <w:r w:rsidR="003E60F8">
              <w:rPr>
                <w:rFonts w:hint="eastAsia"/>
                <w:color w:val="000000"/>
                <w:sz w:val="22"/>
              </w:rPr>
              <w:t>08</w:t>
            </w:r>
            <w:r>
              <w:rPr>
                <w:rFonts w:hint="eastAsia"/>
                <w:color w:val="000000"/>
                <w:sz w:val="22"/>
              </w:rPr>
              <w:t xml:space="preserve">.10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[301]</w:t>
            </w:r>
            <w:r>
              <w:rPr>
                <w:rFonts w:hint="eastAsia"/>
                <w:color w:val="000000"/>
                <w:sz w:val="22"/>
              </w:rPr>
              <w:t>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b/>
                <w:bCs/>
                <w:color w:val="000000"/>
                <w:sz w:val="22"/>
              </w:rPr>
            </w:pPr>
            <w:r>
              <w:rPr>
                <w:rFonts w:hint="eastAsia"/>
                <w:b/>
                <w:bCs/>
                <w:color w:val="000000"/>
                <w:sz w:val="22"/>
              </w:rPr>
              <w:t>94.3742</w:t>
            </w:r>
            <w:r w:rsidR="00F869CE">
              <w:rPr>
                <w:rFonts w:hint="eastAsia"/>
                <w:b/>
                <w:bCs/>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[30101]</w:t>
            </w:r>
            <w:r>
              <w:rPr>
                <w:rFonts w:hint="eastAsia"/>
                <w:color w:val="000000"/>
                <w:sz w:val="22"/>
              </w:rPr>
              <w:t>基本工资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29.3652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lastRenderedPageBreak/>
              <w:t xml:space="preserve">  [30102]</w:t>
            </w:r>
            <w:r>
              <w:rPr>
                <w:rFonts w:hint="eastAsia"/>
                <w:color w:val="000000"/>
                <w:sz w:val="22"/>
              </w:rPr>
              <w:t>津贴补贴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55.5336</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[30103]</w:t>
            </w:r>
            <w:r>
              <w:rPr>
                <w:rFonts w:hint="eastAsia"/>
                <w:color w:val="000000"/>
                <w:sz w:val="22"/>
              </w:rPr>
              <w:t>奖金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2.447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[30104]</w:t>
            </w:r>
            <w:r>
              <w:rPr>
                <w:rFonts w:hint="eastAsia"/>
                <w:color w:val="000000"/>
                <w:sz w:val="22"/>
              </w:rPr>
              <w:t>其他社会保障缴费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5.028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[30106]</w:t>
            </w:r>
            <w:r>
              <w:rPr>
                <w:rFonts w:hint="eastAsia"/>
                <w:color w:val="000000"/>
                <w:sz w:val="22"/>
              </w:rPr>
              <w:t>伙食补助费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[30107]</w:t>
            </w:r>
            <w:r>
              <w:rPr>
                <w:rFonts w:hint="eastAsia"/>
                <w:color w:val="000000"/>
                <w:sz w:val="22"/>
              </w:rPr>
              <w:t>绩效工资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[30199]</w:t>
            </w:r>
            <w:r>
              <w:rPr>
                <w:rFonts w:hint="eastAsia"/>
                <w:color w:val="000000"/>
                <w:sz w:val="22"/>
              </w:rPr>
              <w:t>其他工资福利支出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4.4472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[302]</w:t>
            </w:r>
            <w:r>
              <w:rPr>
                <w:rFonts w:hint="eastAsia"/>
                <w:color w:val="000000"/>
                <w:sz w:val="22"/>
              </w:rPr>
              <w:t>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1637D5" w:rsidP="0011388C">
            <w:pPr>
              <w:jc w:val="right"/>
              <w:rPr>
                <w:b/>
                <w:bCs/>
                <w:color w:val="000000"/>
                <w:sz w:val="22"/>
              </w:rPr>
            </w:pPr>
            <w:r>
              <w:rPr>
                <w:rFonts w:hint="eastAsia"/>
                <w:b/>
                <w:bCs/>
                <w:color w:val="000000"/>
                <w:sz w:val="22"/>
              </w:rPr>
              <w:t>192</w:t>
            </w:r>
            <w:r w:rsidR="005D0466">
              <w:rPr>
                <w:rFonts w:hint="eastAsia"/>
                <w:b/>
                <w:bCs/>
                <w:color w:val="000000"/>
                <w:sz w:val="22"/>
              </w:rPr>
              <w:t>.951</w:t>
            </w:r>
            <w:r w:rsidR="00F869CE">
              <w:rPr>
                <w:rFonts w:hint="eastAsia"/>
                <w:b/>
                <w:bCs/>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[30201]</w:t>
            </w:r>
            <w:r>
              <w:rPr>
                <w:rFonts w:hint="eastAsia"/>
                <w:color w:val="000000"/>
                <w:sz w:val="22"/>
              </w:rPr>
              <w:t>办公费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15.6</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[30202]</w:t>
            </w:r>
            <w:r>
              <w:rPr>
                <w:rFonts w:hint="eastAsia"/>
                <w:color w:val="000000"/>
                <w:sz w:val="22"/>
              </w:rPr>
              <w:t>印刷费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21.12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[30204]</w:t>
            </w:r>
            <w:r>
              <w:rPr>
                <w:rFonts w:hint="eastAsia"/>
                <w:color w:val="000000"/>
                <w:sz w:val="22"/>
              </w:rPr>
              <w:t>手续费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[30205]</w:t>
            </w:r>
            <w:r>
              <w:rPr>
                <w:rFonts w:hint="eastAsia"/>
                <w:color w:val="000000"/>
                <w:sz w:val="22"/>
              </w:rPr>
              <w:t>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0.68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[30206]</w:t>
            </w:r>
            <w:r>
              <w:rPr>
                <w:rFonts w:hint="eastAsia"/>
                <w:color w:val="000000"/>
                <w:sz w:val="22"/>
              </w:rPr>
              <w:t>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7.069</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[30207]</w:t>
            </w:r>
            <w:r>
              <w:rPr>
                <w:rFonts w:hint="eastAsia"/>
                <w:color w:val="000000"/>
                <w:sz w:val="22"/>
              </w:rPr>
              <w:t>邮电费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[30209]</w:t>
            </w:r>
            <w:r>
              <w:rPr>
                <w:rFonts w:hint="eastAsia"/>
                <w:color w:val="000000"/>
                <w:sz w:val="22"/>
              </w:rPr>
              <w:t>物业管理费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12.82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[30211]</w:t>
            </w:r>
            <w:r>
              <w:rPr>
                <w:rFonts w:hint="eastAsia"/>
                <w:color w:val="000000"/>
                <w:sz w:val="22"/>
              </w:rPr>
              <w:t>差旅费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Pr="005D0466" w:rsidRDefault="005D0466" w:rsidP="0011388C">
            <w:pPr>
              <w:jc w:val="right"/>
              <w:rPr>
                <w:rFonts w:asciiTheme="minorEastAsia" w:hAnsiTheme="minorEastAsia"/>
                <w:color w:val="000000"/>
                <w:szCs w:val="21"/>
              </w:rPr>
            </w:pPr>
            <w:r w:rsidRPr="005D0466">
              <w:rPr>
                <w:rFonts w:asciiTheme="minorEastAsia" w:hAnsiTheme="minorEastAsia" w:hint="eastAsia"/>
                <w:color w:val="000000"/>
                <w:szCs w:val="21"/>
              </w:rPr>
              <w:t>12.24</w:t>
            </w:r>
            <w:r w:rsidR="00F869CE" w:rsidRPr="005D0466">
              <w:rPr>
                <w:rFonts w:asciiTheme="minorEastAsia" w:hAnsiTheme="minorEastAsia" w:hint="eastAsia"/>
                <w:color w:val="000000"/>
                <w:szCs w:val="21"/>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[30213]</w:t>
            </w:r>
            <w:r>
              <w:rPr>
                <w:rFonts w:hint="eastAsia"/>
                <w:color w:val="000000"/>
                <w:sz w:val="22"/>
              </w:rPr>
              <w:t>维修（护）费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65.00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[30215]</w:t>
            </w:r>
            <w:r>
              <w:rPr>
                <w:rFonts w:hint="eastAsia"/>
                <w:color w:val="000000"/>
                <w:sz w:val="22"/>
              </w:rPr>
              <w:t>会议费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4.50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[30216]</w:t>
            </w:r>
            <w:r>
              <w:rPr>
                <w:rFonts w:hint="eastAsia"/>
                <w:color w:val="000000"/>
                <w:sz w:val="22"/>
              </w:rPr>
              <w:t>培训费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[30217]</w:t>
            </w:r>
            <w:r>
              <w:rPr>
                <w:rFonts w:hint="eastAsia"/>
                <w:color w:val="000000"/>
                <w:sz w:val="22"/>
              </w:rPr>
              <w:t>公务接待费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16.70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[30218]</w:t>
            </w:r>
            <w:r>
              <w:rPr>
                <w:rFonts w:hint="eastAsia"/>
                <w:color w:val="000000"/>
                <w:sz w:val="22"/>
              </w:rPr>
              <w:t>专用材料费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5D0466">
            <w:pPr>
              <w:jc w:val="right"/>
              <w:rPr>
                <w:color w:val="000000"/>
                <w:sz w:val="22"/>
              </w:rPr>
            </w:pPr>
            <w:r>
              <w:rPr>
                <w:rFonts w:hint="eastAsia"/>
                <w:color w:val="000000"/>
                <w:sz w:val="22"/>
              </w:rPr>
              <w:t>16.572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[30226]</w:t>
            </w:r>
            <w:r>
              <w:rPr>
                <w:rFonts w:hint="eastAsia"/>
                <w:color w:val="000000"/>
                <w:sz w:val="22"/>
              </w:rPr>
              <w:t>劳务费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11388C">
            <w:pPr>
              <w:jc w:val="right"/>
              <w:rPr>
                <w:color w:val="000000"/>
                <w:sz w:val="22"/>
              </w:rPr>
            </w:pPr>
            <w:r>
              <w:rPr>
                <w:rFonts w:hint="eastAsia"/>
                <w:color w:val="000000"/>
                <w:sz w:val="22"/>
              </w:rPr>
              <w:t>10.08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[30227]</w:t>
            </w:r>
            <w:r>
              <w:rPr>
                <w:rFonts w:hint="eastAsia"/>
                <w:color w:val="000000"/>
                <w:sz w:val="22"/>
              </w:rPr>
              <w:t>委托业务费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[30228]</w:t>
            </w:r>
            <w:r>
              <w:rPr>
                <w:rFonts w:hint="eastAsia"/>
                <w:color w:val="000000"/>
                <w:sz w:val="22"/>
              </w:rPr>
              <w:t>工会经费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5D0466">
            <w:pPr>
              <w:jc w:val="right"/>
              <w:rPr>
                <w:color w:val="000000"/>
                <w:sz w:val="22"/>
              </w:rPr>
            </w:pPr>
            <w:r>
              <w:rPr>
                <w:rFonts w:hint="eastAsia"/>
                <w:color w:val="000000"/>
                <w:sz w:val="22"/>
              </w:rPr>
              <w:t>2.57</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[30229]</w:t>
            </w:r>
            <w:r>
              <w:rPr>
                <w:rFonts w:hint="eastAsia"/>
                <w:color w:val="000000"/>
                <w:sz w:val="22"/>
              </w:rPr>
              <w:t>福利费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[30231]</w:t>
            </w:r>
            <w:r>
              <w:rPr>
                <w:rFonts w:hint="eastAsia"/>
                <w:color w:val="000000"/>
                <w:sz w:val="22"/>
              </w:rPr>
              <w:t>公务用车运行维护费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Pr="005D0466" w:rsidRDefault="00F869CE" w:rsidP="0011388C">
            <w:pPr>
              <w:jc w:val="right"/>
              <w:rPr>
                <w:rFonts w:ascii="MingLiU" w:eastAsia="MingLiU" w:hAnsi="MingLiU"/>
                <w:color w:val="000000"/>
                <w:szCs w:val="21"/>
              </w:rPr>
            </w:pPr>
            <w:r w:rsidRPr="005D0466">
              <w:rPr>
                <w:rFonts w:ascii="MingLiU" w:eastAsia="MingLiU" w:hAnsi="MingLiU" w:hint="eastAsia"/>
                <w:color w:val="000000"/>
                <w:szCs w:val="21"/>
              </w:rPr>
              <w:t xml:space="preserve">3.50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[30239]</w:t>
            </w:r>
            <w:r>
              <w:rPr>
                <w:rFonts w:hint="eastAsia"/>
                <w:color w:val="000000"/>
                <w:sz w:val="22"/>
              </w:rPr>
              <w:t>其他交通费用</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4.50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[30299]</w:t>
            </w:r>
            <w:r>
              <w:rPr>
                <w:rFonts w:hint="eastAsia"/>
                <w:color w:val="000000"/>
                <w:sz w:val="22"/>
              </w:rPr>
              <w:t>其他商品和服务支出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1637D5" w:rsidP="0011388C">
            <w:pPr>
              <w:jc w:val="right"/>
              <w:rPr>
                <w:color w:val="000000"/>
                <w:sz w:val="22"/>
              </w:rPr>
            </w:pPr>
            <w:r>
              <w:rPr>
                <w:rFonts w:hint="eastAsia"/>
                <w:color w:val="000000"/>
                <w:sz w:val="22"/>
              </w:rPr>
              <w:t>0</w:t>
            </w:r>
            <w:r w:rsidR="00F869CE">
              <w:rPr>
                <w:rFonts w:hint="eastAsia"/>
                <w:color w:val="000000"/>
                <w:sz w:val="22"/>
              </w:rPr>
              <w:t xml:space="preserve">.00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[303]</w:t>
            </w:r>
            <w:r>
              <w:rPr>
                <w:rFonts w:hint="eastAsia"/>
                <w:color w:val="000000"/>
                <w:sz w:val="22"/>
              </w:rPr>
              <w:t>对个人和家庭的补助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b/>
                <w:bCs/>
                <w:color w:val="000000"/>
                <w:sz w:val="22"/>
              </w:rPr>
            </w:pPr>
            <w:r>
              <w:rPr>
                <w:rFonts w:hint="eastAsia"/>
                <w:b/>
                <w:bCs/>
                <w:color w:val="000000"/>
                <w:sz w:val="22"/>
              </w:rPr>
              <w:t xml:space="preserve">20.775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[30301]</w:t>
            </w:r>
            <w:r>
              <w:rPr>
                <w:rFonts w:hint="eastAsia"/>
                <w:color w:val="000000"/>
                <w:sz w:val="22"/>
              </w:rPr>
              <w:t>离休费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869CE" w:rsidRDefault="00F869CE" w:rsidP="0011388C">
            <w:pPr>
              <w:rPr>
                <w:color w:val="000000"/>
                <w:sz w:val="22"/>
              </w:rPr>
            </w:pPr>
            <w:r>
              <w:rPr>
                <w:rFonts w:hint="eastAsia"/>
                <w:color w:val="000000"/>
                <w:sz w:val="22"/>
              </w:rPr>
              <w:t xml:space="preserve">  [30302]</w:t>
            </w:r>
            <w:r>
              <w:rPr>
                <w:rFonts w:hint="eastAsia"/>
                <w:color w:val="000000"/>
                <w:sz w:val="22"/>
              </w:rPr>
              <w:t>退休费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869CE" w:rsidRDefault="00F869CE" w:rsidP="0011388C">
            <w:pPr>
              <w:jc w:val="right"/>
              <w:rPr>
                <w:color w:val="000000"/>
                <w:sz w:val="22"/>
              </w:rPr>
            </w:pPr>
            <w:r>
              <w:rPr>
                <w:rFonts w:hint="eastAsia"/>
                <w:color w:val="000000"/>
                <w:sz w:val="22"/>
              </w:rPr>
              <w:t xml:space="preserve">6.954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[30305]</w:t>
            </w:r>
            <w:r>
              <w:rPr>
                <w:rFonts w:hint="eastAsia"/>
                <w:color w:val="000000"/>
                <w:sz w:val="22"/>
              </w:rPr>
              <w:t>生活补助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6.18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[30307]</w:t>
            </w:r>
            <w:r>
              <w:rPr>
                <w:rFonts w:hint="eastAsia"/>
                <w:color w:val="000000"/>
                <w:sz w:val="22"/>
              </w:rPr>
              <w:t>医疗费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[30309]</w:t>
            </w:r>
            <w:r>
              <w:rPr>
                <w:rFonts w:hint="eastAsia"/>
                <w:color w:val="000000"/>
                <w:sz w:val="22"/>
              </w:rPr>
              <w:t>奖励金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[30311]</w:t>
            </w:r>
            <w:r>
              <w:rPr>
                <w:rFonts w:hint="eastAsia"/>
                <w:color w:val="000000"/>
                <w:sz w:val="22"/>
              </w:rPr>
              <w:t>住房公积金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7.641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[30313]</w:t>
            </w:r>
            <w:r>
              <w:rPr>
                <w:rFonts w:hint="eastAsia"/>
                <w:color w:val="000000"/>
                <w:sz w:val="22"/>
              </w:rPr>
              <w:t>购房补贴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[30399]</w:t>
            </w:r>
            <w:r>
              <w:rPr>
                <w:rFonts w:hint="eastAsia"/>
                <w:color w:val="000000"/>
                <w:sz w:val="22"/>
              </w:rPr>
              <w:t>其他对个人和家庭的补助支出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[310]</w:t>
            </w:r>
            <w:r>
              <w:rPr>
                <w:rFonts w:hint="eastAsia"/>
                <w:color w:val="000000"/>
                <w:sz w:val="22"/>
              </w:rPr>
              <w:t>其他资本性支出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b/>
                <w:bCs/>
                <w:color w:val="000000"/>
                <w:sz w:val="22"/>
              </w:rPr>
            </w:pP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[31002]</w:t>
            </w:r>
            <w:r>
              <w:rPr>
                <w:rFonts w:hint="eastAsia"/>
                <w:color w:val="000000"/>
                <w:sz w:val="22"/>
              </w:rPr>
              <w:t>办公设备购置</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　</w:t>
            </w:r>
          </w:p>
        </w:tc>
      </w:tr>
      <w:tr w:rsidR="00F869CE" w:rsidTr="00F869CE">
        <w:trPr>
          <w:jc w:val="center"/>
          <w:hidden/>
        </w:trPr>
        <w:tc>
          <w:tcPr>
            <w:tcW w:w="5458" w:type="dxa"/>
            <w:vAlign w:val="center"/>
            <w:hideMark/>
          </w:tcPr>
          <w:p w:rsidR="00F869CE" w:rsidRDefault="00F869CE" w:rsidP="0011388C">
            <w:pPr>
              <w:rPr>
                <w:vanish/>
              </w:rPr>
            </w:pPr>
          </w:p>
        </w:tc>
        <w:tc>
          <w:tcPr>
            <w:tcW w:w="3680" w:type="dxa"/>
            <w:vAlign w:val="center"/>
            <w:hideMark/>
          </w:tcPr>
          <w:p w:rsidR="00F869CE" w:rsidRDefault="00F869CE" w:rsidP="0011388C">
            <w:pPr>
              <w:rPr>
                <w:vanish/>
              </w:rPr>
            </w:pPr>
          </w:p>
        </w:tc>
      </w:tr>
    </w:tbl>
    <w:p w:rsidR="006D18B1" w:rsidRDefault="006D18B1" w:rsidP="00117893">
      <w:pPr>
        <w:rPr>
          <w:rFonts w:ascii="仿宋_GB2312" w:eastAsia="仿宋_GB2312"/>
          <w:b/>
          <w:sz w:val="32"/>
          <w:szCs w:val="32"/>
        </w:rPr>
      </w:pPr>
    </w:p>
    <w:p w:rsidR="008F1DAB" w:rsidRDefault="008F1DAB" w:rsidP="00117893">
      <w:pPr>
        <w:rPr>
          <w:rFonts w:ascii="仿宋_GB2312" w:eastAsia="仿宋_GB2312"/>
          <w:b/>
          <w:sz w:val="32"/>
          <w:szCs w:val="32"/>
        </w:rPr>
      </w:pPr>
    </w:p>
    <w:p w:rsidR="00117893" w:rsidRPr="008F1DAB" w:rsidRDefault="00117893" w:rsidP="00117893">
      <w:pPr>
        <w:rPr>
          <w:rFonts w:ascii="仿宋_GB2312" w:eastAsia="仿宋_GB2312"/>
          <w:sz w:val="32"/>
          <w:szCs w:val="32"/>
        </w:rPr>
      </w:pPr>
      <w:r w:rsidRPr="008F1DAB">
        <w:rPr>
          <w:rFonts w:ascii="仿宋_GB2312" w:eastAsia="仿宋_GB2312" w:hint="eastAsia"/>
          <w:sz w:val="32"/>
          <w:szCs w:val="32"/>
        </w:rPr>
        <w:lastRenderedPageBreak/>
        <w:t>附件7</w:t>
      </w:r>
    </w:p>
    <w:p w:rsidR="006D18B1" w:rsidRDefault="006D18B1" w:rsidP="00D13D63">
      <w:pPr>
        <w:jc w:val="center"/>
        <w:rPr>
          <w:rFonts w:ascii="仿宋_GB2312" w:eastAsia="仿宋_GB2312"/>
          <w:b/>
          <w:sz w:val="32"/>
          <w:szCs w:val="32"/>
        </w:rPr>
      </w:pPr>
    </w:p>
    <w:tbl>
      <w:tblPr>
        <w:tblW w:w="9138" w:type="dxa"/>
        <w:jc w:val="center"/>
        <w:tblInd w:w="802" w:type="dxa"/>
        <w:tblCellMar>
          <w:left w:w="0" w:type="dxa"/>
          <w:right w:w="0" w:type="dxa"/>
        </w:tblCellMar>
        <w:tblLook w:val="04A0"/>
      </w:tblPr>
      <w:tblGrid>
        <w:gridCol w:w="5458"/>
        <w:gridCol w:w="3680"/>
      </w:tblGrid>
      <w:tr w:rsidR="00117893" w:rsidTr="00EE15EA">
        <w:trPr>
          <w:trHeight w:val="540"/>
          <w:jc w:val="center"/>
        </w:trPr>
        <w:tc>
          <w:tcPr>
            <w:tcW w:w="9138" w:type="dxa"/>
            <w:gridSpan w:val="2"/>
            <w:shd w:val="clear" w:color="auto" w:fill="auto"/>
            <w:noWrap/>
            <w:tcMar>
              <w:top w:w="15" w:type="dxa"/>
              <w:left w:w="15" w:type="dxa"/>
              <w:bottom w:w="0" w:type="dxa"/>
              <w:right w:w="15" w:type="dxa"/>
            </w:tcMar>
            <w:vAlign w:val="center"/>
            <w:hideMark/>
          </w:tcPr>
          <w:p w:rsidR="00117893" w:rsidRDefault="00117893" w:rsidP="00117893">
            <w:pPr>
              <w:jc w:val="center"/>
              <w:rPr>
                <w:b/>
                <w:bCs/>
                <w:color w:val="000000"/>
                <w:sz w:val="32"/>
                <w:szCs w:val="32"/>
              </w:rPr>
            </w:pPr>
            <w:r>
              <w:rPr>
                <w:rFonts w:hint="eastAsia"/>
                <w:b/>
                <w:bCs/>
                <w:color w:val="000000"/>
                <w:sz w:val="32"/>
                <w:szCs w:val="32"/>
              </w:rPr>
              <w:t>一般公共预算项目支出情况表（按支出经济分类科目）</w:t>
            </w:r>
          </w:p>
        </w:tc>
      </w:tr>
      <w:tr w:rsidR="00117893" w:rsidTr="00EE15EA">
        <w:trPr>
          <w:trHeight w:val="435"/>
          <w:jc w:val="center"/>
        </w:trPr>
        <w:tc>
          <w:tcPr>
            <w:tcW w:w="5458" w:type="dxa"/>
            <w:shd w:val="clear" w:color="auto" w:fill="auto"/>
            <w:noWrap/>
            <w:tcMar>
              <w:top w:w="15" w:type="dxa"/>
              <w:left w:w="15" w:type="dxa"/>
              <w:bottom w:w="0" w:type="dxa"/>
              <w:right w:w="15" w:type="dxa"/>
            </w:tcMar>
            <w:vAlign w:val="center"/>
            <w:hideMark/>
          </w:tcPr>
          <w:p w:rsidR="00117893" w:rsidRDefault="00117893" w:rsidP="00EE15EA">
            <w:pPr>
              <w:rPr>
                <w:color w:val="000000"/>
                <w:sz w:val="22"/>
              </w:rPr>
            </w:pPr>
            <w:r>
              <w:rPr>
                <w:rFonts w:hint="eastAsia"/>
                <w:color w:val="000000"/>
                <w:sz w:val="22"/>
              </w:rPr>
              <w:t>单位名称：大埔县招商局</w:t>
            </w:r>
          </w:p>
        </w:tc>
        <w:tc>
          <w:tcPr>
            <w:tcW w:w="0" w:type="auto"/>
            <w:shd w:val="clear" w:color="auto" w:fill="auto"/>
            <w:noWrap/>
            <w:tcMar>
              <w:top w:w="15" w:type="dxa"/>
              <w:left w:w="15" w:type="dxa"/>
              <w:bottom w:w="0" w:type="dxa"/>
              <w:right w:w="15" w:type="dxa"/>
            </w:tcMar>
            <w:vAlign w:val="center"/>
            <w:hideMark/>
          </w:tcPr>
          <w:p w:rsidR="00117893" w:rsidRDefault="00117893" w:rsidP="00EE15EA">
            <w:pPr>
              <w:jc w:val="right"/>
              <w:rPr>
                <w:color w:val="000000"/>
                <w:sz w:val="22"/>
              </w:rPr>
            </w:pPr>
            <w:r>
              <w:rPr>
                <w:rFonts w:hint="eastAsia"/>
                <w:color w:val="000000"/>
                <w:sz w:val="22"/>
              </w:rPr>
              <w:t>单位：万元</w:t>
            </w:r>
          </w:p>
        </w:tc>
      </w:tr>
      <w:tr w:rsidR="00117893" w:rsidTr="00EE15EA">
        <w:trPr>
          <w:trHeight w:val="315"/>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center"/>
              <w:rPr>
                <w:color w:val="000000"/>
                <w:sz w:val="22"/>
              </w:rPr>
            </w:pPr>
            <w:r>
              <w:rPr>
                <w:rFonts w:hint="eastAsia"/>
                <w:color w:val="000000"/>
                <w:sz w:val="22"/>
              </w:rPr>
              <w:t>2017</w:t>
            </w:r>
            <w:r>
              <w:rPr>
                <w:rFonts w:hint="eastAsia"/>
                <w:color w:val="000000"/>
                <w:sz w:val="22"/>
              </w:rPr>
              <w:t>年预算</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0" w:type="dxa"/>
              <w:left w:w="1620" w:type="dxa"/>
              <w:bottom w:w="0" w:type="dxa"/>
              <w:right w:w="0" w:type="dxa"/>
            </w:tcMar>
            <w:hideMark/>
          </w:tcPr>
          <w:p w:rsidR="00117893" w:rsidRDefault="00117893" w:rsidP="00EE15EA">
            <w:pPr>
              <w:ind w:firstLineChars="400" w:firstLine="880"/>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308.10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[301]</w:t>
            </w:r>
            <w:r>
              <w:rPr>
                <w:rFonts w:hint="eastAsia"/>
                <w:color w:val="000000"/>
                <w:sz w:val="22"/>
              </w:rPr>
              <w:t>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b/>
                <w:bCs/>
                <w:color w:val="000000"/>
                <w:sz w:val="22"/>
              </w:rPr>
            </w:pPr>
            <w:r>
              <w:rPr>
                <w:rFonts w:hint="eastAsia"/>
                <w:b/>
                <w:bCs/>
                <w:color w:val="000000"/>
                <w:sz w:val="22"/>
              </w:rPr>
              <w:t xml:space="preserve">94.3742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[30101]</w:t>
            </w:r>
            <w:r>
              <w:rPr>
                <w:rFonts w:hint="eastAsia"/>
                <w:color w:val="000000"/>
                <w:sz w:val="22"/>
              </w:rPr>
              <w:t>基本工资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29.3652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[30102]</w:t>
            </w:r>
            <w:r>
              <w:rPr>
                <w:rFonts w:hint="eastAsia"/>
                <w:color w:val="000000"/>
                <w:sz w:val="22"/>
              </w:rPr>
              <w:t>津贴补贴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55.5336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[30103]</w:t>
            </w:r>
            <w:r>
              <w:rPr>
                <w:rFonts w:hint="eastAsia"/>
                <w:color w:val="000000"/>
                <w:sz w:val="22"/>
              </w:rPr>
              <w:t>奖金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2.447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[30104]</w:t>
            </w:r>
            <w:r>
              <w:rPr>
                <w:rFonts w:hint="eastAsia"/>
                <w:color w:val="000000"/>
                <w:sz w:val="22"/>
              </w:rPr>
              <w:t>其他社会保障缴费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5.028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[30106]</w:t>
            </w:r>
            <w:r>
              <w:rPr>
                <w:rFonts w:hint="eastAsia"/>
                <w:color w:val="000000"/>
                <w:sz w:val="22"/>
              </w:rPr>
              <w:t>伙食补助费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[30107]</w:t>
            </w:r>
            <w:r>
              <w:rPr>
                <w:rFonts w:hint="eastAsia"/>
                <w:color w:val="000000"/>
                <w:sz w:val="22"/>
              </w:rPr>
              <w:t>绩效工资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[30199]</w:t>
            </w:r>
            <w:r>
              <w:rPr>
                <w:rFonts w:hint="eastAsia"/>
                <w:color w:val="000000"/>
                <w:sz w:val="22"/>
              </w:rPr>
              <w:t>其他工资福利支出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4.4472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[302]</w:t>
            </w:r>
            <w:r>
              <w:rPr>
                <w:rFonts w:hint="eastAsia"/>
                <w:color w:val="000000"/>
                <w:sz w:val="22"/>
              </w:rPr>
              <w:t>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b/>
                <w:bCs/>
                <w:color w:val="000000"/>
                <w:sz w:val="22"/>
              </w:rPr>
            </w:pPr>
            <w:r>
              <w:rPr>
                <w:rFonts w:hint="eastAsia"/>
                <w:b/>
                <w:bCs/>
                <w:color w:val="000000"/>
                <w:sz w:val="22"/>
              </w:rPr>
              <w:t xml:space="preserve">192.951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[30201]</w:t>
            </w:r>
            <w:r>
              <w:rPr>
                <w:rFonts w:hint="eastAsia"/>
                <w:color w:val="000000"/>
                <w:sz w:val="22"/>
              </w:rPr>
              <w:t>办公费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15.6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[30202]</w:t>
            </w:r>
            <w:r>
              <w:rPr>
                <w:rFonts w:hint="eastAsia"/>
                <w:color w:val="000000"/>
                <w:sz w:val="22"/>
              </w:rPr>
              <w:t>印刷费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21.12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[30204]</w:t>
            </w:r>
            <w:r>
              <w:rPr>
                <w:rFonts w:hint="eastAsia"/>
                <w:color w:val="000000"/>
                <w:sz w:val="22"/>
              </w:rPr>
              <w:t>手续费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[30205]</w:t>
            </w:r>
            <w:r>
              <w:rPr>
                <w:rFonts w:hint="eastAsia"/>
                <w:color w:val="000000"/>
                <w:sz w:val="22"/>
              </w:rPr>
              <w:t>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0.68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[30206]</w:t>
            </w:r>
            <w:r>
              <w:rPr>
                <w:rFonts w:hint="eastAsia"/>
                <w:color w:val="000000"/>
                <w:sz w:val="22"/>
              </w:rPr>
              <w:t>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7.069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[30207]</w:t>
            </w:r>
            <w:r>
              <w:rPr>
                <w:rFonts w:hint="eastAsia"/>
                <w:color w:val="000000"/>
                <w:sz w:val="22"/>
              </w:rPr>
              <w:t>邮电费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[30209]</w:t>
            </w:r>
            <w:r>
              <w:rPr>
                <w:rFonts w:hint="eastAsia"/>
                <w:color w:val="000000"/>
                <w:sz w:val="22"/>
              </w:rPr>
              <w:t>物业管理费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12.82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[30211]</w:t>
            </w:r>
            <w:r>
              <w:rPr>
                <w:rFonts w:hint="eastAsia"/>
                <w:color w:val="000000"/>
                <w:sz w:val="22"/>
              </w:rPr>
              <w:t>差旅费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Pr="005D0466" w:rsidRDefault="00117893" w:rsidP="00EE15EA">
            <w:pPr>
              <w:jc w:val="right"/>
              <w:rPr>
                <w:rFonts w:asciiTheme="minorEastAsia" w:hAnsiTheme="minorEastAsia"/>
                <w:color w:val="000000"/>
                <w:szCs w:val="21"/>
              </w:rPr>
            </w:pPr>
            <w:r w:rsidRPr="005D0466">
              <w:rPr>
                <w:rFonts w:asciiTheme="minorEastAsia" w:hAnsiTheme="minorEastAsia" w:hint="eastAsia"/>
                <w:color w:val="000000"/>
                <w:szCs w:val="21"/>
              </w:rPr>
              <w:t xml:space="preserve">12.24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[30213]</w:t>
            </w:r>
            <w:r>
              <w:rPr>
                <w:rFonts w:hint="eastAsia"/>
                <w:color w:val="000000"/>
                <w:sz w:val="22"/>
              </w:rPr>
              <w:t>维修（护）费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65.00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[30215]</w:t>
            </w:r>
            <w:r>
              <w:rPr>
                <w:rFonts w:hint="eastAsia"/>
                <w:color w:val="000000"/>
                <w:sz w:val="22"/>
              </w:rPr>
              <w:t>会议费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4.50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[30216]</w:t>
            </w:r>
            <w:r>
              <w:rPr>
                <w:rFonts w:hint="eastAsia"/>
                <w:color w:val="000000"/>
                <w:sz w:val="22"/>
              </w:rPr>
              <w:t>培训费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[30217]</w:t>
            </w:r>
            <w:r>
              <w:rPr>
                <w:rFonts w:hint="eastAsia"/>
                <w:color w:val="000000"/>
                <w:sz w:val="22"/>
              </w:rPr>
              <w:t>公务接待费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16.70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[30218]</w:t>
            </w:r>
            <w:r>
              <w:rPr>
                <w:rFonts w:hint="eastAsia"/>
                <w:color w:val="000000"/>
                <w:sz w:val="22"/>
              </w:rPr>
              <w:t>专用材料费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16.572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[30226]</w:t>
            </w:r>
            <w:r>
              <w:rPr>
                <w:rFonts w:hint="eastAsia"/>
                <w:color w:val="000000"/>
                <w:sz w:val="22"/>
              </w:rPr>
              <w:t>劳务费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10.08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[30227]</w:t>
            </w:r>
            <w:r>
              <w:rPr>
                <w:rFonts w:hint="eastAsia"/>
                <w:color w:val="000000"/>
                <w:sz w:val="22"/>
              </w:rPr>
              <w:t>委托业务费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[30228]</w:t>
            </w:r>
            <w:r>
              <w:rPr>
                <w:rFonts w:hint="eastAsia"/>
                <w:color w:val="000000"/>
                <w:sz w:val="22"/>
              </w:rPr>
              <w:t>工会经费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2.57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[30229]</w:t>
            </w:r>
            <w:r>
              <w:rPr>
                <w:rFonts w:hint="eastAsia"/>
                <w:color w:val="000000"/>
                <w:sz w:val="22"/>
              </w:rPr>
              <w:t>福利费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[30231]</w:t>
            </w:r>
            <w:r>
              <w:rPr>
                <w:rFonts w:hint="eastAsia"/>
                <w:color w:val="000000"/>
                <w:sz w:val="22"/>
              </w:rPr>
              <w:t>公务用车运行维护费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Pr="005D0466" w:rsidRDefault="00117893" w:rsidP="00EE15EA">
            <w:pPr>
              <w:jc w:val="right"/>
              <w:rPr>
                <w:rFonts w:ascii="MingLiU" w:eastAsia="MingLiU" w:hAnsi="MingLiU"/>
                <w:color w:val="000000"/>
                <w:szCs w:val="21"/>
              </w:rPr>
            </w:pPr>
            <w:r w:rsidRPr="005D0466">
              <w:rPr>
                <w:rFonts w:ascii="MingLiU" w:eastAsia="MingLiU" w:hAnsi="MingLiU" w:hint="eastAsia"/>
                <w:color w:val="000000"/>
                <w:szCs w:val="21"/>
              </w:rPr>
              <w:t xml:space="preserve">3.50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[30239]</w:t>
            </w:r>
            <w:r>
              <w:rPr>
                <w:rFonts w:hint="eastAsia"/>
                <w:color w:val="000000"/>
                <w:sz w:val="22"/>
              </w:rPr>
              <w:t>其他交通费用</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4.50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[30299]</w:t>
            </w:r>
            <w:r>
              <w:rPr>
                <w:rFonts w:hint="eastAsia"/>
                <w:color w:val="000000"/>
                <w:sz w:val="22"/>
              </w:rPr>
              <w:t>其他商品和服务支出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[303]</w:t>
            </w:r>
            <w:r>
              <w:rPr>
                <w:rFonts w:hint="eastAsia"/>
                <w:color w:val="000000"/>
                <w:sz w:val="22"/>
              </w:rPr>
              <w:t>对个人和家庭的补助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b/>
                <w:bCs/>
                <w:color w:val="000000"/>
                <w:sz w:val="22"/>
              </w:rPr>
            </w:pPr>
            <w:r>
              <w:rPr>
                <w:rFonts w:hint="eastAsia"/>
                <w:b/>
                <w:bCs/>
                <w:color w:val="000000"/>
                <w:sz w:val="22"/>
              </w:rPr>
              <w:t xml:space="preserve">20.775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[30301]</w:t>
            </w:r>
            <w:r>
              <w:rPr>
                <w:rFonts w:hint="eastAsia"/>
                <w:color w:val="000000"/>
                <w:sz w:val="22"/>
              </w:rPr>
              <w:t>离休费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17893" w:rsidRDefault="00117893" w:rsidP="00EE15EA">
            <w:pPr>
              <w:rPr>
                <w:color w:val="000000"/>
                <w:sz w:val="22"/>
              </w:rPr>
            </w:pPr>
            <w:r>
              <w:rPr>
                <w:rFonts w:hint="eastAsia"/>
                <w:color w:val="000000"/>
                <w:sz w:val="22"/>
              </w:rPr>
              <w:t xml:space="preserve">  [30302]</w:t>
            </w:r>
            <w:r>
              <w:rPr>
                <w:rFonts w:hint="eastAsia"/>
                <w:color w:val="000000"/>
                <w:sz w:val="22"/>
              </w:rPr>
              <w:t>退休费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893" w:rsidRDefault="00117893" w:rsidP="00EE15EA">
            <w:pPr>
              <w:jc w:val="right"/>
              <w:rPr>
                <w:color w:val="000000"/>
                <w:sz w:val="22"/>
              </w:rPr>
            </w:pPr>
            <w:r>
              <w:rPr>
                <w:rFonts w:hint="eastAsia"/>
                <w:color w:val="000000"/>
                <w:sz w:val="22"/>
              </w:rPr>
              <w:t xml:space="preserve">6.954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[30305]</w:t>
            </w:r>
            <w:r>
              <w:rPr>
                <w:rFonts w:hint="eastAsia"/>
                <w:color w:val="000000"/>
                <w:sz w:val="22"/>
              </w:rPr>
              <w:t>生活补助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6.18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lastRenderedPageBreak/>
              <w:t xml:space="preserve">  [30307]</w:t>
            </w:r>
            <w:r>
              <w:rPr>
                <w:rFonts w:hint="eastAsia"/>
                <w:color w:val="000000"/>
                <w:sz w:val="22"/>
              </w:rPr>
              <w:t>医疗费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[30309]</w:t>
            </w:r>
            <w:r>
              <w:rPr>
                <w:rFonts w:hint="eastAsia"/>
                <w:color w:val="000000"/>
                <w:sz w:val="22"/>
              </w:rPr>
              <w:t>奖励金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[30311]</w:t>
            </w:r>
            <w:r>
              <w:rPr>
                <w:rFonts w:hint="eastAsia"/>
                <w:color w:val="000000"/>
                <w:sz w:val="22"/>
              </w:rPr>
              <w:t>住房公积金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7.641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[30313]</w:t>
            </w:r>
            <w:r>
              <w:rPr>
                <w:rFonts w:hint="eastAsia"/>
                <w:color w:val="000000"/>
                <w:sz w:val="22"/>
              </w:rPr>
              <w:t>购房补贴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[30399]</w:t>
            </w:r>
            <w:r>
              <w:rPr>
                <w:rFonts w:hint="eastAsia"/>
                <w:color w:val="000000"/>
                <w:sz w:val="22"/>
              </w:rPr>
              <w:t>其他对个人和家庭的补助支出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0.00 </w:t>
            </w: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[310]</w:t>
            </w:r>
            <w:r>
              <w:rPr>
                <w:rFonts w:hint="eastAsia"/>
                <w:color w:val="000000"/>
                <w:sz w:val="22"/>
              </w:rPr>
              <w:t>其他资本性支出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b/>
                <w:bCs/>
                <w:color w:val="000000"/>
                <w:sz w:val="22"/>
              </w:rPr>
            </w:pPr>
          </w:p>
        </w:tc>
      </w:tr>
      <w:tr w:rsidR="00117893" w:rsidTr="00EE15EA">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rPr>
                <w:color w:val="000000"/>
                <w:sz w:val="22"/>
              </w:rPr>
            </w:pPr>
            <w:r>
              <w:rPr>
                <w:rFonts w:hint="eastAsia"/>
                <w:color w:val="000000"/>
                <w:sz w:val="22"/>
              </w:rPr>
              <w:t xml:space="preserve">  [31002]</w:t>
            </w:r>
            <w:r>
              <w:rPr>
                <w:rFonts w:hint="eastAsia"/>
                <w:color w:val="000000"/>
                <w:sz w:val="22"/>
              </w:rPr>
              <w:t>办公设备购置</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17893" w:rsidRDefault="00117893" w:rsidP="00EE15EA">
            <w:pPr>
              <w:jc w:val="right"/>
              <w:rPr>
                <w:color w:val="000000"/>
                <w:sz w:val="22"/>
              </w:rPr>
            </w:pPr>
            <w:r>
              <w:rPr>
                <w:rFonts w:hint="eastAsia"/>
                <w:color w:val="000000"/>
                <w:sz w:val="22"/>
              </w:rPr>
              <w:t xml:space="preserve">　</w:t>
            </w:r>
          </w:p>
        </w:tc>
      </w:tr>
      <w:tr w:rsidR="00117893" w:rsidTr="00EE15EA">
        <w:trPr>
          <w:jc w:val="center"/>
          <w:hidden/>
        </w:trPr>
        <w:tc>
          <w:tcPr>
            <w:tcW w:w="5458" w:type="dxa"/>
            <w:vAlign w:val="center"/>
            <w:hideMark/>
          </w:tcPr>
          <w:p w:rsidR="00117893" w:rsidRDefault="00117893" w:rsidP="00EE15EA">
            <w:pPr>
              <w:rPr>
                <w:vanish/>
              </w:rPr>
            </w:pPr>
          </w:p>
        </w:tc>
        <w:tc>
          <w:tcPr>
            <w:tcW w:w="3680" w:type="dxa"/>
            <w:vAlign w:val="center"/>
            <w:hideMark/>
          </w:tcPr>
          <w:p w:rsidR="00117893" w:rsidRDefault="00117893" w:rsidP="00EE15EA">
            <w:pPr>
              <w:rPr>
                <w:vanish/>
              </w:rPr>
            </w:pPr>
          </w:p>
        </w:tc>
      </w:tr>
    </w:tbl>
    <w:p w:rsidR="00117893" w:rsidRDefault="00117893" w:rsidP="00117893">
      <w:pPr>
        <w:jc w:val="center"/>
        <w:rPr>
          <w:rFonts w:ascii="仿宋_GB2312" w:eastAsia="仿宋_GB2312"/>
          <w:b/>
          <w:sz w:val="32"/>
          <w:szCs w:val="32"/>
        </w:rPr>
      </w:pPr>
    </w:p>
    <w:p w:rsidR="00015D44" w:rsidRDefault="00015D44" w:rsidP="00D13D63">
      <w:pPr>
        <w:jc w:val="center"/>
        <w:rPr>
          <w:rFonts w:ascii="仿宋_GB2312" w:eastAsia="仿宋_GB2312"/>
          <w:b/>
          <w:sz w:val="32"/>
          <w:szCs w:val="32"/>
        </w:rPr>
      </w:pPr>
    </w:p>
    <w:p w:rsidR="00D92BFA" w:rsidRPr="007F2DD9" w:rsidRDefault="00D92BFA" w:rsidP="00D92BFA">
      <w:pPr>
        <w:rPr>
          <w:rFonts w:asciiTheme="majorEastAsia" w:eastAsiaTheme="majorEastAsia" w:hAnsiTheme="majorEastAsia"/>
          <w:sz w:val="32"/>
          <w:szCs w:val="32"/>
        </w:rPr>
      </w:pPr>
      <w:r w:rsidRPr="007F2DD9">
        <w:rPr>
          <w:rFonts w:asciiTheme="majorEastAsia" w:eastAsiaTheme="majorEastAsia" w:hAnsiTheme="majorEastAsia" w:hint="eastAsia"/>
          <w:sz w:val="32"/>
          <w:szCs w:val="32"/>
        </w:rPr>
        <w:t>附</w:t>
      </w:r>
      <w:r w:rsidR="00306565" w:rsidRPr="007F2DD9">
        <w:rPr>
          <w:rFonts w:asciiTheme="majorEastAsia" w:eastAsiaTheme="majorEastAsia" w:hAnsiTheme="majorEastAsia" w:hint="eastAsia"/>
          <w:sz w:val="32"/>
          <w:szCs w:val="32"/>
        </w:rPr>
        <w:t>件</w:t>
      </w:r>
      <w:r w:rsidR="00117893">
        <w:rPr>
          <w:rFonts w:asciiTheme="majorEastAsia" w:eastAsiaTheme="majorEastAsia" w:hAnsiTheme="majorEastAsia" w:hint="eastAsia"/>
          <w:sz w:val="32"/>
          <w:szCs w:val="32"/>
        </w:rPr>
        <w:t>8</w:t>
      </w:r>
    </w:p>
    <w:p w:rsidR="00D92BFA" w:rsidRPr="007F2DD9" w:rsidRDefault="00D92BFA" w:rsidP="00D92BFA">
      <w:pPr>
        <w:jc w:val="center"/>
        <w:rPr>
          <w:rFonts w:asciiTheme="majorEastAsia" w:eastAsiaTheme="majorEastAsia" w:hAnsiTheme="majorEastAsia"/>
          <w:b/>
          <w:sz w:val="32"/>
          <w:szCs w:val="32"/>
        </w:rPr>
      </w:pPr>
      <w:r w:rsidRPr="007F2DD9">
        <w:rPr>
          <w:rFonts w:asciiTheme="majorEastAsia" w:eastAsiaTheme="majorEastAsia" w:hAnsiTheme="majorEastAsia" w:hint="eastAsia"/>
          <w:b/>
          <w:sz w:val="32"/>
          <w:szCs w:val="32"/>
        </w:rPr>
        <w:t>201</w:t>
      </w:r>
      <w:r w:rsidR="00306565" w:rsidRPr="007F2DD9">
        <w:rPr>
          <w:rFonts w:asciiTheme="majorEastAsia" w:eastAsiaTheme="majorEastAsia" w:hAnsiTheme="majorEastAsia" w:hint="eastAsia"/>
          <w:b/>
          <w:sz w:val="32"/>
          <w:szCs w:val="32"/>
        </w:rPr>
        <w:t>7</w:t>
      </w:r>
      <w:r w:rsidRPr="007F2DD9">
        <w:rPr>
          <w:rFonts w:asciiTheme="majorEastAsia" w:eastAsiaTheme="majorEastAsia" w:hAnsiTheme="majorEastAsia" w:hint="eastAsia"/>
          <w:b/>
          <w:sz w:val="32"/>
          <w:szCs w:val="32"/>
        </w:rPr>
        <w:t xml:space="preserve"> 年</w:t>
      </w:r>
      <w:r w:rsidR="00306565" w:rsidRPr="007F2DD9">
        <w:rPr>
          <w:rFonts w:asciiTheme="majorEastAsia" w:eastAsiaTheme="majorEastAsia" w:hAnsiTheme="majorEastAsia" w:hint="eastAsia"/>
          <w:b/>
          <w:sz w:val="32"/>
          <w:szCs w:val="32"/>
        </w:rPr>
        <w:t>一般公共预算</w:t>
      </w:r>
      <w:r w:rsidRPr="007F2DD9">
        <w:rPr>
          <w:rFonts w:asciiTheme="majorEastAsia" w:eastAsiaTheme="majorEastAsia" w:hAnsiTheme="majorEastAsia" w:hint="eastAsia"/>
          <w:b/>
          <w:sz w:val="32"/>
          <w:szCs w:val="32"/>
        </w:rPr>
        <w:t>“三公”经费</w:t>
      </w:r>
      <w:r w:rsidR="00306565" w:rsidRPr="007F2DD9">
        <w:rPr>
          <w:rFonts w:asciiTheme="majorEastAsia" w:eastAsiaTheme="majorEastAsia" w:hAnsiTheme="majorEastAsia" w:hint="eastAsia"/>
          <w:b/>
          <w:sz w:val="32"/>
          <w:szCs w:val="32"/>
        </w:rPr>
        <w:t>支出情况</w:t>
      </w:r>
      <w:r w:rsidRPr="007F2DD9">
        <w:rPr>
          <w:rFonts w:asciiTheme="majorEastAsia" w:eastAsiaTheme="majorEastAsia" w:hAnsiTheme="majorEastAsia" w:hint="eastAsia"/>
          <w:b/>
          <w:sz w:val="32"/>
          <w:szCs w:val="32"/>
        </w:rPr>
        <w:t>表</w:t>
      </w:r>
    </w:p>
    <w:p w:rsidR="00D92BFA" w:rsidRPr="001D79FD" w:rsidRDefault="00D92BFA" w:rsidP="00D92BFA">
      <w:pPr>
        <w:jc w:val="center"/>
        <w:rPr>
          <w:rFonts w:ascii="仿宋_GB2312" w:eastAsia="仿宋_GB2312"/>
          <w:b/>
          <w:sz w:val="32"/>
          <w:szCs w:val="32"/>
        </w:rPr>
      </w:pPr>
    </w:p>
    <w:p w:rsidR="00D92BFA" w:rsidRPr="007F2DD9" w:rsidRDefault="00D92BFA" w:rsidP="00D92BFA">
      <w:pPr>
        <w:rPr>
          <w:rFonts w:asciiTheme="majorEastAsia" w:eastAsiaTheme="majorEastAsia" w:hAnsiTheme="majorEastAsia"/>
          <w:sz w:val="32"/>
          <w:szCs w:val="32"/>
        </w:rPr>
      </w:pPr>
      <w:r w:rsidRPr="00F459AD">
        <w:rPr>
          <w:rFonts w:asciiTheme="majorEastAsia" w:eastAsiaTheme="majorEastAsia" w:hAnsiTheme="majorEastAsia" w:hint="eastAsia"/>
          <w:sz w:val="24"/>
          <w:szCs w:val="24"/>
        </w:rPr>
        <w:t>单位名称：大埔县招商局</w:t>
      </w:r>
      <w:r w:rsidRPr="007F2DD9">
        <w:rPr>
          <w:rFonts w:asciiTheme="majorEastAsia" w:eastAsiaTheme="majorEastAsia" w:hAnsiTheme="majorEastAsia" w:hint="eastAsia"/>
          <w:sz w:val="32"/>
          <w:szCs w:val="32"/>
        </w:rPr>
        <w:t xml:space="preserve">                  </w:t>
      </w:r>
      <w:r w:rsidR="00F459AD">
        <w:rPr>
          <w:rFonts w:asciiTheme="majorEastAsia" w:eastAsiaTheme="majorEastAsia" w:hAnsiTheme="majorEastAsia" w:hint="eastAsia"/>
          <w:sz w:val="32"/>
          <w:szCs w:val="32"/>
        </w:rPr>
        <w:t xml:space="preserve">  </w:t>
      </w:r>
      <w:r w:rsidRPr="007F2DD9">
        <w:rPr>
          <w:rFonts w:asciiTheme="majorEastAsia" w:eastAsiaTheme="majorEastAsia" w:hAnsiTheme="majorEastAsia" w:hint="eastAsia"/>
          <w:sz w:val="32"/>
          <w:szCs w:val="32"/>
        </w:rPr>
        <w:t xml:space="preserve">  </w:t>
      </w:r>
      <w:r w:rsidRPr="00F459AD">
        <w:rPr>
          <w:rFonts w:asciiTheme="majorEastAsia" w:eastAsiaTheme="majorEastAsia" w:hAnsiTheme="majorEastAsia" w:hint="eastAsia"/>
          <w:sz w:val="24"/>
          <w:szCs w:val="24"/>
        </w:rPr>
        <w:t>单位：万元</w:t>
      </w:r>
    </w:p>
    <w:tbl>
      <w:tblPr>
        <w:tblStyle w:val="a4"/>
        <w:tblW w:w="0" w:type="auto"/>
        <w:tblLook w:val="04A0"/>
      </w:tblPr>
      <w:tblGrid>
        <w:gridCol w:w="5920"/>
        <w:gridCol w:w="2602"/>
      </w:tblGrid>
      <w:tr w:rsidR="00D92BFA" w:rsidRPr="007F2DD9" w:rsidTr="00306565">
        <w:tc>
          <w:tcPr>
            <w:tcW w:w="5920" w:type="dxa"/>
          </w:tcPr>
          <w:p w:rsidR="00D92BFA" w:rsidRPr="007F2DD9" w:rsidRDefault="00D92BFA" w:rsidP="0011388C">
            <w:pPr>
              <w:jc w:val="cente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项目</w:t>
            </w:r>
          </w:p>
        </w:tc>
        <w:tc>
          <w:tcPr>
            <w:tcW w:w="2602" w:type="dxa"/>
          </w:tcPr>
          <w:p w:rsidR="00D92BFA" w:rsidRPr="007F2DD9" w:rsidRDefault="00306565" w:rsidP="00306565">
            <w:pPr>
              <w:jc w:val="cente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2017年</w:t>
            </w:r>
            <w:r w:rsidR="00D92BFA" w:rsidRPr="007F2DD9">
              <w:rPr>
                <w:rFonts w:asciiTheme="majorEastAsia" w:eastAsiaTheme="majorEastAsia" w:hAnsiTheme="majorEastAsia" w:hint="eastAsia"/>
                <w:b/>
                <w:sz w:val="28"/>
                <w:szCs w:val="28"/>
              </w:rPr>
              <w:t>预算</w:t>
            </w:r>
          </w:p>
        </w:tc>
      </w:tr>
      <w:tr w:rsidR="00306565" w:rsidRPr="007F2DD9" w:rsidTr="00306565">
        <w:tc>
          <w:tcPr>
            <w:tcW w:w="5920" w:type="dxa"/>
          </w:tcPr>
          <w:p w:rsidR="00306565" w:rsidRPr="007F2DD9" w:rsidRDefault="00306565" w:rsidP="00306565">
            <w:pP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2017年“三公”经费</w:t>
            </w:r>
          </w:p>
        </w:tc>
        <w:tc>
          <w:tcPr>
            <w:tcW w:w="2602" w:type="dxa"/>
          </w:tcPr>
          <w:p w:rsidR="00306565" w:rsidRPr="007F2DD9" w:rsidRDefault="00306565" w:rsidP="0011388C">
            <w:pPr>
              <w:jc w:val="cente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20.20</w:t>
            </w:r>
          </w:p>
        </w:tc>
      </w:tr>
      <w:tr w:rsidR="00D92BFA" w:rsidRPr="00AD39A8" w:rsidTr="00306565">
        <w:tc>
          <w:tcPr>
            <w:tcW w:w="5920" w:type="dxa"/>
          </w:tcPr>
          <w:p w:rsidR="00D92BFA" w:rsidRPr="00306565" w:rsidRDefault="00306565" w:rsidP="00306565">
            <w:pPr>
              <w:ind w:firstLineChars="200" w:firstLine="560"/>
              <w:rPr>
                <w:rFonts w:ascii="仿宋_GB2312" w:eastAsia="仿宋_GB2312"/>
                <w:sz w:val="28"/>
                <w:szCs w:val="28"/>
              </w:rPr>
            </w:pPr>
            <w:r w:rsidRPr="00306565">
              <w:rPr>
                <w:rFonts w:ascii="仿宋_GB2312" w:eastAsia="仿宋_GB2312" w:hint="eastAsia"/>
                <w:sz w:val="28"/>
                <w:szCs w:val="28"/>
              </w:rPr>
              <w:t>其中（一）</w:t>
            </w:r>
            <w:r w:rsidR="00D92BFA" w:rsidRPr="00306565">
              <w:rPr>
                <w:rFonts w:ascii="仿宋_GB2312" w:eastAsia="仿宋_GB2312" w:hint="eastAsia"/>
                <w:sz w:val="28"/>
                <w:szCs w:val="28"/>
              </w:rPr>
              <w:t>因公出国（境）</w:t>
            </w:r>
            <w:r w:rsidRPr="00306565">
              <w:rPr>
                <w:rFonts w:ascii="仿宋_GB2312" w:eastAsia="仿宋_GB2312" w:hint="eastAsia"/>
                <w:sz w:val="28"/>
                <w:szCs w:val="28"/>
              </w:rPr>
              <w:t>支出</w:t>
            </w:r>
          </w:p>
        </w:tc>
        <w:tc>
          <w:tcPr>
            <w:tcW w:w="2602" w:type="dxa"/>
          </w:tcPr>
          <w:p w:rsidR="00D92BFA" w:rsidRPr="00306565" w:rsidRDefault="00D92BFA" w:rsidP="00306565">
            <w:pPr>
              <w:jc w:val="center"/>
              <w:rPr>
                <w:rFonts w:ascii="仿宋_GB2312" w:eastAsia="仿宋_GB2312"/>
                <w:sz w:val="28"/>
                <w:szCs w:val="28"/>
              </w:rPr>
            </w:pPr>
            <w:r w:rsidRPr="00306565">
              <w:rPr>
                <w:rFonts w:ascii="仿宋_GB2312" w:eastAsia="仿宋_GB2312" w:hint="eastAsia"/>
                <w:sz w:val="28"/>
                <w:szCs w:val="28"/>
              </w:rPr>
              <w:t>0.00</w:t>
            </w:r>
          </w:p>
        </w:tc>
      </w:tr>
      <w:tr w:rsidR="00D92BFA" w:rsidRPr="00AD39A8" w:rsidTr="00306565">
        <w:tc>
          <w:tcPr>
            <w:tcW w:w="5920" w:type="dxa"/>
          </w:tcPr>
          <w:p w:rsidR="00D92BFA" w:rsidRPr="00306565" w:rsidRDefault="00306565" w:rsidP="00306565">
            <w:pPr>
              <w:ind w:firstLineChars="400" w:firstLine="1120"/>
              <w:rPr>
                <w:rFonts w:ascii="仿宋_GB2312" w:eastAsia="仿宋_GB2312"/>
                <w:sz w:val="28"/>
                <w:szCs w:val="28"/>
              </w:rPr>
            </w:pPr>
            <w:r w:rsidRPr="00306565">
              <w:rPr>
                <w:rFonts w:ascii="仿宋_GB2312" w:eastAsia="仿宋_GB2312" w:hint="eastAsia"/>
                <w:sz w:val="28"/>
                <w:szCs w:val="28"/>
              </w:rPr>
              <w:t>（二）</w:t>
            </w:r>
            <w:r w:rsidR="00D92BFA" w:rsidRPr="00306565">
              <w:rPr>
                <w:rFonts w:ascii="仿宋_GB2312" w:eastAsia="仿宋_GB2312" w:hint="eastAsia"/>
                <w:sz w:val="28"/>
                <w:szCs w:val="28"/>
              </w:rPr>
              <w:t>公务</w:t>
            </w:r>
            <w:r w:rsidRPr="00306565">
              <w:rPr>
                <w:rFonts w:ascii="仿宋_GB2312" w:eastAsia="仿宋_GB2312" w:hint="eastAsia"/>
                <w:sz w:val="28"/>
                <w:szCs w:val="28"/>
              </w:rPr>
              <w:t>用车购置及运行维护支出</w:t>
            </w:r>
          </w:p>
        </w:tc>
        <w:tc>
          <w:tcPr>
            <w:tcW w:w="2602" w:type="dxa"/>
          </w:tcPr>
          <w:p w:rsidR="00D92BFA" w:rsidRPr="00306565" w:rsidRDefault="00306565" w:rsidP="00306565">
            <w:pPr>
              <w:jc w:val="center"/>
              <w:rPr>
                <w:rFonts w:ascii="仿宋_GB2312" w:eastAsia="仿宋_GB2312"/>
                <w:sz w:val="28"/>
                <w:szCs w:val="28"/>
              </w:rPr>
            </w:pPr>
            <w:r w:rsidRPr="00306565">
              <w:rPr>
                <w:rFonts w:ascii="仿宋_GB2312" w:eastAsia="仿宋_GB2312" w:hint="eastAsia"/>
                <w:sz w:val="28"/>
                <w:szCs w:val="28"/>
              </w:rPr>
              <w:t>3.50</w:t>
            </w:r>
          </w:p>
        </w:tc>
      </w:tr>
      <w:tr w:rsidR="00D92BFA" w:rsidRPr="00AD39A8" w:rsidTr="00306565">
        <w:tc>
          <w:tcPr>
            <w:tcW w:w="5920" w:type="dxa"/>
          </w:tcPr>
          <w:p w:rsidR="00D92BFA" w:rsidRPr="00306565" w:rsidRDefault="00306565" w:rsidP="00306565">
            <w:pPr>
              <w:ind w:firstLineChars="750" w:firstLine="2100"/>
              <w:rPr>
                <w:rFonts w:ascii="仿宋_GB2312" w:eastAsia="仿宋_GB2312"/>
                <w:sz w:val="28"/>
                <w:szCs w:val="28"/>
              </w:rPr>
            </w:pPr>
            <w:r w:rsidRPr="00306565">
              <w:rPr>
                <w:rFonts w:ascii="仿宋_GB2312" w:eastAsia="仿宋_GB2312" w:hint="eastAsia"/>
                <w:sz w:val="28"/>
                <w:szCs w:val="28"/>
              </w:rPr>
              <w:t>1、公务用车购置</w:t>
            </w:r>
          </w:p>
        </w:tc>
        <w:tc>
          <w:tcPr>
            <w:tcW w:w="2602" w:type="dxa"/>
          </w:tcPr>
          <w:p w:rsidR="00D92BFA" w:rsidRPr="00306565" w:rsidRDefault="00306565" w:rsidP="00306565">
            <w:pPr>
              <w:jc w:val="center"/>
              <w:rPr>
                <w:rFonts w:ascii="仿宋_GB2312" w:eastAsia="仿宋_GB2312"/>
                <w:sz w:val="28"/>
                <w:szCs w:val="28"/>
              </w:rPr>
            </w:pPr>
            <w:r w:rsidRPr="00306565">
              <w:rPr>
                <w:rFonts w:ascii="仿宋_GB2312" w:eastAsia="仿宋_GB2312" w:hint="eastAsia"/>
                <w:sz w:val="28"/>
                <w:szCs w:val="28"/>
              </w:rPr>
              <w:t>0.0</w:t>
            </w:r>
            <w:r w:rsidR="00D92BFA" w:rsidRPr="00306565">
              <w:rPr>
                <w:rFonts w:ascii="仿宋_GB2312" w:eastAsia="仿宋_GB2312" w:hint="eastAsia"/>
                <w:sz w:val="28"/>
                <w:szCs w:val="28"/>
              </w:rPr>
              <w:t>0</w:t>
            </w:r>
          </w:p>
        </w:tc>
      </w:tr>
      <w:tr w:rsidR="00D92BFA" w:rsidRPr="00AD39A8" w:rsidTr="00306565">
        <w:tc>
          <w:tcPr>
            <w:tcW w:w="5920" w:type="dxa"/>
          </w:tcPr>
          <w:p w:rsidR="00D92BFA" w:rsidRPr="00306565" w:rsidRDefault="00306565" w:rsidP="00306565">
            <w:pPr>
              <w:ind w:firstLineChars="750" w:firstLine="2100"/>
              <w:rPr>
                <w:rFonts w:ascii="仿宋_GB2312" w:eastAsia="仿宋_GB2312"/>
                <w:sz w:val="28"/>
                <w:szCs w:val="28"/>
              </w:rPr>
            </w:pPr>
            <w:r w:rsidRPr="00306565">
              <w:rPr>
                <w:rFonts w:ascii="仿宋_GB2312" w:eastAsia="仿宋_GB2312" w:hint="eastAsia"/>
                <w:sz w:val="28"/>
                <w:szCs w:val="28"/>
              </w:rPr>
              <w:t>2</w:t>
            </w:r>
            <w:r w:rsidR="00D92BFA" w:rsidRPr="00306565">
              <w:rPr>
                <w:rFonts w:ascii="仿宋_GB2312" w:eastAsia="仿宋_GB2312" w:hint="eastAsia"/>
                <w:sz w:val="28"/>
                <w:szCs w:val="28"/>
              </w:rPr>
              <w:t>、公务用车运行维护费</w:t>
            </w:r>
          </w:p>
        </w:tc>
        <w:tc>
          <w:tcPr>
            <w:tcW w:w="2602" w:type="dxa"/>
          </w:tcPr>
          <w:p w:rsidR="00D92BFA" w:rsidRPr="00306565" w:rsidRDefault="00D92BFA" w:rsidP="00306565">
            <w:pPr>
              <w:jc w:val="center"/>
              <w:rPr>
                <w:rFonts w:ascii="仿宋_GB2312" w:eastAsia="仿宋_GB2312"/>
                <w:sz w:val="28"/>
                <w:szCs w:val="28"/>
              </w:rPr>
            </w:pPr>
            <w:r w:rsidRPr="00306565">
              <w:rPr>
                <w:rFonts w:ascii="仿宋_GB2312" w:eastAsia="仿宋_GB2312" w:hint="eastAsia"/>
                <w:sz w:val="28"/>
                <w:szCs w:val="28"/>
              </w:rPr>
              <w:t>3.50</w:t>
            </w:r>
          </w:p>
        </w:tc>
      </w:tr>
      <w:tr w:rsidR="00D92BFA" w:rsidRPr="00AD39A8" w:rsidTr="00306565">
        <w:tc>
          <w:tcPr>
            <w:tcW w:w="5920" w:type="dxa"/>
          </w:tcPr>
          <w:p w:rsidR="00D92BFA" w:rsidRPr="00306565" w:rsidRDefault="00D92BFA" w:rsidP="00306565">
            <w:pPr>
              <w:rPr>
                <w:rFonts w:ascii="仿宋_GB2312" w:eastAsia="仿宋_GB2312"/>
                <w:sz w:val="28"/>
                <w:szCs w:val="28"/>
              </w:rPr>
            </w:pPr>
            <w:r w:rsidRPr="00306565">
              <w:rPr>
                <w:rFonts w:ascii="仿宋_GB2312" w:eastAsia="仿宋_GB2312" w:hint="eastAsia"/>
                <w:sz w:val="28"/>
                <w:szCs w:val="28"/>
              </w:rPr>
              <w:t xml:space="preserve">     </w:t>
            </w:r>
            <w:r w:rsidR="00306565">
              <w:rPr>
                <w:rFonts w:ascii="仿宋_GB2312" w:eastAsia="仿宋_GB2312" w:hint="eastAsia"/>
                <w:sz w:val="28"/>
                <w:szCs w:val="28"/>
              </w:rPr>
              <w:t xml:space="preserve">    </w:t>
            </w:r>
            <w:r w:rsidR="00306565" w:rsidRPr="00306565">
              <w:rPr>
                <w:rFonts w:ascii="仿宋_GB2312" w:eastAsia="仿宋_GB2312" w:hint="eastAsia"/>
                <w:sz w:val="28"/>
                <w:szCs w:val="28"/>
              </w:rPr>
              <w:t>（三）</w:t>
            </w:r>
            <w:r w:rsidRPr="00306565">
              <w:rPr>
                <w:rFonts w:ascii="仿宋_GB2312" w:eastAsia="仿宋_GB2312" w:hint="eastAsia"/>
                <w:sz w:val="28"/>
                <w:szCs w:val="28"/>
              </w:rPr>
              <w:t>公务</w:t>
            </w:r>
            <w:r w:rsidR="00306565" w:rsidRPr="00306565">
              <w:rPr>
                <w:rFonts w:ascii="仿宋_GB2312" w:eastAsia="仿宋_GB2312" w:hint="eastAsia"/>
                <w:sz w:val="28"/>
                <w:szCs w:val="28"/>
              </w:rPr>
              <w:t>接待费支出</w:t>
            </w:r>
          </w:p>
        </w:tc>
        <w:tc>
          <w:tcPr>
            <w:tcW w:w="2602" w:type="dxa"/>
          </w:tcPr>
          <w:p w:rsidR="00D92BFA" w:rsidRPr="00306565" w:rsidRDefault="00306565" w:rsidP="00306565">
            <w:pPr>
              <w:jc w:val="center"/>
              <w:rPr>
                <w:rFonts w:ascii="仿宋_GB2312" w:eastAsia="仿宋_GB2312"/>
                <w:sz w:val="28"/>
                <w:szCs w:val="28"/>
              </w:rPr>
            </w:pPr>
            <w:r w:rsidRPr="00306565">
              <w:rPr>
                <w:rFonts w:ascii="仿宋_GB2312" w:eastAsia="仿宋_GB2312" w:hint="eastAsia"/>
                <w:sz w:val="28"/>
                <w:szCs w:val="28"/>
              </w:rPr>
              <w:t>16.7</w:t>
            </w:r>
            <w:r>
              <w:rPr>
                <w:rFonts w:ascii="仿宋_GB2312" w:eastAsia="仿宋_GB2312" w:hint="eastAsia"/>
                <w:sz w:val="28"/>
                <w:szCs w:val="28"/>
              </w:rPr>
              <w:t>0</w:t>
            </w:r>
          </w:p>
        </w:tc>
      </w:tr>
    </w:tbl>
    <w:p w:rsidR="00D92BFA" w:rsidRDefault="00D92BFA" w:rsidP="00D92BFA">
      <w:pPr>
        <w:ind w:firstLineChars="200" w:firstLine="420"/>
        <w:rPr>
          <w:rFonts w:ascii="仿宋_GB2312" w:eastAsia="仿宋_GB2312"/>
          <w:szCs w:val="21"/>
        </w:rPr>
      </w:pPr>
    </w:p>
    <w:p w:rsidR="007F2DD9" w:rsidRDefault="007F2DD9"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071AE6" w:rsidRDefault="00071AE6" w:rsidP="00D92BFA">
      <w:pPr>
        <w:ind w:firstLineChars="200" w:firstLine="420"/>
        <w:rPr>
          <w:rFonts w:ascii="仿宋_GB2312" w:eastAsia="仿宋_GB2312"/>
          <w:szCs w:val="21"/>
        </w:rPr>
      </w:pPr>
    </w:p>
    <w:p w:rsidR="00D92BFA" w:rsidRDefault="00B405B9" w:rsidP="00B405B9">
      <w:pPr>
        <w:rPr>
          <w:rFonts w:asciiTheme="majorEastAsia" w:eastAsiaTheme="majorEastAsia" w:hAnsiTheme="majorEastAsia"/>
          <w:sz w:val="32"/>
          <w:szCs w:val="32"/>
        </w:rPr>
      </w:pPr>
      <w:r>
        <w:rPr>
          <w:rFonts w:asciiTheme="majorEastAsia" w:eastAsiaTheme="majorEastAsia" w:hAnsiTheme="majorEastAsia" w:hint="eastAsia"/>
          <w:sz w:val="32"/>
          <w:szCs w:val="32"/>
        </w:rPr>
        <w:t>附件</w:t>
      </w:r>
      <w:r w:rsidR="00117893">
        <w:rPr>
          <w:rFonts w:asciiTheme="majorEastAsia" w:eastAsiaTheme="majorEastAsia" w:hAnsiTheme="majorEastAsia" w:hint="eastAsia"/>
          <w:sz w:val="32"/>
          <w:szCs w:val="32"/>
        </w:rPr>
        <w:t>9</w:t>
      </w:r>
    </w:p>
    <w:p w:rsidR="00B405B9" w:rsidRDefault="00B405B9" w:rsidP="007F2DD9">
      <w:pPr>
        <w:jc w:val="center"/>
        <w:rPr>
          <w:rFonts w:asciiTheme="majorEastAsia" w:eastAsiaTheme="majorEastAsia" w:hAnsiTheme="majorEastAsia"/>
          <w:b/>
          <w:sz w:val="32"/>
          <w:szCs w:val="32"/>
        </w:rPr>
      </w:pPr>
      <w:r w:rsidRPr="007F2DD9">
        <w:rPr>
          <w:rFonts w:asciiTheme="majorEastAsia" w:eastAsiaTheme="majorEastAsia" w:hAnsiTheme="majorEastAsia" w:hint="eastAsia"/>
          <w:b/>
          <w:sz w:val="32"/>
          <w:szCs w:val="32"/>
        </w:rPr>
        <w:t>2017年政府性基金预算支出情况表</w:t>
      </w:r>
    </w:p>
    <w:p w:rsidR="007F2DD9" w:rsidRPr="007F2DD9" w:rsidRDefault="007F2DD9" w:rsidP="007F2DD9">
      <w:pPr>
        <w:jc w:val="center"/>
        <w:rPr>
          <w:rFonts w:asciiTheme="majorEastAsia" w:eastAsiaTheme="majorEastAsia" w:hAnsiTheme="majorEastAsia"/>
          <w:b/>
          <w:sz w:val="32"/>
          <w:szCs w:val="32"/>
        </w:rPr>
      </w:pPr>
    </w:p>
    <w:p w:rsidR="00B405B9" w:rsidRPr="00F459AD" w:rsidRDefault="00B405B9" w:rsidP="00B405B9">
      <w:pPr>
        <w:rPr>
          <w:rFonts w:asciiTheme="minorEastAsia" w:hAnsiTheme="minorEastAsia"/>
          <w:sz w:val="24"/>
          <w:szCs w:val="24"/>
        </w:rPr>
      </w:pPr>
      <w:r w:rsidRPr="00F459AD">
        <w:rPr>
          <w:rFonts w:asciiTheme="minorEastAsia" w:hAnsiTheme="minorEastAsia" w:hint="eastAsia"/>
          <w:sz w:val="24"/>
          <w:szCs w:val="24"/>
        </w:rPr>
        <w:t>单位名称：</w:t>
      </w:r>
      <w:r w:rsidR="007F2DD9" w:rsidRPr="00F459AD">
        <w:rPr>
          <w:rFonts w:asciiTheme="minorEastAsia" w:hAnsiTheme="minorEastAsia" w:hint="eastAsia"/>
          <w:sz w:val="24"/>
          <w:szCs w:val="24"/>
        </w:rPr>
        <w:t>大埔县招商局</w:t>
      </w:r>
      <w:r w:rsidRPr="00F459AD">
        <w:rPr>
          <w:rFonts w:asciiTheme="minorEastAsia" w:hAnsiTheme="minorEastAsia" w:hint="eastAsia"/>
          <w:sz w:val="24"/>
          <w:szCs w:val="24"/>
        </w:rPr>
        <w:t xml:space="preserve">   </w:t>
      </w:r>
      <w:r w:rsidR="007F2DD9" w:rsidRPr="00F459AD">
        <w:rPr>
          <w:rFonts w:asciiTheme="minorEastAsia" w:hAnsiTheme="minorEastAsia" w:hint="eastAsia"/>
          <w:sz w:val="24"/>
          <w:szCs w:val="24"/>
        </w:rPr>
        <w:t xml:space="preserve">                </w:t>
      </w:r>
      <w:r w:rsidRPr="00F459AD">
        <w:rPr>
          <w:rFonts w:asciiTheme="minorEastAsia" w:hAnsiTheme="minorEastAsia" w:hint="eastAsia"/>
          <w:sz w:val="24"/>
          <w:szCs w:val="24"/>
        </w:rPr>
        <w:t xml:space="preserve"> </w:t>
      </w:r>
      <w:r w:rsidR="00F459AD">
        <w:rPr>
          <w:rFonts w:asciiTheme="minorEastAsia" w:hAnsiTheme="minorEastAsia" w:hint="eastAsia"/>
          <w:sz w:val="24"/>
          <w:szCs w:val="24"/>
        </w:rPr>
        <w:t xml:space="preserve">              </w:t>
      </w:r>
      <w:r w:rsidRPr="00F459AD">
        <w:rPr>
          <w:rFonts w:asciiTheme="minorEastAsia" w:hAnsiTheme="minorEastAsia" w:hint="eastAsia"/>
          <w:sz w:val="24"/>
          <w:szCs w:val="24"/>
        </w:rPr>
        <w:t>单位：万元</w:t>
      </w:r>
    </w:p>
    <w:tbl>
      <w:tblPr>
        <w:tblStyle w:val="a4"/>
        <w:tblW w:w="0" w:type="auto"/>
        <w:tblLook w:val="04A0"/>
      </w:tblPr>
      <w:tblGrid>
        <w:gridCol w:w="2376"/>
        <w:gridCol w:w="1884"/>
        <w:gridCol w:w="2131"/>
        <w:gridCol w:w="2131"/>
      </w:tblGrid>
      <w:tr w:rsidR="007F2DD9" w:rsidRPr="007F2DD9" w:rsidTr="0011388C">
        <w:tc>
          <w:tcPr>
            <w:tcW w:w="2376" w:type="dxa"/>
            <w:vMerge w:val="restart"/>
          </w:tcPr>
          <w:p w:rsidR="007F2DD9" w:rsidRPr="007F2DD9" w:rsidRDefault="007F2DD9" w:rsidP="007F2DD9">
            <w:pPr>
              <w:spacing w:line="960" w:lineRule="exact"/>
              <w:jc w:val="center"/>
              <w:rPr>
                <w:rFonts w:asciiTheme="minorEastAsia" w:hAnsiTheme="minorEastAsia"/>
                <w:sz w:val="32"/>
                <w:szCs w:val="32"/>
              </w:rPr>
            </w:pPr>
            <w:r w:rsidRPr="007F2DD9">
              <w:rPr>
                <w:rFonts w:asciiTheme="minorEastAsia" w:hAnsiTheme="minorEastAsia" w:hint="eastAsia"/>
                <w:sz w:val="32"/>
                <w:szCs w:val="32"/>
              </w:rPr>
              <w:t>功能科目名称</w:t>
            </w:r>
          </w:p>
        </w:tc>
        <w:tc>
          <w:tcPr>
            <w:tcW w:w="6146" w:type="dxa"/>
            <w:gridSpan w:val="3"/>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政府性基金预算支出</w:t>
            </w:r>
          </w:p>
        </w:tc>
      </w:tr>
      <w:tr w:rsidR="007F2DD9" w:rsidRPr="007F2DD9" w:rsidTr="00B405B9">
        <w:tc>
          <w:tcPr>
            <w:tcW w:w="2376" w:type="dxa"/>
            <w:vMerge/>
          </w:tcPr>
          <w:p w:rsidR="007F2DD9" w:rsidRPr="007F2DD9" w:rsidRDefault="007F2DD9" w:rsidP="00B405B9">
            <w:pPr>
              <w:rPr>
                <w:rFonts w:asciiTheme="minorEastAsia" w:hAnsiTheme="minorEastAsia"/>
                <w:sz w:val="32"/>
                <w:szCs w:val="32"/>
              </w:rPr>
            </w:pPr>
          </w:p>
        </w:tc>
        <w:tc>
          <w:tcPr>
            <w:tcW w:w="1884"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小计</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基本支出</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项目支出</w:t>
            </w:r>
          </w:p>
        </w:tc>
      </w:tr>
      <w:tr w:rsidR="00B405B9" w:rsidRPr="007F2DD9" w:rsidTr="00B405B9">
        <w:tc>
          <w:tcPr>
            <w:tcW w:w="2376" w:type="dxa"/>
          </w:tcPr>
          <w:p w:rsidR="00B405B9" w:rsidRPr="007F2DD9" w:rsidRDefault="00B405B9" w:rsidP="00B405B9">
            <w:pPr>
              <w:rPr>
                <w:rFonts w:asciiTheme="minorEastAsia" w:hAnsiTheme="minorEastAsia"/>
                <w:sz w:val="32"/>
                <w:szCs w:val="32"/>
              </w:rPr>
            </w:pPr>
          </w:p>
        </w:tc>
        <w:tc>
          <w:tcPr>
            <w:tcW w:w="1884" w:type="dxa"/>
          </w:tcPr>
          <w:p w:rsidR="00B405B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c>
          <w:tcPr>
            <w:tcW w:w="2131" w:type="dxa"/>
          </w:tcPr>
          <w:p w:rsidR="00B405B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r>
    </w:tbl>
    <w:p w:rsidR="00B405B9" w:rsidRDefault="00B405B9" w:rsidP="00B405B9">
      <w:pPr>
        <w:rPr>
          <w:rFonts w:asciiTheme="majorEastAsia" w:eastAsiaTheme="majorEastAsia" w:hAnsiTheme="majorEastAsia"/>
          <w:sz w:val="32"/>
          <w:szCs w:val="32"/>
        </w:rPr>
      </w:pPr>
    </w:p>
    <w:p w:rsidR="002920F6" w:rsidRDefault="002920F6" w:rsidP="002920F6">
      <w:pPr>
        <w:rPr>
          <w:rFonts w:asciiTheme="majorEastAsia" w:eastAsiaTheme="majorEastAsia" w:hAnsiTheme="majorEastAsia"/>
          <w:sz w:val="32"/>
          <w:szCs w:val="32"/>
        </w:rPr>
      </w:pPr>
    </w:p>
    <w:p w:rsidR="002920F6" w:rsidRDefault="002920F6" w:rsidP="002920F6">
      <w:pPr>
        <w:rPr>
          <w:rFonts w:asciiTheme="majorEastAsia" w:eastAsiaTheme="majorEastAsia" w:hAnsiTheme="majorEastAsia"/>
          <w:sz w:val="32"/>
          <w:szCs w:val="32"/>
        </w:rPr>
      </w:pPr>
      <w:r>
        <w:rPr>
          <w:rFonts w:asciiTheme="majorEastAsia" w:eastAsiaTheme="majorEastAsia" w:hAnsiTheme="majorEastAsia" w:hint="eastAsia"/>
          <w:sz w:val="32"/>
          <w:szCs w:val="32"/>
        </w:rPr>
        <w:t>附表10</w:t>
      </w:r>
    </w:p>
    <w:p w:rsidR="002920F6" w:rsidRPr="00DE0B94" w:rsidRDefault="002920F6" w:rsidP="002920F6">
      <w:pPr>
        <w:jc w:val="center"/>
        <w:rPr>
          <w:sz w:val="44"/>
          <w:szCs w:val="44"/>
        </w:rPr>
      </w:pPr>
      <w:r w:rsidRPr="00DE0B94">
        <w:rPr>
          <w:rFonts w:hint="eastAsia"/>
          <w:sz w:val="44"/>
          <w:szCs w:val="44"/>
        </w:rPr>
        <w:t>年部</w:t>
      </w:r>
      <w:r>
        <w:rPr>
          <w:rFonts w:hint="eastAsia"/>
          <w:sz w:val="44"/>
          <w:szCs w:val="44"/>
        </w:rPr>
        <w:t>门</w:t>
      </w:r>
      <w:r w:rsidRPr="00DE0B94">
        <w:rPr>
          <w:rFonts w:hint="eastAsia"/>
          <w:sz w:val="44"/>
          <w:szCs w:val="44"/>
        </w:rPr>
        <w:t>预算基本支出预算表</w:t>
      </w:r>
    </w:p>
    <w:p w:rsidR="002920F6" w:rsidRPr="00C8600E" w:rsidRDefault="002920F6" w:rsidP="002920F6">
      <w:pPr>
        <w:ind w:firstLineChars="350" w:firstLine="840"/>
        <w:rPr>
          <w:sz w:val="24"/>
          <w:szCs w:val="24"/>
        </w:rPr>
      </w:pPr>
      <w:r w:rsidRPr="00C8600E">
        <w:rPr>
          <w:rFonts w:hint="eastAsia"/>
          <w:sz w:val="24"/>
          <w:szCs w:val="24"/>
        </w:rPr>
        <w:t>单位名称：</w:t>
      </w:r>
      <w:r w:rsidR="00EE15EA">
        <w:rPr>
          <w:rFonts w:hint="eastAsia"/>
          <w:sz w:val="24"/>
          <w:szCs w:val="24"/>
        </w:rPr>
        <w:t>招商局</w:t>
      </w:r>
      <w:r>
        <w:rPr>
          <w:rFonts w:hint="eastAsia"/>
          <w:sz w:val="24"/>
          <w:szCs w:val="24"/>
        </w:rPr>
        <w:t xml:space="preserve">                          </w:t>
      </w:r>
      <w:r w:rsidR="00EE15EA">
        <w:rPr>
          <w:rFonts w:hint="eastAsia"/>
          <w:sz w:val="24"/>
          <w:szCs w:val="24"/>
        </w:rPr>
        <w:t xml:space="preserve"> </w:t>
      </w:r>
      <w:r>
        <w:rPr>
          <w:rFonts w:hint="eastAsia"/>
          <w:sz w:val="24"/>
          <w:szCs w:val="24"/>
        </w:rPr>
        <w:t xml:space="preserve">   </w:t>
      </w:r>
      <w:r w:rsidRPr="00C8600E">
        <w:rPr>
          <w:rFonts w:hint="eastAsia"/>
          <w:sz w:val="24"/>
          <w:szCs w:val="24"/>
        </w:rPr>
        <w:t>金额：万元</w:t>
      </w:r>
    </w:p>
    <w:tbl>
      <w:tblPr>
        <w:tblStyle w:val="a4"/>
        <w:tblW w:w="7938" w:type="dxa"/>
        <w:tblInd w:w="250" w:type="dxa"/>
        <w:tblLayout w:type="fixed"/>
        <w:tblLook w:val="04A0"/>
      </w:tblPr>
      <w:tblGrid>
        <w:gridCol w:w="1418"/>
        <w:gridCol w:w="850"/>
        <w:gridCol w:w="992"/>
        <w:gridCol w:w="1134"/>
        <w:gridCol w:w="1134"/>
        <w:gridCol w:w="851"/>
        <w:gridCol w:w="850"/>
        <w:gridCol w:w="709"/>
      </w:tblGrid>
      <w:tr w:rsidR="002920F6" w:rsidTr="00EE15EA">
        <w:trPr>
          <w:trHeight w:val="737"/>
        </w:trPr>
        <w:tc>
          <w:tcPr>
            <w:tcW w:w="1418" w:type="dxa"/>
            <w:vMerge w:val="restart"/>
            <w:vAlign w:val="center"/>
          </w:tcPr>
          <w:p w:rsidR="002920F6" w:rsidRPr="00A435A0" w:rsidRDefault="002920F6" w:rsidP="00EE15EA">
            <w:pPr>
              <w:jc w:val="center"/>
              <w:rPr>
                <w:sz w:val="24"/>
                <w:szCs w:val="24"/>
              </w:rPr>
            </w:pPr>
            <w:r w:rsidRPr="00A435A0">
              <w:rPr>
                <w:rFonts w:hint="eastAsia"/>
                <w:sz w:val="24"/>
                <w:szCs w:val="24"/>
              </w:rPr>
              <w:t>支出项目类别（资金使用单位）</w:t>
            </w:r>
          </w:p>
        </w:tc>
        <w:tc>
          <w:tcPr>
            <w:tcW w:w="850" w:type="dxa"/>
            <w:vMerge w:val="restart"/>
            <w:vAlign w:val="center"/>
          </w:tcPr>
          <w:p w:rsidR="002920F6" w:rsidRPr="00A435A0" w:rsidRDefault="002920F6" w:rsidP="00EE15EA">
            <w:pPr>
              <w:jc w:val="center"/>
              <w:rPr>
                <w:sz w:val="24"/>
                <w:szCs w:val="24"/>
              </w:rPr>
            </w:pPr>
            <w:r w:rsidRPr="00A435A0">
              <w:rPr>
                <w:rFonts w:hint="eastAsia"/>
                <w:sz w:val="24"/>
                <w:szCs w:val="24"/>
              </w:rPr>
              <w:t>总计</w:t>
            </w:r>
          </w:p>
        </w:tc>
        <w:tc>
          <w:tcPr>
            <w:tcW w:w="4111" w:type="dxa"/>
            <w:gridSpan w:val="4"/>
            <w:vAlign w:val="center"/>
          </w:tcPr>
          <w:p w:rsidR="002920F6" w:rsidRPr="00A435A0" w:rsidRDefault="002920F6" w:rsidP="00EE15EA">
            <w:pPr>
              <w:jc w:val="center"/>
              <w:rPr>
                <w:sz w:val="24"/>
                <w:szCs w:val="24"/>
              </w:rPr>
            </w:pPr>
            <w:r w:rsidRPr="00A435A0">
              <w:rPr>
                <w:rFonts w:hint="eastAsia"/>
                <w:sz w:val="24"/>
                <w:szCs w:val="24"/>
              </w:rPr>
              <w:t>财政拨款</w:t>
            </w:r>
          </w:p>
        </w:tc>
        <w:tc>
          <w:tcPr>
            <w:tcW w:w="850" w:type="dxa"/>
            <w:vMerge w:val="restart"/>
            <w:vAlign w:val="center"/>
          </w:tcPr>
          <w:p w:rsidR="002920F6" w:rsidRPr="00A435A0" w:rsidRDefault="002920F6" w:rsidP="00EE15EA">
            <w:pPr>
              <w:jc w:val="center"/>
              <w:rPr>
                <w:sz w:val="24"/>
                <w:szCs w:val="24"/>
              </w:rPr>
            </w:pPr>
            <w:r w:rsidRPr="00A435A0">
              <w:rPr>
                <w:rFonts w:hint="eastAsia"/>
                <w:sz w:val="24"/>
                <w:szCs w:val="24"/>
              </w:rPr>
              <w:t>财政</w:t>
            </w:r>
            <w:r>
              <w:rPr>
                <w:rFonts w:hint="eastAsia"/>
                <w:sz w:val="24"/>
                <w:szCs w:val="24"/>
              </w:rPr>
              <w:t xml:space="preserve">  </w:t>
            </w:r>
            <w:r w:rsidRPr="00A435A0">
              <w:rPr>
                <w:rFonts w:hint="eastAsia"/>
                <w:sz w:val="24"/>
                <w:szCs w:val="24"/>
              </w:rPr>
              <w:t>专户</w:t>
            </w:r>
            <w:r>
              <w:rPr>
                <w:rFonts w:hint="eastAsia"/>
                <w:sz w:val="24"/>
                <w:szCs w:val="24"/>
              </w:rPr>
              <w:t xml:space="preserve">  </w:t>
            </w:r>
            <w:r w:rsidRPr="00A435A0">
              <w:rPr>
                <w:rFonts w:hint="eastAsia"/>
                <w:sz w:val="24"/>
                <w:szCs w:val="24"/>
              </w:rPr>
              <w:t>拨款</w:t>
            </w:r>
          </w:p>
        </w:tc>
        <w:tc>
          <w:tcPr>
            <w:tcW w:w="709" w:type="dxa"/>
            <w:vMerge w:val="restart"/>
            <w:vAlign w:val="center"/>
          </w:tcPr>
          <w:p w:rsidR="002920F6" w:rsidRPr="00A435A0" w:rsidRDefault="002920F6" w:rsidP="00EE15EA">
            <w:pPr>
              <w:jc w:val="center"/>
              <w:rPr>
                <w:sz w:val="24"/>
                <w:szCs w:val="24"/>
              </w:rPr>
            </w:pPr>
            <w:r w:rsidRPr="00A435A0">
              <w:rPr>
                <w:rFonts w:hint="eastAsia"/>
                <w:sz w:val="24"/>
                <w:szCs w:val="24"/>
              </w:rPr>
              <w:t>其他资金</w:t>
            </w:r>
          </w:p>
        </w:tc>
      </w:tr>
      <w:tr w:rsidR="002920F6" w:rsidTr="00EE15EA">
        <w:trPr>
          <w:trHeight w:val="1542"/>
        </w:trPr>
        <w:tc>
          <w:tcPr>
            <w:tcW w:w="1418" w:type="dxa"/>
            <w:vMerge/>
          </w:tcPr>
          <w:p w:rsidR="002920F6" w:rsidRDefault="002920F6" w:rsidP="00EE15EA">
            <w:pPr>
              <w:jc w:val="center"/>
            </w:pPr>
          </w:p>
        </w:tc>
        <w:tc>
          <w:tcPr>
            <w:tcW w:w="850" w:type="dxa"/>
            <w:vMerge/>
          </w:tcPr>
          <w:p w:rsidR="002920F6" w:rsidRDefault="002920F6" w:rsidP="00EE15EA">
            <w:pPr>
              <w:jc w:val="center"/>
            </w:pPr>
          </w:p>
        </w:tc>
        <w:tc>
          <w:tcPr>
            <w:tcW w:w="992" w:type="dxa"/>
            <w:vAlign w:val="center"/>
          </w:tcPr>
          <w:p w:rsidR="002920F6" w:rsidRPr="00A435A0" w:rsidRDefault="002920F6" w:rsidP="00EE15EA">
            <w:pPr>
              <w:jc w:val="center"/>
              <w:rPr>
                <w:sz w:val="24"/>
                <w:szCs w:val="24"/>
              </w:rPr>
            </w:pPr>
            <w:r w:rsidRPr="00A435A0">
              <w:rPr>
                <w:rFonts w:hint="eastAsia"/>
                <w:sz w:val="24"/>
                <w:szCs w:val="24"/>
              </w:rPr>
              <w:t>合计</w:t>
            </w:r>
          </w:p>
        </w:tc>
        <w:tc>
          <w:tcPr>
            <w:tcW w:w="1134" w:type="dxa"/>
            <w:vAlign w:val="center"/>
          </w:tcPr>
          <w:p w:rsidR="002920F6" w:rsidRPr="00A435A0" w:rsidRDefault="002920F6" w:rsidP="00EE15EA">
            <w:pPr>
              <w:jc w:val="center"/>
              <w:rPr>
                <w:sz w:val="24"/>
                <w:szCs w:val="24"/>
              </w:rPr>
            </w:pPr>
            <w:r w:rsidRPr="00A435A0">
              <w:rPr>
                <w:rFonts w:hint="eastAsia"/>
                <w:sz w:val="24"/>
                <w:szCs w:val="24"/>
              </w:rPr>
              <w:t>一般</w:t>
            </w:r>
            <w:r>
              <w:rPr>
                <w:rFonts w:hint="eastAsia"/>
                <w:sz w:val="24"/>
                <w:szCs w:val="24"/>
              </w:rPr>
              <w:t xml:space="preserve">  </w:t>
            </w:r>
            <w:r w:rsidRPr="00A435A0">
              <w:rPr>
                <w:rFonts w:hint="eastAsia"/>
                <w:sz w:val="24"/>
                <w:szCs w:val="24"/>
              </w:rPr>
              <w:t>公共</w:t>
            </w:r>
            <w:r>
              <w:rPr>
                <w:rFonts w:hint="eastAsia"/>
                <w:sz w:val="24"/>
                <w:szCs w:val="24"/>
              </w:rPr>
              <w:t xml:space="preserve">  </w:t>
            </w:r>
            <w:r w:rsidRPr="00A435A0">
              <w:rPr>
                <w:rFonts w:hint="eastAsia"/>
                <w:sz w:val="24"/>
                <w:szCs w:val="24"/>
              </w:rPr>
              <w:t>预算</w:t>
            </w:r>
          </w:p>
        </w:tc>
        <w:tc>
          <w:tcPr>
            <w:tcW w:w="1134" w:type="dxa"/>
            <w:vAlign w:val="center"/>
          </w:tcPr>
          <w:p w:rsidR="002920F6" w:rsidRPr="00A435A0" w:rsidRDefault="002920F6" w:rsidP="00EE15EA">
            <w:pPr>
              <w:jc w:val="center"/>
              <w:rPr>
                <w:sz w:val="24"/>
                <w:szCs w:val="24"/>
              </w:rPr>
            </w:pPr>
            <w:r w:rsidRPr="00A435A0">
              <w:rPr>
                <w:rFonts w:hint="eastAsia"/>
                <w:sz w:val="24"/>
                <w:szCs w:val="24"/>
              </w:rPr>
              <w:t>政府</w:t>
            </w:r>
            <w:r>
              <w:rPr>
                <w:rFonts w:hint="eastAsia"/>
                <w:sz w:val="24"/>
                <w:szCs w:val="24"/>
              </w:rPr>
              <w:t xml:space="preserve"> </w:t>
            </w:r>
            <w:r w:rsidRPr="00A435A0">
              <w:rPr>
                <w:rFonts w:hint="eastAsia"/>
                <w:sz w:val="24"/>
                <w:szCs w:val="24"/>
              </w:rPr>
              <w:t>性基</w:t>
            </w:r>
            <w:r>
              <w:rPr>
                <w:rFonts w:hint="eastAsia"/>
                <w:sz w:val="24"/>
                <w:szCs w:val="24"/>
              </w:rPr>
              <w:t xml:space="preserve"> </w:t>
            </w:r>
            <w:r w:rsidRPr="00A435A0">
              <w:rPr>
                <w:rFonts w:hint="eastAsia"/>
                <w:sz w:val="24"/>
                <w:szCs w:val="24"/>
              </w:rPr>
              <w:t>金预</w:t>
            </w:r>
            <w:r>
              <w:rPr>
                <w:rFonts w:hint="eastAsia"/>
                <w:sz w:val="24"/>
                <w:szCs w:val="24"/>
              </w:rPr>
              <w:t xml:space="preserve"> </w:t>
            </w:r>
            <w:r w:rsidRPr="00A435A0">
              <w:rPr>
                <w:rFonts w:hint="eastAsia"/>
                <w:sz w:val="24"/>
                <w:szCs w:val="24"/>
              </w:rPr>
              <w:t>算</w:t>
            </w:r>
          </w:p>
        </w:tc>
        <w:tc>
          <w:tcPr>
            <w:tcW w:w="851" w:type="dxa"/>
            <w:vAlign w:val="center"/>
          </w:tcPr>
          <w:p w:rsidR="002920F6" w:rsidRPr="00A435A0" w:rsidRDefault="002920F6" w:rsidP="00EE15EA">
            <w:pPr>
              <w:jc w:val="center"/>
              <w:rPr>
                <w:sz w:val="24"/>
                <w:szCs w:val="24"/>
              </w:rPr>
            </w:pPr>
            <w:r w:rsidRPr="00A435A0">
              <w:rPr>
                <w:rFonts w:hint="eastAsia"/>
                <w:sz w:val="24"/>
                <w:szCs w:val="24"/>
              </w:rPr>
              <w:t>国有资本经营预算</w:t>
            </w:r>
          </w:p>
        </w:tc>
        <w:tc>
          <w:tcPr>
            <w:tcW w:w="850" w:type="dxa"/>
            <w:vMerge/>
          </w:tcPr>
          <w:p w:rsidR="002920F6" w:rsidRDefault="002920F6" w:rsidP="00EE15EA">
            <w:pPr>
              <w:jc w:val="center"/>
            </w:pPr>
          </w:p>
        </w:tc>
        <w:tc>
          <w:tcPr>
            <w:tcW w:w="709" w:type="dxa"/>
            <w:vMerge/>
          </w:tcPr>
          <w:p w:rsidR="002920F6" w:rsidRDefault="002920F6" w:rsidP="00EE15EA">
            <w:pPr>
              <w:jc w:val="center"/>
            </w:pPr>
          </w:p>
        </w:tc>
      </w:tr>
      <w:tr w:rsidR="002920F6" w:rsidTr="00EE15EA">
        <w:trPr>
          <w:trHeight w:val="557"/>
        </w:trPr>
        <w:tc>
          <w:tcPr>
            <w:tcW w:w="1418" w:type="dxa"/>
          </w:tcPr>
          <w:p w:rsidR="002920F6" w:rsidRDefault="002920F6" w:rsidP="00EE15EA"/>
        </w:tc>
        <w:tc>
          <w:tcPr>
            <w:tcW w:w="850" w:type="dxa"/>
            <w:vAlign w:val="center"/>
          </w:tcPr>
          <w:p w:rsidR="002920F6" w:rsidRPr="00C8600E" w:rsidRDefault="002920F6" w:rsidP="00EE15EA">
            <w:pPr>
              <w:jc w:val="center"/>
              <w:rPr>
                <w:sz w:val="24"/>
                <w:szCs w:val="24"/>
              </w:rPr>
            </w:pPr>
            <w:r>
              <w:rPr>
                <w:rFonts w:hint="eastAsia"/>
                <w:sz w:val="24"/>
                <w:szCs w:val="24"/>
              </w:rPr>
              <w:t>1</w:t>
            </w:r>
          </w:p>
        </w:tc>
        <w:tc>
          <w:tcPr>
            <w:tcW w:w="992" w:type="dxa"/>
            <w:vAlign w:val="center"/>
          </w:tcPr>
          <w:p w:rsidR="002920F6" w:rsidRPr="00C8600E" w:rsidRDefault="002920F6" w:rsidP="00EE15EA">
            <w:pPr>
              <w:jc w:val="center"/>
              <w:rPr>
                <w:sz w:val="24"/>
                <w:szCs w:val="24"/>
              </w:rPr>
            </w:pPr>
            <w:r>
              <w:rPr>
                <w:rFonts w:hint="eastAsia"/>
                <w:sz w:val="24"/>
                <w:szCs w:val="24"/>
              </w:rPr>
              <w:t>2</w:t>
            </w:r>
          </w:p>
        </w:tc>
        <w:tc>
          <w:tcPr>
            <w:tcW w:w="1134" w:type="dxa"/>
            <w:vAlign w:val="center"/>
          </w:tcPr>
          <w:p w:rsidR="002920F6" w:rsidRPr="00C8600E" w:rsidRDefault="002920F6" w:rsidP="00EE15EA">
            <w:pPr>
              <w:jc w:val="center"/>
              <w:rPr>
                <w:sz w:val="24"/>
                <w:szCs w:val="24"/>
              </w:rPr>
            </w:pPr>
            <w:r>
              <w:rPr>
                <w:rFonts w:hint="eastAsia"/>
                <w:sz w:val="24"/>
                <w:szCs w:val="24"/>
              </w:rPr>
              <w:t>3</w:t>
            </w:r>
          </w:p>
        </w:tc>
        <w:tc>
          <w:tcPr>
            <w:tcW w:w="1134" w:type="dxa"/>
            <w:vAlign w:val="center"/>
          </w:tcPr>
          <w:p w:rsidR="002920F6" w:rsidRPr="00C8600E" w:rsidRDefault="002920F6" w:rsidP="00EE15EA">
            <w:pPr>
              <w:jc w:val="center"/>
              <w:rPr>
                <w:sz w:val="24"/>
                <w:szCs w:val="24"/>
              </w:rPr>
            </w:pPr>
            <w:r>
              <w:rPr>
                <w:rFonts w:hint="eastAsia"/>
                <w:sz w:val="24"/>
                <w:szCs w:val="24"/>
              </w:rPr>
              <w:t>4</w:t>
            </w:r>
          </w:p>
        </w:tc>
        <w:tc>
          <w:tcPr>
            <w:tcW w:w="851" w:type="dxa"/>
            <w:vAlign w:val="center"/>
          </w:tcPr>
          <w:p w:rsidR="002920F6" w:rsidRPr="00C8600E" w:rsidRDefault="002920F6" w:rsidP="00EE15EA">
            <w:pPr>
              <w:jc w:val="center"/>
              <w:rPr>
                <w:sz w:val="24"/>
                <w:szCs w:val="24"/>
              </w:rPr>
            </w:pPr>
            <w:r>
              <w:rPr>
                <w:rFonts w:hint="eastAsia"/>
                <w:sz w:val="24"/>
                <w:szCs w:val="24"/>
              </w:rPr>
              <w:t>5</w:t>
            </w:r>
          </w:p>
        </w:tc>
        <w:tc>
          <w:tcPr>
            <w:tcW w:w="850" w:type="dxa"/>
            <w:vAlign w:val="center"/>
          </w:tcPr>
          <w:p w:rsidR="002920F6" w:rsidRPr="00C8600E" w:rsidRDefault="002920F6" w:rsidP="00EE15EA">
            <w:pPr>
              <w:jc w:val="center"/>
              <w:rPr>
                <w:sz w:val="24"/>
                <w:szCs w:val="24"/>
              </w:rPr>
            </w:pPr>
            <w:r>
              <w:rPr>
                <w:rFonts w:hint="eastAsia"/>
                <w:sz w:val="24"/>
                <w:szCs w:val="24"/>
              </w:rPr>
              <w:t>6</w:t>
            </w:r>
          </w:p>
        </w:tc>
        <w:tc>
          <w:tcPr>
            <w:tcW w:w="709" w:type="dxa"/>
            <w:vAlign w:val="center"/>
          </w:tcPr>
          <w:p w:rsidR="002920F6" w:rsidRPr="00C8600E" w:rsidRDefault="002920F6" w:rsidP="00EE15EA">
            <w:pPr>
              <w:jc w:val="center"/>
              <w:rPr>
                <w:sz w:val="24"/>
                <w:szCs w:val="24"/>
              </w:rPr>
            </w:pPr>
            <w:r>
              <w:rPr>
                <w:rFonts w:hint="eastAsia"/>
                <w:sz w:val="24"/>
                <w:szCs w:val="24"/>
              </w:rPr>
              <w:t>7</w:t>
            </w:r>
          </w:p>
        </w:tc>
      </w:tr>
      <w:tr w:rsidR="002920F6" w:rsidTr="00EE15EA">
        <w:trPr>
          <w:trHeight w:val="707"/>
        </w:trPr>
        <w:tc>
          <w:tcPr>
            <w:tcW w:w="1418" w:type="dxa"/>
            <w:vAlign w:val="center"/>
          </w:tcPr>
          <w:p w:rsidR="002920F6" w:rsidRPr="00C8600E" w:rsidRDefault="002920F6" w:rsidP="00EE15EA">
            <w:pPr>
              <w:rPr>
                <w:sz w:val="24"/>
                <w:szCs w:val="24"/>
              </w:rPr>
            </w:pPr>
            <w:r w:rsidRPr="00C8600E">
              <w:rPr>
                <w:rFonts w:hint="eastAsia"/>
                <w:sz w:val="24"/>
                <w:szCs w:val="24"/>
              </w:rPr>
              <w:t>合计</w:t>
            </w:r>
          </w:p>
        </w:tc>
        <w:tc>
          <w:tcPr>
            <w:tcW w:w="850" w:type="dxa"/>
          </w:tcPr>
          <w:p w:rsidR="002920F6" w:rsidRDefault="004D7BD6" w:rsidP="00EE15EA">
            <w:r>
              <w:rPr>
                <w:rFonts w:hint="eastAsia"/>
              </w:rPr>
              <w:t>393.1</w:t>
            </w:r>
          </w:p>
        </w:tc>
        <w:tc>
          <w:tcPr>
            <w:tcW w:w="992" w:type="dxa"/>
          </w:tcPr>
          <w:p w:rsidR="002920F6" w:rsidRDefault="004D7BD6" w:rsidP="00EE15EA">
            <w:r>
              <w:rPr>
                <w:rFonts w:hint="eastAsia"/>
              </w:rPr>
              <w:t>393.1</w:t>
            </w:r>
          </w:p>
        </w:tc>
        <w:tc>
          <w:tcPr>
            <w:tcW w:w="1134" w:type="dxa"/>
          </w:tcPr>
          <w:p w:rsidR="002920F6" w:rsidRDefault="004D7BD6" w:rsidP="00EE15EA">
            <w:r>
              <w:rPr>
                <w:rFonts w:hint="eastAsia"/>
              </w:rPr>
              <w:t>393.1</w:t>
            </w:r>
          </w:p>
        </w:tc>
        <w:tc>
          <w:tcPr>
            <w:tcW w:w="1134" w:type="dxa"/>
          </w:tcPr>
          <w:p w:rsidR="002920F6" w:rsidRDefault="004D7BD6" w:rsidP="00EE15EA">
            <w:r>
              <w:rPr>
                <w:rFonts w:hint="eastAsia"/>
              </w:rPr>
              <w:t>0</w:t>
            </w:r>
          </w:p>
        </w:tc>
        <w:tc>
          <w:tcPr>
            <w:tcW w:w="851" w:type="dxa"/>
          </w:tcPr>
          <w:p w:rsidR="002920F6" w:rsidRDefault="004D7BD6" w:rsidP="00EE15EA">
            <w:r>
              <w:rPr>
                <w:rFonts w:hint="eastAsia"/>
              </w:rPr>
              <w:t>0</w:t>
            </w:r>
          </w:p>
        </w:tc>
        <w:tc>
          <w:tcPr>
            <w:tcW w:w="850" w:type="dxa"/>
          </w:tcPr>
          <w:p w:rsidR="002920F6" w:rsidRDefault="004D7BD6" w:rsidP="00EE15EA">
            <w:r>
              <w:rPr>
                <w:rFonts w:hint="eastAsia"/>
              </w:rPr>
              <w:t>0</w:t>
            </w:r>
          </w:p>
        </w:tc>
        <w:tc>
          <w:tcPr>
            <w:tcW w:w="709" w:type="dxa"/>
          </w:tcPr>
          <w:p w:rsidR="002920F6" w:rsidRDefault="004D7BD6" w:rsidP="00EE15EA">
            <w:r>
              <w:rPr>
                <w:rFonts w:hint="eastAsia"/>
              </w:rPr>
              <w:t>0</w:t>
            </w:r>
          </w:p>
        </w:tc>
      </w:tr>
      <w:tr w:rsidR="002920F6" w:rsidTr="00EE15EA">
        <w:trPr>
          <w:trHeight w:val="545"/>
        </w:trPr>
        <w:tc>
          <w:tcPr>
            <w:tcW w:w="1418" w:type="dxa"/>
          </w:tcPr>
          <w:p w:rsidR="002920F6" w:rsidRDefault="002920F6" w:rsidP="00EE15EA"/>
        </w:tc>
        <w:tc>
          <w:tcPr>
            <w:tcW w:w="850"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1134" w:type="dxa"/>
          </w:tcPr>
          <w:p w:rsidR="002920F6" w:rsidRDefault="002920F6" w:rsidP="00EE15EA"/>
        </w:tc>
        <w:tc>
          <w:tcPr>
            <w:tcW w:w="851" w:type="dxa"/>
          </w:tcPr>
          <w:p w:rsidR="002920F6" w:rsidRDefault="002920F6" w:rsidP="00EE15EA"/>
        </w:tc>
        <w:tc>
          <w:tcPr>
            <w:tcW w:w="850" w:type="dxa"/>
          </w:tcPr>
          <w:p w:rsidR="002920F6" w:rsidRDefault="002920F6" w:rsidP="00EE15EA"/>
        </w:tc>
        <w:tc>
          <w:tcPr>
            <w:tcW w:w="709" w:type="dxa"/>
          </w:tcPr>
          <w:p w:rsidR="002920F6" w:rsidRDefault="002920F6" w:rsidP="00EE15EA"/>
        </w:tc>
      </w:tr>
      <w:tr w:rsidR="002920F6" w:rsidTr="00EE15EA">
        <w:trPr>
          <w:trHeight w:val="553"/>
        </w:trPr>
        <w:tc>
          <w:tcPr>
            <w:tcW w:w="1418" w:type="dxa"/>
          </w:tcPr>
          <w:p w:rsidR="002920F6" w:rsidRDefault="002920F6" w:rsidP="00EE15EA"/>
        </w:tc>
        <w:tc>
          <w:tcPr>
            <w:tcW w:w="850"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1134" w:type="dxa"/>
          </w:tcPr>
          <w:p w:rsidR="002920F6" w:rsidRDefault="002920F6" w:rsidP="00EE15EA"/>
        </w:tc>
        <w:tc>
          <w:tcPr>
            <w:tcW w:w="851" w:type="dxa"/>
          </w:tcPr>
          <w:p w:rsidR="002920F6" w:rsidRDefault="002920F6" w:rsidP="00EE15EA"/>
        </w:tc>
        <w:tc>
          <w:tcPr>
            <w:tcW w:w="850" w:type="dxa"/>
          </w:tcPr>
          <w:p w:rsidR="002920F6" w:rsidRDefault="002920F6" w:rsidP="00EE15EA"/>
        </w:tc>
        <w:tc>
          <w:tcPr>
            <w:tcW w:w="709" w:type="dxa"/>
          </w:tcPr>
          <w:p w:rsidR="002920F6" w:rsidRDefault="002920F6" w:rsidP="00EE15EA"/>
        </w:tc>
      </w:tr>
      <w:tr w:rsidR="002920F6" w:rsidTr="00EE15EA">
        <w:trPr>
          <w:trHeight w:val="561"/>
        </w:trPr>
        <w:tc>
          <w:tcPr>
            <w:tcW w:w="1418" w:type="dxa"/>
          </w:tcPr>
          <w:p w:rsidR="002920F6" w:rsidRDefault="002920F6" w:rsidP="00EE15EA"/>
        </w:tc>
        <w:tc>
          <w:tcPr>
            <w:tcW w:w="850"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1134" w:type="dxa"/>
          </w:tcPr>
          <w:p w:rsidR="002920F6" w:rsidRDefault="002920F6" w:rsidP="00EE15EA"/>
        </w:tc>
        <w:tc>
          <w:tcPr>
            <w:tcW w:w="851" w:type="dxa"/>
          </w:tcPr>
          <w:p w:rsidR="002920F6" w:rsidRDefault="002920F6" w:rsidP="00EE15EA"/>
        </w:tc>
        <w:tc>
          <w:tcPr>
            <w:tcW w:w="850" w:type="dxa"/>
          </w:tcPr>
          <w:p w:rsidR="002920F6" w:rsidRDefault="002920F6" w:rsidP="00EE15EA"/>
        </w:tc>
        <w:tc>
          <w:tcPr>
            <w:tcW w:w="709" w:type="dxa"/>
          </w:tcPr>
          <w:p w:rsidR="002920F6" w:rsidRDefault="002920F6" w:rsidP="00EE15EA"/>
        </w:tc>
      </w:tr>
    </w:tbl>
    <w:p w:rsidR="002920F6" w:rsidRDefault="002920F6" w:rsidP="002920F6"/>
    <w:p w:rsidR="00071AE6" w:rsidRDefault="00071AE6" w:rsidP="002920F6"/>
    <w:p w:rsidR="00071AE6" w:rsidRDefault="00071AE6" w:rsidP="002920F6"/>
    <w:p w:rsidR="00071AE6" w:rsidRDefault="00071AE6" w:rsidP="002920F6"/>
    <w:p w:rsidR="00071AE6" w:rsidRDefault="00071AE6" w:rsidP="002920F6"/>
    <w:p w:rsidR="002920F6" w:rsidRDefault="002920F6" w:rsidP="002920F6">
      <w:pPr>
        <w:rPr>
          <w:rFonts w:asciiTheme="majorEastAsia" w:eastAsiaTheme="majorEastAsia" w:hAnsiTheme="majorEastAsia"/>
          <w:sz w:val="32"/>
          <w:szCs w:val="32"/>
        </w:rPr>
      </w:pPr>
      <w:r>
        <w:rPr>
          <w:rFonts w:asciiTheme="majorEastAsia" w:eastAsiaTheme="majorEastAsia" w:hAnsiTheme="majorEastAsia" w:hint="eastAsia"/>
          <w:sz w:val="32"/>
          <w:szCs w:val="32"/>
        </w:rPr>
        <w:t>附表11</w:t>
      </w:r>
    </w:p>
    <w:p w:rsidR="002920F6" w:rsidRDefault="002920F6" w:rsidP="002920F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201</w:t>
      </w:r>
      <w:r w:rsidR="00EE15EA">
        <w:rPr>
          <w:rFonts w:asciiTheme="majorEastAsia" w:eastAsiaTheme="majorEastAsia" w:hAnsiTheme="majorEastAsia" w:hint="eastAsia"/>
          <w:sz w:val="32"/>
          <w:szCs w:val="32"/>
        </w:rPr>
        <w:t>7</w:t>
      </w:r>
      <w:r>
        <w:rPr>
          <w:rFonts w:asciiTheme="majorEastAsia" w:eastAsiaTheme="majorEastAsia" w:hAnsiTheme="majorEastAsia" w:hint="eastAsia"/>
          <w:sz w:val="32"/>
          <w:szCs w:val="32"/>
        </w:rPr>
        <w:t>年部门预算项目支出及其他支出预算表</w:t>
      </w:r>
    </w:p>
    <w:p w:rsidR="002920F6" w:rsidRPr="00C8600E" w:rsidRDefault="00EE69DF" w:rsidP="002920F6">
      <w:pPr>
        <w:ind w:firstLineChars="300" w:firstLine="720"/>
        <w:rPr>
          <w:sz w:val="24"/>
          <w:szCs w:val="24"/>
        </w:rPr>
      </w:pPr>
      <w:r>
        <w:rPr>
          <w:rFonts w:hint="eastAsia"/>
          <w:sz w:val="24"/>
          <w:szCs w:val="24"/>
        </w:rPr>
        <w:t>单位名称：招商局</w:t>
      </w:r>
      <w:r w:rsidR="002920F6">
        <w:rPr>
          <w:rFonts w:hint="eastAsia"/>
          <w:sz w:val="24"/>
          <w:szCs w:val="24"/>
        </w:rPr>
        <w:t xml:space="preserve">                                </w:t>
      </w:r>
      <w:r w:rsidR="002920F6" w:rsidRPr="00C8600E">
        <w:rPr>
          <w:rFonts w:hint="eastAsia"/>
          <w:sz w:val="24"/>
          <w:szCs w:val="24"/>
        </w:rPr>
        <w:t>金额：万元</w:t>
      </w:r>
    </w:p>
    <w:tbl>
      <w:tblPr>
        <w:tblStyle w:val="a4"/>
        <w:tblW w:w="7797" w:type="dxa"/>
        <w:tblInd w:w="108" w:type="dxa"/>
        <w:tblLayout w:type="fixed"/>
        <w:tblLook w:val="04A0"/>
      </w:tblPr>
      <w:tblGrid>
        <w:gridCol w:w="1134"/>
        <w:gridCol w:w="709"/>
        <w:gridCol w:w="567"/>
        <w:gridCol w:w="709"/>
        <w:gridCol w:w="709"/>
        <w:gridCol w:w="992"/>
        <w:gridCol w:w="1134"/>
        <w:gridCol w:w="992"/>
        <w:gridCol w:w="851"/>
      </w:tblGrid>
      <w:tr w:rsidR="002920F6" w:rsidTr="00EE15EA">
        <w:trPr>
          <w:trHeight w:val="737"/>
        </w:trPr>
        <w:tc>
          <w:tcPr>
            <w:tcW w:w="1134" w:type="dxa"/>
            <w:vMerge w:val="restart"/>
            <w:vAlign w:val="center"/>
          </w:tcPr>
          <w:p w:rsidR="002920F6" w:rsidRPr="00A435A0" w:rsidRDefault="002920F6" w:rsidP="00EE15EA">
            <w:pPr>
              <w:jc w:val="center"/>
              <w:rPr>
                <w:sz w:val="24"/>
                <w:szCs w:val="24"/>
              </w:rPr>
            </w:pPr>
            <w:r w:rsidRPr="00A435A0">
              <w:rPr>
                <w:rFonts w:hint="eastAsia"/>
                <w:sz w:val="24"/>
                <w:szCs w:val="24"/>
              </w:rPr>
              <w:t>支出项目类别（资金使用单位）</w:t>
            </w:r>
          </w:p>
        </w:tc>
        <w:tc>
          <w:tcPr>
            <w:tcW w:w="709" w:type="dxa"/>
            <w:vMerge w:val="restart"/>
            <w:vAlign w:val="center"/>
          </w:tcPr>
          <w:p w:rsidR="002920F6" w:rsidRPr="00A435A0" w:rsidRDefault="002920F6" w:rsidP="00EE15EA">
            <w:pPr>
              <w:jc w:val="center"/>
              <w:rPr>
                <w:sz w:val="24"/>
                <w:szCs w:val="24"/>
              </w:rPr>
            </w:pPr>
            <w:r w:rsidRPr="00A435A0">
              <w:rPr>
                <w:rFonts w:hint="eastAsia"/>
                <w:sz w:val="24"/>
                <w:szCs w:val="24"/>
              </w:rPr>
              <w:t>总计</w:t>
            </w:r>
          </w:p>
        </w:tc>
        <w:tc>
          <w:tcPr>
            <w:tcW w:w="2977" w:type="dxa"/>
            <w:gridSpan w:val="4"/>
            <w:vAlign w:val="center"/>
          </w:tcPr>
          <w:p w:rsidR="002920F6" w:rsidRPr="00A435A0" w:rsidRDefault="002920F6" w:rsidP="00EE15EA">
            <w:pPr>
              <w:jc w:val="center"/>
              <w:rPr>
                <w:sz w:val="24"/>
                <w:szCs w:val="24"/>
              </w:rPr>
            </w:pPr>
            <w:r w:rsidRPr="00A435A0">
              <w:rPr>
                <w:rFonts w:hint="eastAsia"/>
                <w:sz w:val="24"/>
                <w:szCs w:val="24"/>
              </w:rPr>
              <w:t>财政拨款</w:t>
            </w:r>
          </w:p>
        </w:tc>
        <w:tc>
          <w:tcPr>
            <w:tcW w:w="1134" w:type="dxa"/>
            <w:vMerge w:val="restart"/>
            <w:vAlign w:val="center"/>
          </w:tcPr>
          <w:p w:rsidR="002920F6" w:rsidRPr="00A435A0" w:rsidRDefault="002920F6" w:rsidP="00EE15EA">
            <w:pPr>
              <w:jc w:val="center"/>
              <w:rPr>
                <w:sz w:val="24"/>
                <w:szCs w:val="24"/>
              </w:rPr>
            </w:pPr>
            <w:r w:rsidRPr="00A435A0">
              <w:rPr>
                <w:rFonts w:hint="eastAsia"/>
                <w:sz w:val="24"/>
                <w:szCs w:val="24"/>
              </w:rPr>
              <w:t>财政专户拨款</w:t>
            </w:r>
          </w:p>
        </w:tc>
        <w:tc>
          <w:tcPr>
            <w:tcW w:w="992" w:type="dxa"/>
            <w:vMerge w:val="restart"/>
            <w:vAlign w:val="center"/>
          </w:tcPr>
          <w:p w:rsidR="002920F6" w:rsidRPr="00A435A0" w:rsidRDefault="002920F6" w:rsidP="00EE15EA">
            <w:pPr>
              <w:jc w:val="center"/>
              <w:rPr>
                <w:sz w:val="24"/>
                <w:szCs w:val="24"/>
              </w:rPr>
            </w:pPr>
            <w:r w:rsidRPr="00A435A0">
              <w:rPr>
                <w:rFonts w:hint="eastAsia"/>
                <w:sz w:val="24"/>
                <w:szCs w:val="24"/>
              </w:rPr>
              <w:t>其他资金</w:t>
            </w:r>
          </w:p>
        </w:tc>
        <w:tc>
          <w:tcPr>
            <w:tcW w:w="851" w:type="dxa"/>
            <w:vMerge w:val="restart"/>
            <w:vAlign w:val="center"/>
          </w:tcPr>
          <w:p w:rsidR="002920F6" w:rsidRPr="00A435A0" w:rsidRDefault="002920F6" w:rsidP="00EE15EA">
            <w:pPr>
              <w:jc w:val="center"/>
              <w:rPr>
                <w:sz w:val="24"/>
                <w:szCs w:val="24"/>
              </w:rPr>
            </w:pPr>
            <w:r>
              <w:rPr>
                <w:rFonts w:hint="eastAsia"/>
                <w:sz w:val="24"/>
                <w:szCs w:val="24"/>
              </w:rPr>
              <w:t>绩效目标</w:t>
            </w:r>
          </w:p>
        </w:tc>
      </w:tr>
      <w:tr w:rsidR="002920F6" w:rsidTr="00EE15EA">
        <w:trPr>
          <w:trHeight w:val="1542"/>
        </w:trPr>
        <w:tc>
          <w:tcPr>
            <w:tcW w:w="1134" w:type="dxa"/>
            <w:vMerge/>
          </w:tcPr>
          <w:p w:rsidR="002920F6" w:rsidRDefault="002920F6" w:rsidP="00EE15EA">
            <w:pPr>
              <w:jc w:val="center"/>
            </w:pPr>
          </w:p>
        </w:tc>
        <w:tc>
          <w:tcPr>
            <w:tcW w:w="709" w:type="dxa"/>
            <w:vMerge/>
          </w:tcPr>
          <w:p w:rsidR="002920F6" w:rsidRDefault="002920F6" w:rsidP="00EE15EA">
            <w:pPr>
              <w:jc w:val="center"/>
            </w:pPr>
          </w:p>
        </w:tc>
        <w:tc>
          <w:tcPr>
            <w:tcW w:w="567" w:type="dxa"/>
            <w:vAlign w:val="center"/>
          </w:tcPr>
          <w:p w:rsidR="002920F6" w:rsidRPr="00A435A0" w:rsidRDefault="002920F6" w:rsidP="00EE15EA">
            <w:pPr>
              <w:jc w:val="center"/>
              <w:rPr>
                <w:sz w:val="24"/>
                <w:szCs w:val="24"/>
              </w:rPr>
            </w:pPr>
            <w:r w:rsidRPr="00A435A0">
              <w:rPr>
                <w:rFonts w:hint="eastAsia"/>
                <w:sz w:val="24"/>
                <w:szCs w:val="24"/>
              </w:rPr>
              <w:t>合计</w:t>
            </w:r>
          </w:p>
        </w:tc>
        <w:tc>
          <w:tcPr>
            <w:tcW w:w="709" w:type="dxa"/>
            <w:vAlign w:val="center"/>
          </w:tcPr>
          <w:p w:rsidR="002920F6" w:rsidRPr="00A435A0" w:rsidRDefault="002920F6" w:rsidP="00EE15EA">
            <w:pPr>
              <w:jc w:val="center"/>
              <w:rPr>
                <w:sz w:val="24"/>
                <w:szCs w:val="24"/>
              </w:rPr>
            </w:pPr>
            <w:r w:rsidRPr="00A435A0">
              <w:rPr>
                <w:rFonts w:hint="eastAsia"/>
                <w:sz w:val="24"/>
                <w:szCs w:val="24"/>
              </w:rPr>
              <w:t>一般公共预算</w:t>
            </w:r>
          </w:p>
        </w:tc>
        <w:tc>
          <w:tcPr>
            <w:tcW w:w="709" w:type="dxa"/>
            <w:vAlign w:val="center"/>
          </w:tcPr>
          <w:p w:rsidR="002920F6" w:rsidRPr="00A435A0" w:rsidRDefault="002920F6" w:rsidP="00EE15EA">
            <w:pPr>
              <w:jc w:val="center"/>
              <w:rPr>
                <w:sz w:val="24"/>
                <w:szCs w:val="24"/>
              </w:rPr>
            </w:pPr>
            <w:r w:rsidRPr="00A435A0">
              <w:rPr>
                <w:rFonts w:hint="eastAsia"/>
                <w:sz w:val="24"/>
                <w:szCs w:val="24"/>
              </w:rPr>
              <w:t>政府性基金预算</w:t>
            </w:r>
          </w:p>
        </w:tc>
        <w:tc>
          <w:tcPr>
            <w:tcW w:w="992" w:type="dxa"/>
            <w:vAlign w:val="center"/>
          </w:tcPr>
          <w:p w:rsidR="002920F6" w:rsidRPr="00A435A0" w:rsidRDefault="002920F6" w:rsidP="00EE15EA">
            <w:pPr>
              <w:jc w:val="center"/>
              <w:rPr>
                <w:sz w:val="24"/>
                <w:szCs w:val="24"/>
              </w:rPr>
            </w:pPr>
            <w:r w:rsidRPr="00A435A0">
              <w:rPr>
                <w:rFonts w:hint="eastAsia"/>
                <w:sz w:val="24"/>
                <w:szCs w:val="24"/>
              </w:rPr>
              <w:t>国有资本经营预算</w:t>
            </w:r>
          </w:p>
        </w:tc>
        <w:tc>
          <w:tcPr>
            <w:tcW w:w="1134" w:type="dxa"/>
            <w:vMerge/>
          </w:tcPr>
          <w:p w:rsidR="002920F6" w:rsidRDefault="002920F6" w:rsidP="00EE15EA">
            <w:pPr>
              <w:jc w:val="center"/>
            </w:pPr>
          </w:p>
        </w:tc>
        <w:tc>
          <w:tcPr>
            <w:tcW w:w="992" w:type="dxa"/>
            <w:vMerge/>
          </w:tcPr>
          <w:p w:rsidR="002920F6" w:rsidRDefault="002920F6" w:rsidP="00EE15EA">
            <w:pPr>
              <w:jc w:val="center"/>
            </w:pPr>
          </w:p>
        </w:tc>
        <w:tc>
          <w:tcPr>
            <w:tcW w:w="851" w:type="dxa"/>
            <w:vMerge/>
          </w:tcPr>
          <w:p w:rsidR="002920F6" w:rsidRDefault="002920F6" w:rsidP="00EE15EA">
            <w:pPr>
              <w:jc w:val="center"/>
            </w:pPr>
          </w:p>
        </w:tc>
      </w:tr>
      <w:tr w:rsidR="002920F6" w:rsidTr="00EE15EA">
        <w:trPr>
          <w:trHeight w:val="557"/>
        </w:trPr>
        <w:tc>
          <w:tcPr>
            <w:tcW w:w="1134" w:type="dxa"/>
          </w:tcPr>
          <w:p w:rsidR="002920F6" w:rsidRDefault="002920F6" w:rsidP="00EE15EA"/>
        </w:tc>
        <w:tc>
          <w:tcPr>
            <w:tcW w:w="709" w:type="dxa"/>
            <w:vAlign w:val="center"/>
          </w:tcPr>
          <w:p w:rsidR="002920F6" w:rsidRPr="00C8600E" w:rsidRDefault="002920F6" w:rsidP="00EE15EA">
            <w:pPr>
              <w:jc w:val="center"/>
              <w:rPr>
                <w:sz w:val="24"/>
                <w:szCs w:val="24"/>
              </w:rPr>
            </w:pPr>
            <w:r>
              <w:rPr>
                <w:rFonts w:hint="eastAsia"/>
                <w:sz w:val="24"/>
                <w:szCs w:val="24"/>
              </w:rPr>
              <w:t>1</w:t>
            </w:r>
          </w:p>
        </w:tc>
        <w:tc>
          <w:tcPr>
            <w:tcW w:w="567" w:type="dxa"/>
            <w:vAlign w:val="center"/>
          </w:tcPr>
          <w:p w:rsidR="002920F6" w:rsidRPr="00C8600E" w:rsidRDefault="002920F6" w:rsidP="00EE15EA">
            <w:pPr>
              <w:jc w:val="center"/>
              <w:rPr>
                <w:sz w:val="24"/>
                <w:szCs w:val="24"/>
              </w:rPr>
            </w:pPr>
            <w:r>
              <w:rPr>
                <w:rFonts w:hint="eastAsia"/>
                <w:sz w:val="24"/>
                <w:szCs w:val="24"/>
              </w:rPr>
              <w:t>2</w:t>
            </w:r>
          </w:p>
        </w:tc>
        <w:tc>
          <w:tcPr>
            <w:tcW w:w="709" w:type="dxa"/>
            <w:vAlign w:val="center"/>
          </w:tcPr>
          <w:p w:rsidR="002920F6" w:rsidRPr="00C8600E" w:rsidRDefault="002920F6" w:rsidP="00EE15EA">
            <w:pPr>
              <w:jc w:val="center"/>
              <w:rPr>
                <w:sz w:val="24"/>
                <w:szCs w:val="24"/>
              </w:rPr>
            </w:pPr>
            <w:r>
              <w:rPr>
                <w:rFonts w:hint="eastAsia"/>
                <w:sz w:val="24"/>
                <w:szCs w:val="24"/>
              </w:rPr>
              <w:t>3</w:t>
            </w:r>
          </w:p>
        </w:tc>
        <w:tc>
          <w:tcPr>
            <w:tcW w:w="709" w:type="dxa"/>
            <w:vAlign w:val="center"/>
          </w:tcPr>
          <w:p w:rsidR="002920F6" w:rsidRPr="00C8600E" w:rsidRDefault="002920F6" w:rsidP="00EE15EA">
            <w:pPr>
              <w:jc w:val="center"/>
              <w:rPr>
                <w:sz w:val="24"/>
                <w:szCs w:val="24"/>
              </w:rPr>
            </w:pPr>
            <w:r>
              <w:rPr>
                <w:rFonts w:hint="eastAsia"/>
                <w:sz w:val="24"/>
                <w:szCs w:val="24"/>
              </w:rPr>
              <w:t>4</w:t>
            </w:r>
          </w:p>
        </w:tc>
        <w:tc>
          <w:tcPr>
            <w:tcW w:w="992" w:type="dxa"/>
            <w:vAlign w:val="center"/>
          </w:tcPr>
          <w:p w:rsidR="002920F6" w:rsidRPr="00C8600E" w:rsidRDefault="002920F6" w:rsidP="00EE15EA">
            <w:pPr>
              <w:jc w:val="center"/>
              <w:rPr>
                <w:sz w:val="24"/>
                <w:szCs w:val="24"/>
              </w:rPr>
            </w:pPr>
            <w:r>
              <w:rPr>
                <w:rFonts w:hint="eastAsia"/>
                <w:sz w:val="24"/>
                <w:szCs w:val="24"/>
              </w:rPr>
              <w:t>5</w:t>
            </w:r>
          </w:p>
        </w:tc>
        <w:tc>
          <w:tcPr>
            <w:tcW w:w="1134" w:type="dxa"/>
            <w:vAlign w:val="center"/>
          </w:tcPr>
          <w:p w:rsidR="002920F6" w:rsidRPr="00C8600E" w:rsidRDefault="002920F6" w:rsidP="00EE15EA">
            <w:pPr>
              <w:jc w:val="center"/>
              <w:rPr>
                <w:sz w:val="24"/>
                <w:szCs w:val="24"/>
              </w:rPr>
            </w:pPr>
            <w:r>
              <w:rPr>
                <w:rFonts w:hint="eastAsia"/>
                <w:sz w:val="24"/>
                <w:szCs w:val="24"/>
              </w:rPr>
              <w:t>6</w:t>
            </w:r>
          </w:p>
        </w:tc>
        <w:tc>
          <w:tcPr>
            <w:tcW w:w="992" w:type="dxa"/>
            <w:vAlign w:val="center"/>
          </w:tcPr>
          <w:p w:rsidR="002920F6" w:rsidRPr="00C8600E" w:rsidRDefault="002920F6" w:rsidP="00EE15EA">
            <w:pPr>
              <w:jc w:val="center"/>
              <w:rPr>
                <w:sz w:val="24"/>
                <w:szCs w:val="24"/>
              </w:rPr>
            </w:pPr>
            <w:r>
              <w:rPr>
                <w:rFonts w:hint="eastAsia"/>
                <w:sz w:val="24"/>
                <w:szCs w:val="24"/>
              </w:rPr>
              <w:t>7</w:t>
            </w:r>
          </w:p>
        </w:tc>
        <w:tc>
          <w:tcPr>
            <w:tcW w:w="851" w:type="dxa"/>
            <w:vAlign w:val="center"/>
          </w:tcPr>
          <w:p w:rsidR="002920F6" w:rsidRDefault="002920F6" w:rsidP="00EE15EA">
            <w:pPr>
              <w:jc w:val="center"/>
              <w:rPr>
                <w:sz w:val="24"/>
                <w:szCs w:val="24"/>
              </w:rPr>
            </w:pPr>
            <w:r>
              <w:rPr>
                <w:rFonts w:hint="eastAsia"/>
                <w:sz w:val="24"/>
                <w:szCs w:val="24"/>
              </w:rPr>
              <w:t>8</w:t>
            </w:r>
          </w:p>
        </w:tc>
      </w:tr>
      <w:tr w:rsidR="002920F6" w:rsidTr="00EE15EA">
        <w:trPr>
          <w:trHeight w:val="565"/>
        </w:trPr>
        <w:tc>
          <w:tcPr>
            <w:tcW w:w="1134" w:type="dxa"/>
            <w:vAlign w:val="center"/>
          </w:tcPr>
          <w:p w:rsidR="002920F6" w:rsidRPr="00C8600E" w:rsidRDefault="002920F6" w:rsidP="00EE15EA">
            <w:pPr>
              <w:rPr>
                <w:sz w:val="24"/>
                <w:szCs w:val="24"/>
              </w:rPr>
            </w:pPr>
            <w:r w:rsidRPr="00C8600E">
              <w:rPr>
                <w:rFonts w:hint="eastAsia"/>
                <w:sz w:val="24"/>
                <w:szCs w:val="24"/>
              </w:rPr>
              <w:t>合计</w:t>
            </w:r>
          </w:p>
        </w:tc>
        <w:tc>
          <w:tcPr>
            <w:tcW w:w="709" w:type="dxa"/>
          </w:tcPr>
          <w:p w:rsidR="002920F6" w:rsidRDefault="00071AE6" w:rsidP="00EE15EA">
            <w:r>
              <w:rPr>
                <w:rFonts w:hint="eastAsia"/>
              </w:rPr>
              <w:t>85</w:t>
            </w:r>
          </w:p>
        </w:tc>
        <w:tc>
          <w:tcPr>
            <w:tcW w:w="567" w:type="dxa"/>
          </w:tcPr>
          <w:p w:rsidR="002920F6" w:rsidRDefault="00071AE6" w:rsidP="00EE15EA">
            <w:r>
              <w:rPr>
                <w:rFonts w:hint="eastAsia"/>
              </w:rPr>
              <w:t>85</w:t>
            </w:r>
          </w:p>
        </w:tc>
        <w:tc>
          <w:tcPr>
            <w:tcW w:w="709" w:type="dxa"/>
          </w:tcPr>
          <w:p w:rsidR="002920F6" w:rsidRDefault="00071AE6" w:rsidP="00EE15EA">
            <w:r>
              <w:rPr>
                <w:rFonts w:hint="eastAsia"/>
              </w:rPr>
              <w:t>85</w:t>
            </w:r>
          </w:p>
        </w:tc>
        <w:tc>
          <w:tcPr>
            <w:tcW w:w="709" w:type="dxa"/>
          </w:tcPr>
          <w:p w:rsidR="002920F6" w:rsidRDefault="00071AE6" w:rsidP="00EE15EA">
            <w:r>
              <w:rPr>
                <w:rFonts w:hint="eastAsia"/>
              </w:rPr>
              <w:t>0</w:t>
            </w:r>
          </w:p>
        </w:tc>
        <w:tc>
          <w:tcPr>
            <w:tcW w:w="992" w:type="dxa"/>
          </w:tcPr>
          <w:p w:rsidR="002920F6" w:rsidRDefault="00071AE6" w:rsidP="00EE15EA">
            <w:r>
              <w:rPr>
                <w:rFonts w:hint="eastAsia"/>
              </w:rPr>
              <w:t>0</w:t>
            </w:r>
          </w:p>
        </w:tc>
        <w:tc>
          <w:tcPr>
            <w:tcW w:w="1134" w:type="dxa"/>
          </w:tcPr>
          <w:p w:rsidR="002920F6" w:rsidRDefault="00071AE6" w:rsidP="00EE15EA">
            <w:r>
              <w:rPr>
                <w:rFonts w:hint="eastAsia"/>
              </w:rPr>
              <w:t>0</w:t>
            </w:r>
          </w:p>
        </w:tc>
        <w:tc>
          <w:tcPr>
            <w:tcW w:w="992" w:type="dxa"/>
          </w:tcPr>
          <w:p w:rsidR="002920F6" w:rsidRDefault="00071AE6" w:rsidP="00EE15EA">
            <w:r>
              <w:rPr>
                <w:rFonts w:hint="eastAsia"/>
              </w:rPr>
              <w:t>0</w:t>
            </w:r>
          </w:p>
        </w:tc>
        <w:tc>
          <w:tcPr>
            <w:tcW w:w="851" w:type="dxa"/>
          </w:tcPr>
          <w:p w:rsidR="002920F6" w:rsidRDefault="00071AE6" w:rsidP="00EE15EA">
            <w:r>
              <w:rPr>
                <w:rFonts w:hint="eastAsia"/>
              </w:rPr>
              <w:t>0</w:t>
            </w:r>
          </w:p>
        </w:tc>
      </w:tr>
      <w:tr w:rsidR="002920F6" w:rsidTr="00EE15EA">
        <w:trPr>
          <w:trHeight w:val="545"/>
        </w:trPr>
        <w:tc>
          <w:tcPr>
            <w:tcW w:w="1134" w:type="dxa"/>
          </w:tcPr>
          <w:p w:rsidR="002920F6" w:rsidRDefault="002920F6" w:rsidP="00EE15EA"/>
        </w:tc>
        <w:tc>
          <w:tcPr>
            <w:tcW w:w="709" w:type="dxa"/>
          </w:tcPr>
          <w:p w:rsidR="002920F6" w:rsidRDefault="002920F6" w:rsidP="00EE15EA"/>
        </w:tc>
        <w:tc>
          <w:tcPr>
            <w:tcW w:w="567" w:type="dxa"/>
          </w:tcPr>
          <w:p w:rsidR="002920F6" w:rsidRDefault="002920F6" w:rsidP="00EE15EA"/>
        </w:tc>
        <w:tc>
          <w:tcPr>
            <w:tcW w:w="709" w:type="dxa"/>
          </w:tcPr>
          <w:p w:rsidR="002920F6" w:rsidRDefault="002920F6" w:rsidP="00EE15EA"/>
        </w:tc>
        <w:tc>
          <w:tcPr>
            <w:tcW w:w="709"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992" w:type="dxa"/>
          </w:tcPr>
          <w:p w:rsidR="002920F6" w:rsidRDefault="002920F6" w:rsidP="00EE15EA"/>
        </w:tc>
        <w:tc>
          <w:tcPr>
            <w:tcW w:w="851" w:type="dxa"/>
          </w:tcPr>
          <w:p w:rsidR="002920F6" w:rsidRDefault="002920F6" w:rsidP="00EE15EA"/>
        </w:tc>
      </w:tr>
      <w:tr w:rsidR="002920F6" w:rsidTr="00EE15EA">
        <w:trPr>
          <w:trHeight w:val="553"/>
        </w:trPr>
        <w:tc>
          <w:tcPr>
            <w:tcW w:w="1134" w:type="dxa"/>
          </w:tcPr>
          <w:p w:rsidR="002920F6" w:rsidRDefault="002920F6" w:rsidP="00EE15EA"/>
        </w:tc>
        <w:tc>
          <w:tcPr>
            <w:tcW w:w="709" w:type="dxa"/>
          </w:tcPr>
          <w:p w:rsidR="002920F6" w:rsidRDefault="002920F6" w:rsidP="00EE15EA"/>
        </w:tc>
        <w:tc>
          <w:tcPr>
            <w:tcW w:w="567" w:type="dxa"/>
          </w:tcPr>
          <w:p w:rsidR="002920F6" w:rsidRDefault="002920F6" w:rsidP="00EE15EA"/>
        </w:tc>
        <w:tc>
          <w:tcPr>
            <w:tcW w:w="709" w:type="dxa"/>
          </w:tcPr>
          <w:p w:rsidR="002920F6" w:rsidRDefault="002920F6" w:rsidP="00EE15EA"/>
        </w:tc>
        <w:tc>
          <w:tcPr>
            <w:tcW w:w="709"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992" w:type="dxa"/>
          </w:tcPr>
          <w:p w:rsidR="002920F6" w:rsidRDefault="002920F6" w:rsidP="00EE15EA"/>
        </w:tc>
        <w:tc>
          <w:tcPr>
            <w:tcW w:w="851" w:type="dxa"/>
          </w:tcPr>
          <w:p w:rsidR="002920F6" w:rsidRDefault="002920F6" w:rsidP="00EE15EA"/>
        </w:tc>
      </w:tr>
      <w:tr w:rsidR="002920F6" w:rsidTr="00EE15EA">
        <w:trPr>
          <w:trHeight w:val="561"/>
        </w:trPr>
        <w:tc>
          <w:tcPr>
            <w:tcW w:w="1134" w:type="dxa"/>
          </w:tcPr>
          <w:p w:rsidR="002920F6" w:rsidRDefault="002920F6" w:rsidP="00EE15EA"/>
        </w:tc>
        <w:tc>
          <w:tcPr>
            <w:tcW w:w="709" w:type="dxa"/>
          </w:tcPr>
          <w:p w:rsidR="002920F6" w:rsidRDefault="002920F6" w:rsidP="00EE15EA"/>
        </w:tc>
        <w:tc>
          <w:tcPr>
            <w:tcW w:w="567" w:type="dxa"/>
          </w:tcPr>
          <w:p w:rsidR="002920F6" w:rsidRDefault="002920F6" w:rsidP="00EE15EA"/>
        </w:tc>
        <w:tc>
          <w:tcPr>
            <w:tcW w:w="709" w:type="dxa"/>
          </w:tcPr>
          <w:p w:rsidR="002920F6" w:rsidRDefault="002920F6" w:rsidP="00EE15EA"/>
        </w:tc>
        <w:tc>
          <w:tcPr>
            <w:tcW w:w="709" w:type="dxa"/>
          </w:tcPr>
          <w:p w:rsidR="002920F6" w:rsidRDefault="002920F6" w:rsidP="00EE15EA"/>
        </w:tc>
        <w:tc>
          <w:tcPr>
            <w:tcW w:w="992" w:type="dxa"/>
          </w:tcPr>
          <w:p w:rsidR="002920F6" w:rsidRDefault="002920F6" w:rsidP="00EE15EA"/>
        </w:tc>
        <w:tc>
          <w:tcPr>
            <w:tcW w:w="1134" w:type="dxa"/>
          </w:tcPr>
          <w:p w:rsidR="002920F6" w:rsidRDefault="002920F6" w:rsidP="00EE15EA"/>
        </w:tc>
        <w:tc>
          <w:tcPr>
            <w:tcW w:w="992" w:type="dxa"/>
          </w:tcPr>
          <w:p w:rsidR="002920F6" w:rsidRDefault="002920F6" w:rsidP="00EE15EA"/>
        </w:tc>
        <w:tc>
          <w:tcPr>
            <w:tcW w:w="851" w:type="dxa"/>
          </w:tcPr>
          <w:p w:rsidR="002920F6" w:rsidRDefault="002920F6" w:rsidP="00EE15EA"/>
        </w:tc>
      </w:tr>
    </w:tbl>
    <w:p w:rsidR="002920F6" w:rsidRPr="004D39E4" w:rsidRDefault="002920F6" w:rsidP="002920F6"/>
    <w:p w:rsidR="00117893" w:rsidRDefault="00117893" w:rsidP="00B405B9">
      <w:pPr>
        <w:rPr>
          <w:rFonts w:asciiTheme="majorEastAsia" w:eastAsiaTheme="majorEastAsia" w:hAnsiTheme="majorEastAsia"/>
          <w:sz w:val="32"/>
          <w:szCs w:val="32"/>
        </w:rPr>
      </w:pPr>
    </w:p>
    <w:p w:rsidR="00117893" w:rsidRDefault="00117893" w:rsidP="00B405B9">
      <w:pPr>
        <w:rPr>
          <w:rFonts w:asciiTheme="majorEastAsia" w:eastAsiaTheme="majorEastAsia" w:hAnsiTheme="majorEastAsia"/>
          <w:sz w:val="32"/>
          <w:szCs w:val="32"/>
        </w:rPr>
      </w:pPr>
    </w:p>
    <w:p w:rsidR="00117893" w:rsidRPr="00EE15EA" w:rsidRDefault="00EE15EA" w:rsidP="00EE15EA">
      <w:pPr>
        <w:jc w:val="center"/>
        <w:rPr>
          <w:rFonts w:asciiTheme="majorEastAsia" w:eastAsiaTheme="majorEastAsia" w:hAnsiTheme="majorEastAsia"/>
          <w:b/>
          <w:sz w:val="32"/>
          <w:szCs w:val="32"/>
        </w:rPr>
      </w:pPr>
      <w:r w:rsidRPr="00EE15EA">
        <w:rPr>
          <w:rFonts w:asciiTheme="majorEastAsia" w:eastAsiaTheme="majorEastAsia" w:hAnsiTheme="majorEastAsia" w:hint="eastAsia"/>
          <w:b/>
          <w:sz w:val="32"/>
          <w:szCs w:val="32"/>
        </w:rPr>
        <w:t>第三部分 201</w:t>
      </w:r>
      <w:r>
        <w:rPr>
          <w:rFonts w:asciiTheme="majorEastAsia" w:eastAsiaTheme="majorEastAsia" w:hAnsiTheme="majorEastAsia" w:hint="eastAsia"/>
          <w:b/>
          <w:sz w:val="32"/>
          <w:szCs w:val="32"/>
        </w:rPr>
        <w:t>7</w:t>
      </w:r>
      <w:r w:rsidRPr="00EE15EA">
        <w:rPr>
          <w:rFonts w:asciiTheme="majorEastAsia" w:eastAsiaTheme="majorEastAsia" w:hAnsiTheme="majorEastAsia" w:hint="eastAsia"/>
          <w:b/>
          <w:sz w:val="32"/>
          <w:szCs w:val="32"/>
        </w:rPr>
        <w:t>年部门预算情况说明</w:t>
      </w:r>
    </w:p>
    <w:p w:rsidR="00117893" w:rsidRDefault="00117893" w:rsidP="00B405B9">
      <w:pPr>
        <w:rPr>
          <w:rFonts w:asciiTheme="majorEastAsia" w:eastAsiaTheme="majorEastAsia" w:hAnsiTheme="majorEastAsia"/>
          <w:sz w:val="32"/>
          <w:szCs w:val="32"/>
        </w:rPr>
      </w:pPr>
    </w:p>
    <w:p w:rsidR="00117893" w:rsidRPr="00294F32" w:rsidRDefault="00EE15EA" w:rsidP="00294F32">
      <w:pPr>
        <w:ind w:firstLineChars="200" w:firstLine="640"/>
        <w:rPr>
          <w:rFonts w:asciiTheme="minorEastAsia" w:hAnsiTheme="minorEastAsia"/>
          <w:sz w:val="32"/>
          <w:szCs w:val="32"/>
        </w:rPr>
      </w:pPr>
      <w:r w:rsidRPr="00294F32">
        <w:rPr>
          <w:rFonts w:asciiTheme="minorEastAsia" w:hAnsiTheme="minorEastAsia" w:hint="eastAsia"/>
          <w:sz w:val="32"/>
          <w:szCs w:val="32"/>
        </w:rPr>
        <w:t>一</w:t>
      </w:r>
      <w:r w:rsidR="00117893" w:rsidRPr="00294F32">
        <w:rPr>
          <w:rFonts w:asciiTheme="minorEastAsia" w:hAnsiTheme="minorEastAsia" w:hint="eastAsia"/>
          <w:sz w:val="32"/>
          <w:szCs w:val="32"/>
        </w:rPr>
        <w:t>、</w:t>
      </w:r>
      <w:r w:rsidRPr="00294F32">
        <w:rPr>
          <w:rFonts w:asciiTheme="minorEastAsia" w:hAnsiTheme="minorEastAsia" w:hint="eastAsia"/>
          <w:sz w:val="32"/>
          <w:szCs w:val="32"/>
        </w:rPr>
        <w:t>部门预算</w:t>
      </w:r>
      <w:r w:rsidR="00117893" w:rsidRPr="00294F32">
        <w:rPr>
          <w:rFonts w:asciiTheme="minorEastAsia" w:hAnsiTheme="minorEastAsia" w:hint="eastAsia"/>
          <w:sz w:val="32"/>
          <w:szCs w:val="32"/>
        </w:rPr>
        <w:t>收入</w:t>
      </w:r>
      <w:r w:rsidR="00294F32">
        <w:rPr>
          <w:rFonts w:asciiTheme="minorEastAsia" w:hAnsiTheme="minorEastAsia" w:hint="eastAsia"/>
          <w:sz w:val="32"/>
          <w:szCs w:val="32"/>
        </w:rPr>
        <w:t>支出</w:t>
      </w:r>
      <w:r w:rsidRPr="00294F32">
        <w:rPr>
          <w:rFonts w:asciiTheme="minorEastAsia" w:hAnsiTheme="minorEastAsia" w:hint="eastAsia"/>
          <w:sz w:val="32"/>
          <w:szCs w:val="32"/>
        </w:rPr>
        <w:t>增减变化情况</w:t>
      </w:r>
      <w:r w:rsidR="00117893" w:rsidRPr="00294F32">
        <w:rPr>
          <w:rFonts w:asciiTheme="minorEastAsia" w:hAnsiTheme="minorEastAsia" w:hint="eastAsia"/>
          <w:sz w:val="32"/>
          <w:szCs w:val="32"/>
        </w:rPr>
        <w:t xml:space="preserve"> </w:t>
      </w:r>
    </w:p>
    <w:p w:rsidR="00117893" w:rsidRPr="00D92BFA" w:rsidRDefault="00117893" w:rsidP="00117893">
      <w:pPr>
        <w:ind w:firstLineChars="200" w:firstLine="640"/>
        <w:rPr>
          <w:rFonts w:asciiTheme="majorEastAsia" w:eastAsiaTheme="majorEastAsia" w:hAnsiTheme="majorEastAsia"/>
          <w:sz w:val="32"/>
          <w:szCs w:val="32"/>
        </w:rPr>
      </w:pPr>
      <w:r w:rsidRPr="00D92BFA">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7</w:t>
      </w:r>
      <w:r w:rsidRPr="00D92BFA">
        <w:rPr>
          <w:rFonts w:asciiTheme="majorEastAsia" w:eastAsiaTheme="majorEastAsia" w:hAnsiTheme="majorEastAsia" w:hint="eastAsia"/>
          <w:sz w:val="32"/>
          <w:szCs w:val="32"/>
        </w:rPr>
        <w:t xml:space="preserve"> 年收入预算</w:t>
      </w:r>
      <w:r>
        <w:rPr>
          <w:rFonts w:asciiTheme="majorEastAsia" w:eastAsiaTheme="majorEastAsia" w:hAnsiTheme="majorEastAsia" w:hint="eastAsia"/>
          <w:sz w:val="32"/>
          <w:szCs w:val="32"/>
        </w:rPr>
        <w:t>393.10</w:t>
      </w:r>
      <w:r w:rsidRPr="00D92BFA">
        <w:rPr>
          <w:rFonts w:asciiTheme="majorEastAsia" w:eastAsiaTheme="majorEastAsia" w:hAnsiTheme="majorEastAsia" w:hint="eastAsia"/>
          <w:sz w:val="32"/>
          <w:szCs w:val="32"/>
        </w:rPr>
        <w:t>万元，</w:t>
      </w:r>
      <w:r w:rsidR="00EE15EA">
        <w:rPr>
          <w:rFonts w:asciiTheme="majorEastAsia" w:eastAsiaTheme="majorEastAsia" w:hAnsiTheme="majorEastAsia" w:hint="eastAsia"/>
          <w:sz w:val="32"/>
          <w:szCs w:val="32"/>
        </w:rPr>
        <w:t>比上年增加</w:t>
      </w:r>
      <w:r w:rsidR="00294F32">
        <w:rPr>
          <w:rFonts w:asciiTheme="majorEastAsia" w:eastAsiaTheme="majorEastAsia" w:hAnsiTheme="majorEastAsia" w:hint="eastAsia"/>
          <w:sz w:val="32"/>
          <w:szCs w:val="32"/>
        </w:rPr>
        <w:t>290.01</w:t>
      </w:r>
      <w:r w:rsidR="00EE15EA">
        <w:rPr>
          <w:rFonts w:asciiTheme="majorEastAsia" w:eastAsiaTheme="majorEastAsia" w:hAnsiTheme="majorEastAsia" w:hint="eastAsia"/>
          <w:sz w:val="32"/>
          <w:szCs w:val="32"/>
        </w:rPr>
        <w:t>万元。</w:t>
      </w:r>
      <w:r w:rsidRPr="00D92BFA">
        <w:rPr>
          <w:rFonts w:asciiTheme="majorEastAsia" w:eastAsiaTheme="majorEastAsia" w:hAnsiTheme="majorEastAsia" w:hint="eastAsia"/>
          <w:sz w:val="32"/>
          <w:szCs w:val="32"/>
        </w:rPr>
        <w:t xml:space="preserve">。 </w:t>
      </w:r>
    </w:p>
    <w:p w:rsidR="00117893" w:rsidRPr="00D92BFA" w:rsidRDefault="00117893" w:rsidP="00117893">
      <w:pPr>
        <w:ind w:firstLineChars="200" w:firstLine="640"/>
        <w:rPr>
          <w:rFonts w:asciiTheme="majorEastAsia" w:eastAsiaTheme="majorEastAsia" w:hAnsiTheme="majorEastAsia"/>
          <w:sz w:val="32"/>
          <w:szCs w:val="32"/>
        </w:rPr>
      </w:pPr>
      <w:r w:rsidRPr="00D92BFA">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7</w:t>
      </w:r>
      <w:r w:rsidRPr="00D92BFA">
        <w:rPr>
          <w:rFonts w:asciiTheme="majorEastAsia" w:eastAsiaTheme="majorEastAsia" w:hAnsiTheme="majorEastAsia" w:hint="eastAsia"/>
          <w:sz w:val="32"/>
          <w:szCs w:val="32"/>
        </w:rPr>
        <w:t xml:space="preserve"> 年财政拨款安排的项目支出共</w:t>
      </w:r>
      <w:r>
        <w:rPr>
          <w:rFonts w:asciiTheme="majorEastAsia" w:eastAsiaTheme="majorEastAsia" w:hAnsiTheme="majorEastAsia" w:hint="eastAsia"/>
          <w:sz w:val="32"/>
          <w:szCs w:val="32"/>
        </w:rPr>
        <w:t>393.10</w:t>
      </w:r>
      <w:r w:rsidRPr="00D92BFA">
        <w:rPr>
          <w:rFonts w:asciiTheme="majorEastAsia" w:eastAsiaTheme="majorEastAsia" w:hAnsiTheme="majorEastAsia" w:hint="eastAsia"/>
          <w:sz w:val="32"/>
          <w:szCs w:val="32"/>
        </w:rPr>
        <w:t>万元，具体情况如下： 1.一般公共服务支出（类）主要用于保障部门正常运转、开展招商宣传活动所发生的经费支出。 其中：</w:t>
      </w:r>
      <w:r w:rsidRPr="00D92BFA">
        <w:rPr>
          <w:rFonts w:asciiTheme="majorEastAsia" w:eastAsiaTheme="majorEastAsia" w:hAnsiTheme="majorEastAsia" w:hint="eastAsia"/>
          <w:sz w:val="32"/>
          <w:szCs w:val="32"/>
        </w:rPr>
        <w:lastRenderedPageBreak/>
        <w:t>商贸事务（款）预算支出</w:t>
      </w:r>
      <w:r>
        <w:rPr>
          <w:rFonts w:asciiTheme="majorEastAsia" w:eastAsiaTheme="majorEastAsia" w:hAnsiTheme="majorEastAsia" w:hint="eastAsia"/>
          <w:sz w:val="32"/>
          <w:szCs w:val="32"/>
        </w:rPr>
        <w:t>384.41</w:t>
      </w:r>
      <w:r w:rsidRPr="00D92BFA">
        <w:rPr>
          <w:rFonts w:asciiTheme="majorEastAsia" w:eastAsiaTheme="majorEastAsia" w:hAnsiTheme="majorEastAsia" w:hint="eastAsia"/>
          <w:sz w:val="32"/>
          <w:szCs w:val="32"/>
        </w:rPr>
        <w:t>万元，比上年增加</w:t>
      </w:r>
      <w:r>
        <w:rPr>
          <w:rFonts w:asciiTheme="majorEastAsia" w:eastAsiaTheme="majorEastAsia" w:hAnsiTheme="majorEastAsia" w:hint="eastAsia"/>
          <w:sz w:val="32"/>
          <w:szCs w:val="32"/>
        </w:rPr>
        <w:t>290.01</w:t>
      </w:r>
      <w:r w:rsidRPr="00D92BFA">
        <w:rPr>
          <w:rFonts w:asciiTheme="majorEastAsia" w:eastAsiaTheme="majorEastAsia" w:hAnsiTheme="majorEastAsia" w:hint="eastAsia"/>
          <w:sz w:val="32"/>
          <w:szCs w:val="32"/>
        </w:rPr>
        <w:t>万元。行政运行（项）预算支出</w:t>
      </w:r>
      <w:r>
        <w:rPr>
          <w:rFonts w:asciiTheme="majorEastAsia" w:eastAsiaTheme="majorEastAsia" w:hAnsiTheme="majorEastAsia" w:hint="eastAsia"/>
          <w:sz w:val="32"/>
          <w:szCs w:val="32"/>
        </w:rPr>
        <w:t>384.41</w:t>
      </w:r>
      <w:r w:rsidRPr="00D92BFA">
        <w:rPr>
          <w:rFonts w:asciiTheme="majorEastAsia" w:eastAsiaTheme="majorEastAsia" w:hAnsiTheme="majorEastAsia" w:hint="eastAsia"/>
          <w:sz w:val="32"/>
          <w:szCs w:val="32"/>
        </w:rPr>
        <w:t>万元</w:t>
      </w:r>
      <w:r w:rsidR="00294F32">
        <w:rPr>
          <w:rFonts w:asciiTheme="majorEastAsia" w:eastAsiaTheme="majorEastAsia" w:hAnsiTheme="majorEastAsia" w:hint="eastAsia"/>
          <w:sz w:val="32"/>
          <w:szCs w:val="32"/>
        </w:rPr>
        <w:t>（包括增加县驻外招商经费、场租及管理费、金龙大厦设备购置280万元，印刷经费10万元）</w:t>
      </w:r>
      <w:r w:rsidRPr="00D92BFA">
        <w:rPr>
          <w:rFonts w:asciiTheme="majorEastAsia" w:eastAsiaTheme="majorEastAsia" w:hAnsiTheme="majorEastAsia" w:hint="eastAsia"/>
          <w:sz w:val="32"/>
          <w:szCs w:val="32"/>
        </w:rPr>
        <w:t>。2.社会保障和就业支出（类）主要用于本局机关单位干部离退工资福利的项目支出。其 中：行政事业单位离退休（款）预算支出</w:t>
      </w:r>
      <w:r>
        <w:rPr>
          <w:rFonts w:asciiTheme="majorEastAsia" w:eastAsiaTheme="majorEastAsia" w:hAnsiTheme="majorEastAsia" w:hint="eastAsia"/>
          <w:sz w:val="32"/>
          <w:szCs w:val="32"/>
        </w:rPr>
        <w:t>8.69</w:t>
      </w:r>
      <w:r w:rsidRPr="00D92BFA">
        <w:rPr>
          <w:rFonts w:asciiTheme="majorEastAsia" w:eastAsiaTheme="majorEastAsia" w:hAnsiTheme="majorEastAsia" w:hint="eastAsia"/>
          <w:sz w:val="32"/>
          <w:szCs w:val="32"/>
        </w:rPr>
        <w:t>万元，比上年增加</w:t>
      </w:r>
      <w:r>
        <w:rPr>
          <w:rFonts w:asciiTheme="majorEastAsia" w:eastAsiaTheme="majorEastAsia" w:hAnsiTheme="majorEastAsia" w:hint="eastAsia"/>
          <w:sz w:val="32"/>
          <w:szCs w:val="32"/>
        </w:rPr>
        <w:t>4.79</w:t>
      </w:r>
      <w:r w:rsidRPr="00D92BFA">
        <w:rPr>
          <w:rFonts w:asciiTheme="majorEastAsia" w:eastAsiaTheme="majorEastAsia" w:hAnsiTheme="majorEastAsia" w:hint="eastAsia"/>
          <w:sz w:val="32"/>
          <w:szCs w:val="32"/>
        </w:rPr>
        <w:t>万元。行政单位离退休（项）预算支出</w:t>
      </w:r>
      <w:r>
        <w:rPr>
          <w:rFonts w:asciiTheme="majorEastAsia" w:eastAsiaTheme="majorEastAsia" w:hAnsiTheme="majorEastAsia" w:hint="eastAsia"/>
          <w:sz w:val="32"/>
          <w:szCs w:val="32"/>
        </w:rPr>
        <w:t>8.69</w:t>
      </w:r>
      <w:r w:rsidRPr="00D92BFA">
        <w:rPr>
          <w:rFonts w:asciiTheme="majorEastAsia" w:eastAsiaTheme="majorEastAsia" w:hAnsiTheme="majorEastAsia" w:hint="eastAsia"/>
          <w:sz w:val="32"/>
          <w:szCs w:val="32"/>
        </w:rPr>
        <w:t>万元。</w:t>
      </w:r>
    </w:p>
    <w:p w:rsidR="00117893" w:rsidRPr="00294F32" w:rsidRDefault="00294F32" w:rsidP="00294F32">
      <w:pPr>
        <w:ind w:leftChars="76" w:left="160" w:firstLineChars="150" w:firstLine="480"/>
        <w:rPr>
          <w:rFonts w:asciiTheme="majorEastAsia" w:eastAsiaTheme="majorEastAsia" w:hAnsiTheme="majorEastAsia"/>
          <w:sz w:val="32"/>
          <w:szCs w:val="32"/>
        </w:rPr>
      </w:pPr>
      <w:r w:rsidRPr="00294F32">
        <w:rPr>
          <w:rFonts w:asciiTheme="majorEastAsia" w:eastAsiaTheme="majorEastAsia" w:hAnsiTheme="majorEastAsia" w:hint="eastAsia"/>
          <w:sz w:val="32"/>
          <w:szCs w:val="32"/>
        </w:rPr>
        <w:t>二</w:t>
      </w:r>
      <w:r w:rsidR="00117893" w:rsidRPr="00294F32">
        <w:rPr>
          <w:rFonts w:asciiTheme="majorEastAsia" w:eastAsiaTheme="majorEastAsia" w:hAnsiTheme="majorEastAsia" w:hint="eastAsia"/>
          <w:sz w:val="32"/>
          <w:szCs w:val="32"/>
        </w:rPr>
        <w:t>、“三公”经费</w:t>
      </w:r>
      <w:r>
        <w:rPr>
          <w:rFonts w:asciiTheme="majorEastAsia" w:eastAsiaTheme="majorEastAsia" w:hAnsiTheme="majorEastAsia" w:hint="eastAsia"/>
          <w:sz w:val="32"/>
          <w:szCs w:val="32"/>
        </w:rPr>
        <w:t>安排</w:t>
      </w:r>
      <w:r w:rsidR="00117893" w:rsidRPr="00294F32">
        <w:rPr>
          <w:rFonts w:asciiTheme="majorEastAsia" w:eastAsiaTheme="majorEastAsia" w:hAnsiTheme="majorEastAsia" w:hint="eastAsia"/>
          <w:sz w:val="32"/>
          <w:szCs w:val="32"/>
        </w:rPr>
        <w:t xml:space="preserve">情况说明 </w:t>
      </w:r>
    </w:p>
    <w:p w:rsidR="00117893" w:rsidRDefault="00117893" w:rsidP="00117893">
      <w:pPr>
        <w:ind w:leftChars="76" w:left="160" w:firstLineChars="150" w:firstLine="480"/>
        <w:rPr>
          <w:rFonts w:asciiTheme="majorEastAsia" w:eastAsiaTheme="majorEastAsia" w:hAnsiTheme="majorEastAsia"/>
          <w:sz w:val="32"/>
          <w:szCs w:val="32"/>
        </w:rPr>
      </w:pPr>
      <w:r w:rsidRPr="00D92BFA">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7</w:t>
      </w:r>
      <w:r w:rsidRPr="00D92BFA">
        <w:rPr>
          <w:rFonts w:asciiTheme="majorEastAsia" w:eastAsiaTheme="majorEastAsia" w:hAnsiTheme="majorEastAsia" w:hint="eastAsia"/>
          <w:sz w:val="32"/>
          <w:szCs w:val="32"/>
        </w:rPr>
        <w:t xml:space="preserve"> 年 “三公”经费，财政拨款支出预算合计20.20万元，比上年减少0.0</w:t>
      </w:r>
      <w:r>
        <w:rPr>
          <w:rFonts w:asciiTheme="majorEastAsia" w:eastAsiaTheme="majorEastAsia" w:hAnsiTheme="majorEastAsia" w:hint="eastAsia"/>
          <w:sz w:val="32"/>
          <w:szCs w:val="32"/>
        </w:rPr>
        <w:t>0</w:t>
      </w:r>
      <w:r w:rsidRPr="00D92BFA">
        <w:rPr>
          <w:rFonts w:asciiTheme="majorEastAsia" w:eastAsiaTheme="majorEastAsia" w:hAnsiTheme="majorEastAsia" w:hint="eastAsia"/>
          <w:sz w:val="32"/>
          <w:szCs w:val="32"/>
        </w:rPr>
        <w:t xml:space="preserve"> 万元。其中：因公出国（境）费 0.00 万元；公务用车购置及运行费3.50 万元，占17.33%，比上年增加 0.00 万元；公务接待费 16.70万元，占82.72%，比上年减少0.0</w:t>
      </w:r>
      <w:r>
        <w:rPr>
          <w:rFonts w:asciiTheme="majorEastAsia" w:eastAsiaTheme="majorEastAsia" w:hAnsiTheme="majorEastAsia" w:hint="eastAsia"/>
          <w:sz w:val="32"/>
          <w:szCs w:val="32"/>
        </w:rPr>
        <w:t>0</w:t>
      </w:r>
      <w:r w:rsidRPr="00D92BFA">
        <w:rPr>
          <w:rFonts w:asciiTheme="majorEastAsia" w:eastAsiaTheme="majorEastAsia" w:hAnsiTheme="majorEastAsia" w:hint="eastAsia"/>
          <w:sz w:val="32"/>
          <w:szCs w:val="32"/>
        </w:rPr>
        <w:t>万元。</w:t>
      </w:r>
    </w:p>
    <w:p w:rsidR="00117893" w:rsidRPr="00294F32" w:rsidRDefault="00294F32" w:rsidP="00294F32">
      <w:pPr>
        <w:spacing w:line="600" w:lineRule="exact"/>
        <w:ind w:firstLineChars="200" w:firstLine="640"/>
        <w:rPr>
          <w:rFonts w:asciiTheme="majorEastAsia" w:eastAsiaTheme="majorEastAsia" w:hAnsiTheme="majorEastAsia"/>
          <w:sz w:val="32"/>
        </w:rPr>
      </w:pPr>
      <w:r w:rsidRPr="00294F32">
        <w:rPr>
          <w:rFonts w:asciiTheme="majorEastAsia" w:eastAsiaTheme="majorEastAsia" w:hAnsiTheme="majorEastAsia" w:hint="eastAsia"/>
          <w:sz w:val="32"/>
        </w:rPr>
        <w:t>三</w:t>
      </w:r>
      <w:r w:rsidR="00117893" w:rsidRPr="00294F32">
        <w:rPr>
          <w:rFonts w:asciiTheme="majorEastAsia" w:eastAsiaTheme="majorEastAsia" w:hAnsiTheme="majorEastAsia"/>
          <w:sz w:val="32"/>
        </w:rPr>
        <w:t>、其他需要说明的情况</w:t>
      </w:r>
    </w:p>
    <w:p w:rsidR="00117893" w:rsidRPr="00D65D6B" w:rsidRDefault="00117893" w:rsidP="00117893">
      <w:pPr>
        <w:spacing w:line="600" w:lineRule="exact"/>
        <w:ind w:firstLineChars="200" w:firstLine="640"/>
        <w:rPr>
          <w:rFonts w:asciiTheme="majorEastAsia" w:eastAsiaTheme="majorEastAsia" w:hAnsiTheme="majorEastAsia"/>
          <w:sz w:val="32"/>
        </w:rPr>
      </w:pPr>
      <w:r>
        <w:rPr>
          <w:rFonts w:asciiTheme="majorEastAsia" w:eastAsiaTheme="majorEastAsia" w:hAnsiTheme="majorEastAsia" w:hint="eastAsia"/>
          <w:sz w:val="32"/>
        </w:rPr>
        <w:t>大埔县</w:t>
      </w:r>
      <w:r w:rsidRPr="00D65D6B">
        <w:rPr>
          <w:rFonts w:asciiTheme="majorEastAsia" w:eastAsiaTheme="majorEastAsia" w:hAnsiTheme="majorEastAsia" w:hint="eastAsia"/>
          <w:sz w:val="32"/>
        </w:rPr>
        <w:t>驻外招商工作队其工作经费列入</w:t>
      </w:r>
      <w:r>
        <w:rPr>
          <w:rFonts w:asciiTheme="majorEastAsia" w:eastAsiaTheme="majorEastAsia" w:hAnsiTheme="majorEastAsia" w:hint="eastAsia"/>
          <w:sz w:val="32"/>
        </w:rPr>
        <w:t>我局</w:t>
      </w:r>
      <w:r w:rsidRPr="00D65D6B">
        <w:rPr>
          <w:rFonts w:asciiTheme="majorEastAsia" w:eastAsiaTheme="majorEastAsia" w:hAnsiTheme="majorEastAsia" w:hint="eastAsia"/>
          <w:sz w:val="32"/>
        </w:rPr>
        <w:t>财政预算</w:t>
      </w:r>
      <w:r>
        <w:rPr>
          <w:rFonts w:asciiTheme="majorEastAsia" w:eastAsiaTheme="majorEastAsia" w:hAnsiTheme="majorEastAsia" w:hint="eastAsia"/>
          <w:sz w:val="32"/>
        </w:rPr>
        <w:t>，下列支出包括驻外的招商队</w:t>
      </w:r>
      <w:r w:rsidRPr="00D65D6B">
        <w:rPr>
          <w:rFonts w:asciiTheme="majorEastAsia" w:eastAsiaTheme="majorEastAsia" w:hAnsiTheme="majorEastAsia" w:hint="eastAsia"/>
          <w:sz w:val="32"/>
        </w:rPr>
        <w:t>。</w:t>
      </w:r>
    </w:p>
    <w:p w:rsidR="00657AEF" w:rsidRPr="00294F32" w:rsidRDefault="00294F32" w:rsidP="00294F32">
      <w:pPr>
        <w:rPr>
          <w:rFonts w:asciiTheme="majorEastAsia" w:eastAsiaTheme="majorEastAsia" w:hAnsiTheme="majorEastAsia"/>
          <w:sz w:val="32"/>
        </w:rPr>
      </w:pPr>
      <w:r>
        <w:rPr>
          <w:rFonts w:ascii="仿宋_GB2312" w:eastAsia="仿宋_GB2312" w:hint="eastAsia"/>
          <w:b/>
          <w:sz w:val="32"/>
          <w:szCs w:val="32"/>
        </w:rPr>
        <w:t xml:space="preserve"> </w:t>
      </w:r>
      <w:r w:rsidRPr="00294F32">
        <w:rPr>
          <w:rFonts w:ascii="仿宋_GB2312" w:eastAsia="仿宋_GB2312" w:hint="eastAsia"/>
          <w:sz w:val="32"/>
          <w:szCs w:val="32"/>
        </w:rPr>
        <w:t xml:space="preserve"> </w:t>
      </w:r>
      <w:r w:rsidRPr="00294F32">
        <w:rPr>
          <w:rFonts w:asciiTheme="majorEastAsia" w:eastAsiaTheme="majorEastAsia" w:hAnsiTheme="majorEastAsia" w:hint="eastAsia"/>
          <w:sz w:val="32"/>
        </w:rPr>
        <w:t>四</w:t>
      </w:r>
      <w:r w:rsidR="00657AEF" w:rsidRPr="00294F32">
        <w:rPr>
          <w:rFonts w:asciiTheme="majorEastAsia" w:eastAsiaTheme="majorEastAsia" w:hAnsiTheme="majorEastAsia" w:hint="eastAsia"/>
          <w:sz w:val="32"/>
        </w:rPr>
        <w:t>、机关运行经费安排情况</w:t>
      </w:r>
    </w:p>
    <w:p w:rsidR="00657AEF" w:rsidRDefault="00657AEF" w:rsidP="00657AE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201</w:t>
      </w:r>
      <w:r w:rsidR="00294F32">
        <w:rPr>
          <w:rFonts w:asciiTheme="majorEastAsia" w:eastAsiaTheme="majorEastAsia" w:hAnsiTheme="majorEastAsia" w:hint="eastAsia"/>
          <w:sz w:val="32"/>
          <w:szCs w:val="32"/>
        </w:rPr>
        <w:t>7</w:t>
      </w:r>
      <w:r>
        <w:rPr>
          <w:rFonts w:asciiTheme="majorEastAsia" w:eastAsiaTheme="majorEastAsia" w:hAnsiTheme="majorEastAsia" w:hint="eastAsia"/>
          <w:sz w:val="32"/>
          <w:szCs w:val="32"/>
        </w:rPr>
        <w:t>年，本部门机关运行经费安排</w:t>
      </w:r>
      <w:r w:rsidR="00DC3992">
        <w:rPr>
          <w:rFonts w:asciiTheme="majorEastAsia" w:eastAsiaTheme="majorEastAsia" w:hAnsiTheme="majorEastAsia" w:hint="eastAsia"/>
          <w:sz w:val="32"/>
          <w:szCs w:val="32"/>
        </w:rPr>
        <w:t>384.41</w:t>
      </w:r>
      <w:r>
        <w:rPr>
          <w:rFonts w:asciiTheme="majorEastAsia" w:eastAsiaTheme="majorEastAsia" w:hAnsiTheme="majorEastAsia" w:hint="eastAsia"/>
          <w:sz w:val="32"/>
          <w:szCs w:val="32"/>
        </w:rPr>
        <w:t>万元，比上年</w:t>
      </w:r>
      <w:r w:rsidR="00B143F4" w:rsidRPr="00D92BFA">
        <w:rPr>
          <w:rFonts w:asciiTheme="majorEastAsia" w:eastAsiaTheme="majorEastAsia" w:hAnsiTheme="majorEastAsia" w:hint="eastAsia"/>
          <w:sz w:val="32"/>
          <w:szCs w:val="32"/>
        </w:rPr>
        <w:t>增加</w:t>
      </w:r>
      <w:r w:rsidR="00B143F4">
        <w:rPr>
          <w:rFonts w:asciiTheme="majorEastAsia" w:eastAsiaTheme="majorEastAsia" w:hAnsiTheme="majorEastAsia" w:hint="eastAsia"/>
          <w:sz w:val="32"/>
          <w:szCs w:val="32"/>
        </w:rPr>
        <w:t>290.01</w:t>
      </w:r>
      <w:r w:rsidR="00B143F4" w:rsidRPr="00D92BFA">
        <w:rPr>
          <w:rFonts w:asciiTheme="majorEastAsia" w:eastAsiaTheme="majorEastAsia" w:hAnsiTheme="majorEastAsia" w:hint="eastAsia"/>
          <w:sz w:val="32"/>
          <w:szCs w:val="32"/>
        </w:rPr>
        <w:t>万元</w:t>
      </w:r>
      <w:r>
        <w:rPr>
          <w:rFonts w:asciiTheme="majorEastAsia" w:eastAsiaTheme="majorEastAsia" w:hAnsiTheme="majorEastAsia" w:hint="eastAsia"/>
          <w:sz w:val="32"/>
          <w:szCs w:val="32"/>
        </w:rPr>
        <w:t>，主要原因是</w:t>
      </w:r>
      <w:r w:rsidR="00B143F4">
        <w:rPr>
          <w:rFonts w:asciiTheme="majorEastAsia" w:eastAsiaTheme="majorEastAsia" w:hAnsiTheme="majorEastAsia" w:hint="eastAsia"/>
          <w:sz w:val="32"/>
          <w:szCs w:val="32"/>
        </w:rPr>
        <w:t>人员工资增加及增加县驻外招商经费、场租及管理费、金龙大厦设备购置280万元，印刷经费10万元</w:t>
      </w:r>
      <w:r>
        <w:rPr>
          <w:rFonts w:asciiTheme="majorEastAsia" w:eastAsiaTheme="majorEastAsia" w:hAnsiTheme="majorEastAsia" w:hint="eastAsia"/>
          <w:sz w:val="32"/>
          <w:szCs w:val="32"/>
        </w:rPr>
        <w:t>。其中：办公费</w:t>
      </w:r>
      <w:r w:rsidR="00B143F4">
        <w:rPr>
          <w:rFonts w:asciiTheme="majorEastAsia" w:eastAsiaTheme="majorEastAsia" w:hAnsiTheme="majorEastAsia" w:hint="eastAsia"/>
          <w:sz w:val="32"/>
          <w:szCs w:val="32"/>
        </w:rPr>
        <w:t>15.6万元</w:t>
      </w:r>
      <w:r>
        <w:rPr>
          <w:rFonts w:asciiTheme="majorEastAsia" w:eastAsiaTheme="majorEastAsia" w:hAnsiTheme="majorEastAsia" w:hint="eastAsia"/>
          <w:sz w:val="32"/>
          <w:szCs w:val="32"/>
        </w:rPr>
        <w:t>，印刷费</w:t>
      </w:r>
      <w:r w:rsidR="00B143F4">
        <w:rPr>
          <w:rFonts w:asciiTheme="majorEastAsia" w:eastAsiaTheme="majorEastAsia" w:hAnsiTheme="majorEastAsia" w:hint="eastAsia"/>
          <w:sz w:val="32"/>
          <w:szCs w:val="32"/>
        </w:rPr>
        <w:t>21.12万元</w:t>
      </w:r>
      <w:r>
        <w:rPr>
          <w:rFonts w:asciiTheme="majorEastAsia" w:eastAsiaTheme="majorEastAsia" w:hAnsiTheme="majorEastAsia" w:hint="eastAsia"/>
          <w:sz w:val="32"/>
          <w:szCs w:val="32"/>
        </w:rPr>
        <w:t>，差旅费</w:t>
      </w:r>
      <w:r w:rsidR="00B143F4">
        <w:rPr>
          <w:rFonts w:asciiTheme="majorEastAsia" w:eastAsiaTheme="majorEastAsia" w:hAnsiTheme="majorEastAsia" w:hint="eastAsia"/>
          <w:sz w:val="32"/>
          <w:szCs w:val="32"/>
        </w:rPr>
        <w:t>12.24万元</w:t>
      </w:r>
      <w:r>
        <w:rPr>
          <w:rFonts w:asciiTheme="majorEastAsia" w:eastAsiaTheme="majorEastAsia" w:hAnsiTheme="majorEastAsia" w:hint="eastAsia"/>
          <w:sz w:val="32"/>
          <w:szCs w:val="32"/>
        </w:rPr>
        <w:t>，会议费</w:t>
      </w:r>
      <w:r w:rsidR="00B143F4">
        <w:rPr>
          <w:rFonts w:asciiTheme="majorEastAsia" w:eastAsiaTheme="majorEastAsia" w:hAnsiTheme="majorEastAsia" w:hint="eastAsia"/>
          <w:sz w:val="32"/>
          <w:szCs w:val="32"/>
        </w:rPr>
        <w:t>4.5万元</w:t>
      </w:r>
      <w:r>
        <w:rPr>
          <w:rFonts w:asciiTheme="majorEastAsia" w:eastAsiaTheme="majorEastAsia" w:hAnsiTheme="majorEastAsia" w:hint="eastAsia"/>
          <w:sz w:val="32"/>
          <w:szCs w:val="32"/>
        </w:rPr>
        <w:t>，福利费</w:t>
      </w:r>
      <w:r w:rsidR="0043158D">
        <w:rPr>
          <w:rFonts w:asciiTheme="majorEastAsia" w:eastAsiaTheme="majorEastAsia" w:hAnsiTheme="majorEastAsia" w:hint="eastAsia"/>
          <w:sz w:val="32"/>
          <w:szCs w:val="32"/>
        </w:rPr>
        <w:t>94.37</w:t>
      </w:r>
      <w:r w:rsidR="00B143F4">
        <w:rPr>
          <w:rFonts w:asciiTheme="majorEastAsia" w:eastAsiaTheme="majorEastAsia" w:hAnsiTheme="majorEastAsia" w:hint="eastAsia"/>
          <w:sz w:val="32"/>
          <w:szCs w:val="32"/>
        </w:rPr>
        <w:lastRenderedPageBreak/>
        <w:t>万元</w:t>
      </w:r>
      <w:r>
        <w:rPr>
          <w:rFonts w:asciiTheme="majorEastAsia" w:eastAsiaTheme="majorEastAsia" w:hAnsiTheme="majorEastAsia" w:hint="eastAsia"/>
          <w:sz w:val="32"/>
          <w:szCs w:val="32"/>
        </w:rPr>
        <w:t>，日常维修费</w:t>
      </w:r>
      <w:r w:rsidR="00B143F4">
        <w:rPr>
          <w:rFonts w:asciiTheme="majorEastAsia" w:eastAsiaTheme="majorEastAsia" w:hAnsiTheme="majorEastAsia" w:hint="eastAsia"/>
          <w:sz w:val="32"/>
          <w:szCs w:val="32"/>
        </w:rPr>
        <w:t>65万元</w:t>
      </w:r>
      <w:r>
        <w:rPr>
          <w:rFonts w:asciiTheme="majorEastAsia" w:eastAsiaTheme="majorEastAsia" w:hAnsiTheme="majorEastAsia" w:hint="eastAsia"/>
          <w:sz w:val="32"/>
          <w:szCs w:val="32"/>
        </w:rPr>
        <w:t>，专用材料及一般设备购置费</w:t>
      </w:r>
      <w:r w:rsidR="00FB6F68">
        <w:rPr>
          <w:rFonts w:asciiTheme="majorEastAsia" w:eastAsiaTheme="majorEastAsia" w:hAnsiTheme="majorEastAsia" w:hint="eastAsia"/>
          <w:sz w:val="32"/>
          <w:szCs w:val="32"/>
        </w:rPr>
        <w:t>16.572</w:t>
      </w:r>
      <w:r w:rsidR="00B143F4">
        <w:rPr>
          <w:rFonts w:asciiTheme="majorEastAsia" w:eastAsiaTheme="majorEastAsia" w:hAnsiTheme="majorEastAsia" w:hint="eastAsia"/>
          <w:sz w:val="32"/>
          <w:szCs w:val="32"/>
        </w:rPr>
        <w:t>万元</w:t>
      </w:r>
      <w:r>
        <w:rPr>
          <w:rFonts w:asciiTheme="majorEastAsia" w:eastAsiaTheme="majorEastAsia" w:hAnsiTheme="majorEastAsia" w:hint="eastAsia"/>
          <w:sz w:val="32"/>
          <w:szCs w:val="32"/>
        </w:rPr>
        <w:t>，办公用房水电费</w:t>
      </w:r>
      <w:r w:rsidR="00B143F4">
        <w:rPr>
          <w:rFonts w:asciiTheme="majorEastAsia" w:eastAsiaTheme="majorEastAsia" w:hAnsiTheme="majorEastAsia" w:hint="eastAsia"/>
          <w:sz w:val="32"/>
          <w:szCs w:val="32"/>
        </w:rPr>
        <w:t>7.749万元</w:t>
      </w:r>
      <w:r>
        <w:rPr>
          <w:rFonts w:asciiTheme="majorEastAsia" w:eastAsiaTheme="majorEastAsia" w:hAnsiTheme="majorEastAsia" w:hint="eastAsia"/>
          <w:sz w:val="32"/>
          <w:szCs w:val="32"/>
        </w:rPr>
        <w:t>，办公用房取暖费</w:t>
      </w:r>
      <w:r w:rsidR="00B143F4">
        <w:rPr>
          <w:rFonts w:asciiTheme="majorEastAsia" w:eastAsiaTheme="majorEastAsia" w:hAnsiTheme="majorEastAsia" w:hint="eastAsia"/>
          <w:sz w:val="32"/>
          <w:szCs w:val="32"/>
        </w:rPr>
        <w:t>0万元</w:t>
      </w:r>
      <w:r>
        <w:rPr>
          <w:rFonts w:asciiTheme="majorEastAsia" w:eastAsiaTheme="majorEastAsia" w:hAnsiTheme="majorEastAsia" w:hint="eastAsia"/>
          <w:sz w:val="32"/>
          <w:szCs w:val="32"/>
        </w:rPr>
        <w:t>，办公用房物业管理费</w:t>
      </w:r>
      <w:r w:rsidR="00B143F4">
        <w:rPr>
          <w:rFonts w:asciiTheme="majorEastAsia" w:eastAsiaTheme="majorEastAsia" w:hAnsiTheme="majorEastAsia" w:hint="eastAsia"/>
          <w:sz w:val="32"/>
          <w:szCs w:val="32"/>
        </w:rPr>
        <w:t>12.82万元</w:t>
      </w:r>
      <w:r>
        <w:rPr>
          <w:rFonts w:asciiTheme="majorEastAsia" w:eastAsiaTheme="majorEastAsia" w:hAnsiTheme="majorEastAsia" w:hint="eastAsia"/>
          <w:sz w:val="32"/>
          <w:szCs w:val="32"/>
        </w:rPr>
        <w:t>，公务用车运行维护费</w:t>
      </w:r>
      <w:r w:rsidR="00B143F4">
        <w:rPr>
          <w:rFonts w:asciiTheme="majorEastAsia" w:eastAsiaTheme="majorEastAsia" w:hAnsiTheme="majorEastAsia" w:hint="eastAsia"/>
          <w:sz w:val="32"/>
          <w:szCs w:val="32"/>
        </w:rPr>
        <w:t>3.5万元</w:t>
      </w:r>
      <w:r w:rsidR="00FB6F68">
        <w:rPr>
          <w:rFonts w:asciiTheme="majorEastAsia" w:eastAsiaTheme="majorEastAsia" w:hAnsiTheme="majorEastAsia" w:hint="eastAsia"/>
          <w:sz w:val="32"/>
          <w:szCs w:val="32"/>
        </w:rPr>
        <w:t>，公务接待费16.7万元，劳务费10.08万元，工会经费2.57万元，其他交通费用4.5万元，对个人和家庭补助20.775万元</w:t>
      </w:r>
      <w:r>
        <w:rPr>
          <w:rFonts w:asciiTheme="majorEastAsia" w:eastAsiaTheme="majorEastAsia" w:hAnsiTheme="majorEastAsia" w:hint="eastAsia"/>
          <w:sz w:val="32"/>
          <w:szCs w:val="32"/>
        </w:rPr>
        <w:t>等。</w:t>
      </w:r>
    </w:p>
    <w:p w:rsidR="00657AEF" w:rsidRDefault="00657AEF" w:rsidP="00657AE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四、政府采购情况</w:t>
      </w:r>
    </w:p>
    <w:p w:rsidR="00657AEF" w:rsidRDefault="00657AEF" w:rsidP="00657AE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201</w:t>
      </w:r>
      <w:r w:rsidR="00F6090F">
        <w:rPr>
          <w:rFonts w:asciiTheme="majorEastAsia" w:eastAsiaTheme="majorEastAsia" w:hAnsiTheme="majorEastAsia" w:hint="eastAsia"/>
          <w:sz w:val="32"/>
          <w:szCs w:val="32"/>
        </w:rPr>
        <w:t>7</w:t>
      </w:r>
      <w:r>
        <w:rPr>
          <w:rFonts w:asciiTheme="majorEastAsia" w:eastAsiaTheme="majorEastAsia" w:hAnsiTheme="majorEastAsia" w:hint="eastAsia"/>
          <w:sz w:val="32"/>
          <w:szCs w:val="32"/>
        </w:rPr>
        <w:t>年本部门无政府采购安排。</w:t>
      </w:r>
    </w:p>
    <w:p w:rsidR="00657AEF" w:rsidRDefault="00657AEF" w:rsidP="00657AE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五、国有资产占有使用情况</w:t>
      </w:r>
    </w:p>
    <w:p w:rsidR="00657AEF" w:rsidRDefault="00657AEF" w:rsidP="00657AE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截至201</w:t>
      </w:r>
      <w:r w:rsidR="00F6090F">
        <w:rPr>
          <w:rFonts w:asciiTheme="majorEastAsia" w:eastAsiaTheme="majorEastAsia" w:hAnsiTheme="majorEastAsia" w:hint="eastAsia"/>
          <w:sz w:val="32"/>
          <w:szCs w:val="32"/>
        </w:rPr>
        <w:t>7</w:t>
      </w:r>
      <w:r>
        <w:rPr>
          <w:rFonts w:asciiTheme="majorEastAsia" w:eastAsiaTheme="majorEastAsia" w:hAnsiTheme="majorEastAsia" w:hint="eastAsia"/>
          <w:sz w:val="32"/>
          <w:szCs w:val="32"/>
        </w:rPr>
        <w:t>年</w:t>
      </w:r>
      <w:r w:rsidR="00F6090F">
        <w:rPr>
          <w:rFonts w:asciiTheme="majorEastAsia" w:eastAsiaTheme="majorEastAsia" w:hAnsiTheme="majorEastAsia" w:hint="eastAsia"/>
          <w:sz w:val="32"/>
          <w:szCs w:val="32"/>
        </w:rPr>
        <w:t>12</w:t>
      </w:r>
      <w:r>
        <w:rPr>
          <w:rFonts w:asciiTheme="majorEastAsia" w:eastAsiaTheme="majorEastAsia" w:hAnsiTheme="majorEastAsia" w:hint="eastAsia"/>
          <w:sz w:val="32"/>
          <w:szCs w:val="32"/>
        </w:rPr>
        <w:t>月</w:t>
      </w:r>
      <w:r w:rsidR="00F6090F">
        <w:rPr>
          <w:rFonts w:asciiTheme="majorEastAsia" w:eastAsiaTheme="majorEastAsia" w:hAnsiTheme="majorEastAsia" w:hint="eastAsia"/>
          <w:sz w:val="32"/>
          <w:szCs w:val="32"/>
        </w:rPr>
        <w:t>31</w:t>
      </w:r>
      <w:r>
        <w:rPr>
          <w:rFonts w:asciiTheme="majorEastAsia" w:eastAsiaTheme="majorEastAsia" w:hAnsiTheme="majorEastAsia" w:hint="eastAsia"/>
          <w:sz w:val="32"/>
          <w:szCs w:val="32"/>
        </w:rPr>
        <w:t>日，本部门占有使用国有资产总体情况为</w:t>
      </w:r>
      <w:r w:rsidR="00B55D25">
        <w:rPr>
          <w:rFonts w:asciiTheme="majorEastAsia" w:eastAsiaTheme="majorEastAsia" w:hAnsiTheme="majorEastAsia" w:hint="eastAsia"/>
          <w:sz w:val="32"/>
          <w:szCs w:val="32"/>
        </w:rPr>
        <w:t>87.14万元</w:t>
      </w:r>
      <w:r>
        <w:rPr>
          <w:rFonts w:asciiTheme="majorEastAsia" w:eastAsiaTheme="majorEastAsia" w:hAnsiTheme="majorEastAsia" w:hint="eastAsia"/>
          <w:sz w:val="32"/>
          <w:szCs w:val="32"/>
        </w:rPr>
        <w:t>，分面构成情况为：</w:t>
      </w:r>
      <w:r w:rsidR="00B55D25">
        <w:rPr>
          <w:rFonts w:asciiTheme="majorEastAsia" w:eastAsiaTheme="majorEastAsia" w:hAnsiTheme="majorEastAsia" w:hint="eastAsia"/>
          <w:sz w:val="32"/>
          <w:szCs w:val="32"/>
        </w:rPr>
        <w:t>通用设备81.299万元</w:t>
      </w:r>
      <w:r>
        <w:rPr>
          <w:rFonts w:asciiTheme="majorEastAsia" w:eastAsiaTheme="majorEastAsia" w:hAnsiTheme="majorEastAsia" w:hint="eastAsia"/>
          <w:sz w:val="32"/>
          <w:szCs w:val="32"/>
        </w:rPr>
        <w:t>，</w:t>
      </w:r>
      <w:r w:rsidR="00B55D25">
        <w:rPr>
          <w:rFonts w:asciiTheme="majorEastAsia" w:eastAsiaTheme="majorEastAsia" w:hAnsiTheme="majorEastAsia" w:hint="eastAsia"/>
          <w:sz w:val="32"/>
          <w:szCs w:val="32"/>
        </w:rPr>
        <w:t>数量30个；家具、用具等5.84万元，数量53个。</w:t>
      </w:r>
      <w:r>
        <w:rPr>
          <w:rFonts w:asciiTheme="majorEastAsia" w:eastAsiaTheme="majorEastAsia" w:hAnsiTheme="majorEastAsia" w:hint="eastAsia"/>
          <w:sz w:val="32"/>
          <w:szCs w:val="32"/>
        </w:rPr>
        <w:t>主要实物资产数据情况为</w:t>
      </w:r>
      <w:r w:rsidR="00B55D25">
        <w:rPr>
          <w:rFonts w:asciiTheme="majorEastAsia" w:eastAsiaTheme="majorEastAsia" w:hAnsiTheme="majorEastAsia" w:hint="eastAsia"/>
          <w:sz w:val="32"/>
          <w:szCs w:val="32"/>
        </w:rPr>
        <w:t>同分面情况相同</w:t>
      </w:r>
      <w:r>
        <w:rPr>
          <w:rFonts w:asciiTheme="majorEastAsia" w:eastAsiaTheme="majorEastAsia" w:hAnsiTheme="majorEastAsia" w:hint="eastAsia"/>
          <w:sz w:val="32"/>
          <w:szCs w:val="32"/>
        </w:rPr>
        <w:t>，</w:t>
      </w:r>
      <w:r w:rsidR="00B55D25">
        <w:rPr>
          <w:rFonts w:asciiTheme="majorEastAsia" w:eastAsiaTheme="majorEastAsia" w:hAnsiTheme="majorEastAsia" w:hint="eastAsia"/>
          <w:sz w:val="32"/>
          <w:szCs w:val="32"/>
        </w:rPr>
        <w:t>无</w:t>
      </w:r>
      <w:r>
        <w:rPr>
          <w:rFonts w:asciiTheme="majorEastAsia" w:eastAsiaTheme="majorEastAsia" w:hAnsiTheme="majorEastAsia" w:hint="eastAsia"/>
          <w:sz w:val="32"/>
          <w:szCs w:val="32"/>
        </w:rPr>
        <w:t>资产变动情况。</w:t>
      </w:r>
    </w:p>
    <w:p w:rsidR="00BD6AA2" w:rsidRDefault="00BD6AA2" w:rsidP="00BD6AA2">
      <w:pPr>
        <w:rPr>
          <w:rFonts w:asciiTheme="majorEastAsia" w:eastAsiaTheme="majorEastAsia" w:hAnsiTheme="majorEastAsia"/>
          <w:sz w:val="32"/>
          <w:szCs w:val="32"/>
        </w:rPr>
      </w:pPr>
    </w:p>
    <w:p w:rsidR="00657AEF" w:rsidRPr="00BD6AA2" w:rsidRDefault="00657AEF" w:rsidP="00BD6AA2">
      <w:pPr>
        <w:jc w:val="center"/>
        <w:rPr>
          <w:rFonts w:asciiTheme="majorEastAsia" w:eastAsiaTheme="majorEastAsia" w:hAnsiTheme="majorEastAsia"/>
          <w:b/>
          <w:sz w:val="32"/>
          <w:szCs w:val="32"/>
        </w:rPr>
      </w:pPr>
      <w:r w:rsidRPr="00BD6AA2">
        <w:rPr>
          <w:rFonts w:asciiTheme="majorEastAsia" w:eastAsiaTheme="majorEastAsia" w:hAnsiTheme="majorEastAsia" w:hint="eastAsia"/>
          <w:b/>
          <w:sz w:val="32"/>
          <w:szCs w:val="32"/>
        </w:rPr>
        <w:t>第四部分  名词解释</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一、财政拨款收入：指财政当年拨付的资金事业收入。</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二、其他收入：指除上述“财政拨款收入”、“事业收入”、“经营收入”等以外的收入。主要是非本级财政拨款、存款利息收入、事业单位固定资产出租收入等。</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三、年初结转和结余：指以前年度尚未完成、结转到本年按有关规定继续使用的资金。</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四、年末结转和结余：指本年度或以前年度预算安排、</w:t>
      </w:r>
      <w:r w:rsidRPr="008F1DAB">
        <w:rPr>
          <w:rFonts w:asciiTheme="majorEastAsia" w:eastAsiaTheme="majorEastAsia" w:hAnsiTheme="majorEastAsia" w:hint="eastAsia"/>
          <w:sz w:val="32"/>
          <w:szCs w:val="32"/>
        </w:rPr>
        <w:lastRenderedPageBreak/>
        <w:t>因客观条件发生变化无法按原计划实施，需要延迟到以后年度按有关规定继续使用的资金。</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五、基本支出：指为保障机构正常运转、完成日常工作任务面发生的人员支出和公用支出。</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六、项目支出：指在基本支出这外为完成特定行政任务和事业发展目标所发生的支出。</w:t>
      </w:r>
    </w:p>
    <w:p w:rsidR="00657AEF" w:rsidRPr="008F1DAB" w:rsidRDefault="00657AEF" w:rsidP="00657AEF">
      <w:pPr>
        <w:ind w:firstLineChars="200" w:firstLine="640"/>
        <w:rPr>
          <w:rFonts w:asciiTheme="majorEastAsia" w:eastAsiaTheme="majorEastAsia" w:hAnsiTheme="majorEastAsia"/>
          <w:sz w:val="32"/>
          <w:szCs w:val="32"/>
        </w:rPr>
      </w:pPr>
      <w:r w:rsidRPr="008F1DAB">
        <w:rPr>
          <w:rFonts w:asciiTheme="majorEastAsia" w:eastAsiaTheme="majorEastAsia" w:hAnsiTheme="majorEastAsia" w:hint="eastAsia"/>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657AEF" w:rsidRPr="008F1DAB" w:rsidRDefault="00657AEF" w:rsidP="00657AEF">
      <w:pPr>
        <w:ind w:firstLineChars="200" w:firstLine="640"/>
        <w:rPr>
          <w:rFonts w:asciiTheme="majorEastAsia" w:eastAsiaTheme="majorEastAsia" w:hAnsiTheme="majorEastAsia"/>
          <w:sz w:val="32"/>
          <w:szCs w:val="32"/>
        </w:rPr>
      </w:pPr>
    </w:p>
    <w:p w:rsidR="00657AEF" w:rsidRPr="008F1DAB" w:rsidRDefault="00657AEF" w:rsidP="00657AEF">
      <w:pPr>
        <w:ind w:firstLineChars="200" w:firstLine="640"/>
        <w:rPr>
          <w:rFonts w:asciiTheme="majorEastAsia" w:eastAsiaTheme="majorEastAsia" w:hAnsiTheme="majorEastAsia"/>
          <w:sz w:val="32"/>
          <w:szCs w:val="32"/>
        </w:rPr>
      </w:pPr>
    </w:p>
    <w:p w:rsidR="00657AEF" w:rsidRPr="008F1DAB" w:rsidRDefault="00657AEF" w:rsidP="00B405B9">
      <w:pPr>
        <w:rPr>
          <w:rFonts w:asciiTheme="majorEastAsia" w:eastAsiaTheme="majorEastAsia" w:hAnsiTheme="majorEastAsia"/>
          <w:sz w:val="32"/>
          <w:szCs w:val="32"/>
        </w:rPr>
      </w:pPr>
    </w:p>
    <w:p w:rsidR="008F1DAB" w:rsidRPr="008F1DAB" w:rsidRDefault="008F1DAB">
      <w:pPr>
        <w:rPr>
          <w:rFonts w:asciiTheme="majorEastAsia" w:eastAsiaTheme="majorEastAsia" w:hAnsiTheme="majorEastAsia"/>
          <w:sz w:val="32"/>
          <w:szCs w:val="32"/>
        </w:rPr>
      </w:pPr>
    </w:p>
    <w:sectPr w:rsidR="008F1DAB" w:rsidRPr="008F1DAB" w:rsidSect="001366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7A" w:rsidRDefault="00E5537A" w:rsidP="000A5597">
      <w:r>
        <w:separator/>
      </w:r>
    </w:p>
  </w:endnote>
  <w:endnote w:type="continuationSeparator" w:id="0">
    <w:p w:rsidR="00E5537A" w:rsidRDefault="00E5537A" w:rsidP="000A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Garamond">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1204"/>
      <w:docPartObj>
        <w:docPartGallery w:val="Page Numbers (Bottom of Page)"/>
        <w:docPartUnique/>
      </w:docPartObj>
    </w:sdtPr>
    <w:sdtContent>
      <w:p w:rsidR="00EE15EA" w:rsidRDefault="008D167B">
        <w:pPr>
          <w:pStyle w:val="a6"/>
          <w:jc w:val="center"/>
        </w:pPr>
        <w:fldSimple w:instr=" PAGE   \* MERGEFORMAT ">
          <w:r w:rsidR="00FB6F68" w:rsidRPr="00FB6F68">
            <w:rPr>
              <w:noProof/>
              <w:lang w:val="zh-CN"/>
            </w:rPr>
            <w:t>14</w:t>
          </w:r>
        </w:fldSimple>
      </w:p>
    </w:sdtContent>
  </w:sdt>
  <w:p w:rsidR="00EE15EA" w:rsidRDefault="00EE15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7A" w:rsidRDefault="00E5537A" w:rsidP="000A5597">
      <w:r>
        <w:separator/>
      </w:r>
    </w:p>
  </w:footnote>
  <w:footnote w:type="continuationSeparator" w:id="0">
    <w:p w:rsidR="00E5537A" w:rsidRDefault="00E5537A" w:rsidP="000A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845"/>
    <w:multiLevelType w:val="hybridMultilevel"/>
    <w:tmpl w:val="5D469BEC"/>
    <w:lvl w:ilvl="0" w:tplc="99061B8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
    <w:nsid w:val="667E4F27"/>
    <w:multiLevelType w:val="hybridMultilevel"/>
    <w:tmpl w:val="BB0433C6"/>
    <w:lvl w:ilvl="0" w:tplc="976EDB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F70409"/>
    <w:multiLevelType w:val="hybridMultilevel"/>
    <w:tmpl w:val="F6A6F430"/>
    <w:lvl w:ilvl="0" w:tplc="3FE499AC">
      <w:start w:val="4"/>
      <w:numFmt w:val="decimal"/>
      <w:lvlText w:val="%1、"/>
      <w:lvlJc w:val="left"/>
      <w:pPr>
        <w:ind w:left="1799" w:hanging="72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B15"/>
    <w:rsid w:val="00000A17"/>
    <w:rsid w:val="00004E43"/>
    <w:rsid w:val="0001515C"/>
    <w:rsid w:val="00015D44"/>
    <w:rsid w:val="00034C4C"/>
    <w:rsid w:val="00043497"/>
    <w:rsid w:val="000672D7"/>
    <w:rsid w:val="00071AE6"/>
    <w:rsid w:val="000728DB"/>
    <w:rsid w:val="0007420D"/>
    <w:rsid w:val="000A2F28"/>
    <w:rsid w:val="000A5597"/>
    <w:rsid w:val="000A658F"/>
    <w:rsid w:val="000B3956"/>
    <w:rsid w:val="000C4297"/>
    <w:rsid w:val="000E1D5D"/>
    <w:rsid w:val="000F4204"/>
    <w:rsid w:val="0011388C"/>
    <w:rsid w:val="001166A3"/>
    <w:rsid w:val="00117893"/>
    <w:rsid w:val="00136666"/>
    <w:rsid w:val="001637D5"/>
    <w:rsid w:val="00184EA3"/>
    <w:rsid w:val="001912C2"/>
    <w:rsid w:val="001B1DDD"/>
    <w:rsid w:val="001D79FD"/>
    <w:rsid w:val="001E46A1"/>
    <w:rsid w:val="00203811"/>
    <w:rsid w:val="00227C69"/>
    <w:rsid w:val="00236F72"/>
    <w:rsid w:val="002434A7"/>
    <w:rsid w:val="002920F6"/>
    <w:rsid w:val="00294F32"/>
    <w:rsid w:val="00297F29"/>
    <w:rsid w:val="002A772E"/>
    <w:rsid w:val="002B18EF"/>
    <w:rsid w:val="00306565"/>
    <w:rsid w:val="00312F77"/>
    <w:rsid w:val="00313583"/>
    <w:rsid w:val="00336CF2"/>
    <w:rsid w:val="00354A38"/>
    <w:rsid w:val="0035640B"/>
    <w:rsid w:val="003602A3"/>
    <w:rsid w:val="00365C25"/>
    <w:rsid w:val="0036791E"/>
    <w:rsid w:val="00375033"/>
    <w:rsid w:val="003B184A"/>
    <w:rsid w:val="003E60F8"/>
    <w:rsid w:val="00415815"/>
    <w:rsid w:val="00415CC0"/>
    <w:rsid w:val="004172CC"/>
    <w:rsid w:val="0042019F"/>
    <w:rsid w:val="0043158D"/>
    <w:rsid w:val="00440633"/>
    <w:rsid w:val="00441B35"/>
    <w:rsid w:val="00472411"/>
    <w:rsid w:val="004845DF"/>
    <w:rsid w:val="004C4544"/>
    <w:rsid w:val="004C5B05"/>
    <w:rsid w:val="004D7BD6"/>
    <w:rsid w:val="004E0C6D"/>
    <w:rsid w:val="004E1241"/>
    <w:rsid w:val="0051707F"/>
    <w:rsid w:val="00554B80"/>
    <w:rsid w:val="00566136"/>
    <w:rsid w:val="00570CC8"/>
    <w:rsid w:val="005927FD"/>
    <w:rsid w:val="005A08A3"/>
    <w:rsid w:val="005D0466"/>
    <w:rsid w:val="005F256D"/>
    <w:rsid w:val="005F5574"/>
    <w:rsid w:val="00612421"/>
    <w:rsid w:val="00621D38"/>
    <w:rsid w:val="00637172"/>
    <w:rsid w:val="00657AEF"/>
    <w:rsid w:val="00693355"/>
    <w:rsid w:val="006B05A0"/>
    <w:rsid w:val="006C68F7"/>
    <w:rsid w:val="006D18B1"/>
    <w:rsid w:val="006E2286"/>
    <w:rsid w:val="006F38FA"/>
    <w:rsid w:val="0072343B"/>
    <w:rsid w:val="00732539"/>
    <w:rsid w:val="007A3CDB"/>
    <w:rsid w:val="007E2022"/>
    <w:rsid w:val="007F2DD9"/>
    <w:rsid w:val="008160FF"/>
    <w:rsid w:val="00837931"/>
    <w:rsid w:val="00876107"/>
    <w:rsid w:val="00896C57"/>
    <w:rsid w:val="008A2B64"/>
    <w:rsid w:val="008C08F8"/>
    <w:rsid w:val="008D167B"/>
    <w:rsid w:val="008F1DAB"/>
    <w:rsid w:val="00931D9B"/>
    <w:rsid w:val="00960C0D"/>
    <w:rsid w:val="009B142E"/>
    <w:rsid w:val="009B72F6"/>
    <w:rsid w:val="009C191B"/>
    <w:rsid w:val="009C435C"/>
    <w:rsid w:val="009D07F6"/>
    <w:rsid w:val="009E4413"/>
    <w:rsid w:val="009F5B15"/>
    <w:rsid w:val="00A06373"/>
    <w:rsid w:val="00A31CFE"/>
    <w:rsid w:val="00A3330C"/>
    <w:rsid w:val="00A36806"/>
    <w:rsid w:val="00A52D82"/>
    <w:rsid w:val="00A82CC4"/>
    <w:rsid w:val="00A87DE5"/>
    <w:rsid w:val="00A90909"/>
    <w:rsid w:val="00A954C9"/>
    <w:rsid w:val="00AD39A8"/>
    <w:rsid w:val="00B143F4"/>
    <w:rsid w:val="00B23CA0"/>
    <w:rsid w:val="00B405B9"/>
    <w:rsid w:val="00B55D25"/>
    <w:rsid w:val="00B601EC"/>
    <w:rsid w:val="00B61AD3"/>
    <w:rsid w:val="00B9283A"/>
    <w:rsid w:val="00B96FD2"/>
    <w:rsid w:val="00BD6AA2"/>
    <w:rsid w:val="00C060C7"/>
    <w:rsid w:val="00C261BB"/>
    <w:rsid w:val="00C410DF"/>
    <w:rsid w:val="00C4548D"/>
    <w:rsid w:val="00D0139F"/>
    <w:rsid w:val="00D13D63"/>
    <w:rsid w:val="00D23DEE"/>
    <w:rsid w:val="00D40664"/>
    <w:rsid w:val="00D54F75"/>
    <w:rsid w:val="00D65D6B"/>
    <w:rsid w:val="00D7187B"/>
    <w:rsid w:val="00D80305"/>
    <w:rsid w:val="00D84228"/>
    <w:rsid w:val="00D92BFA"/>
    <w:rsid w:val="00DA2C32"/>
    <w:rsid w:val="00DC0D6D"/>
    <w:rsid w:val="00DC3992"/>
    <w:rsid w:val="00DE1703"/>
    <w:rsid w:val="00DE3FA4"/>
    <w:rsid w:val="00E30946"/>
    <w:rsid w:val="00E542E5"/>
    <w:rsid w:val="00E5537A"/>
    <w:rsid w:val="00E67F66"/>
    <w:rsid w:val="00EA0C2F"/>
    <w:rsid w:val="00EA7334"/>
    <w:rsid w:val="00EB7316"/>
    <w:rsid w:val="00EC1073"/>
    <w:rsid w:val="00EE15EA"/>
    <w:rsid w:val="00EE69DF"/>
    <w:rsid w:val="00F35590"/>
    <w:rsid w:val="00F36461"/>
    <w:rsid w:val="00F459AD"/>
    <w:rsid w:val="00F47BE4"/>
    <w:rsid w:val="00F5371B"/>
    <w:rsid w:val="00F6090F"/>
    <w:rsid w:val="00F75DA1"/>
    <w:rsid w:val="00F803BD"/>
    <w:rsid w:val="00F869CE"/>
    <w:rsid w:val="00FB6F68"/>
    <w:rsid w:val="00FE0C90"/>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2F6"/>
    <w:pPr>
      <w:ind w:firstLineChars="200" w:firstLine="420"/>
    </w:pPr>
  </w:style>
  <w:style w:type="table" w:styleId="a4">
    <w:name w:val="Table Grid"/>
    <w:basedOn w:val="a1"/>
    <w:uiPriority w:val="59"/>
    <w:rsid w:val="00F7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0A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5597"/>
    <w:rPr>
      <w:sz w:val="18"/>
      <w:szCs w:val="18"/>
    </w:rPr>
  </w:style>
  <w:style w:type="paragraph" w:styleId="a6">
    <w:name w:val="footer"/>
    <w:basedOn w:val="a"/>
    <w:link w:val="Char0"/>
    <w:uiPriority w:val="99"/>
    <w:unhideWhenUsed/>
    <w:rsid w:val="000A5597"/>
    <w:pPr>
      <w:tabs>
        <w:tab w:val="center" w:pos="4153"/>
        <w:tab w:val="right" w:pos="8306"/>
      </w:tabs>
      <w:snapToGrid w:val="0"/>
      <w:jc w:val="left"/>
    </w:pPr>
    <w:rPr>
      <w:sz w:val="18"/>
      <w:szCs w:val="18"/>
    </w:rPr>
  </w:style>
  <w:style w:type="character" w:customStyle="1" w:styleId="Char0">
    <w:name w:val="页脚 Char"/>
    <w:basedOn w:val="a0"/>
    <w:link w:val="a6"/>
    <w:uiPriority w:val="99"/>
    <w:rsid w:val="000A5597"/>
    <w:rPr>
      <w:sz w:val="18"/>
      <w:szCs w:val="18"/>
    </w:rPr>
  </w:style>
  <w:style w:type="paragraph" w:styleId="a7">
    <w:name w:val="Body Text Indent"/>
    <w:basedOn w:val="a"/>
    <w:link w:val="Char1"/>
    <w:rsid w:val="00A90909"/>
    <w:pPr>
      <w:spacing w:line="50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7"/>
    <w:rsid w:val="00A90909"/>
    <w:rPr>
      <w:rFonts w:ascii="仿宋_GB2312" w:eastAsia="仿宋_GB2312" w:hAnsi="Times New Roman" w:cs="Times New Roman"/>
      <w:sz w:val="32"/>
      <w:szCs w:val="24"/>
    </w:rPr>
  </w:style>
  <w:style w:type="paragraph" w:customStyle="1" w:styleId="Style10">
    <w:name w:val="Style10"/>
    <w:basedOn w:val="a"/>
    <w:uiPriority w:val="99"/>
    <w:rsid w:val="00415CC0"/>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415CC0"/>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1228371627">
      <w:bodyDiv w:val="1"/>
      <w:marLeft w:val="0"/>
      <w:marRight w:val="0"/>
      <w:marTop w:val="0"/>
      <w:marBottom w:val="0"/>
      <w:divBdr>
        <w:top w:val="none" w:sz="0" w:space="0" w:color="auto"/>
        <w:left w:val="none" w:sz="0" w:space="0" w:color="auto"/>
        <w:bottom w:val="none" w:sz="0" w:space="0" w:color="auto"/>
        <w:right w:val="none" w:sz="0" w:space="0" w:color="auto"/>
      </w:divBdr>
    </w:div>
    <w:div w:id="20730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DB9A-55FF-4D47-AE9D-63BFC35D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996</Words>
  <Characters>5680</Characters>
  <Application>Microsoft Office Word</Application>
  <DocSecurity>0</DocSecurity>
  <Lines>47</Lines>
  <Paragraphs>13</Paragraphs>
  <ScaleCrop>false</ScaleCrop>
  <Company>Lenovo</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20</cp:revision>
  <cp:lastPrinted>2018-04-09T03:12:00Z</cp:lastPrinted>
  <dcterms:created xsi:type="dcterms:W3CDTF">2018-04-08T02:49:00Z</dcterms:created>
  <dcterms:modified xsi:type="dcterms:W3CDTF">2018-04-10T01:18:00Z</dcterms:modified>
</cp:coreProperties>
</file>