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文鼎小标宋简" w:hAnsi="文鼎小标宋简" w:eastAsia="文鼎小标宋简" w:cs="文鼎小标宋简"/>
          <w:sz w:val="28"/>
          <w:szCs w:val="28"/>
        </w:rPr>
      </w:pPr>
      <w:r>
        <w:rPr>
          <w:rFonts w:hint="eastAsia" w:ascii="文鼎小标宋简" w:hAnsi="文鼎小标宋简" w:eastAsia="文鼎小标宋简" w:cs="文鼎小标宋简"/>
          <w:sz w:val="28"/>
          <w:szCs w:val="28"/>
        </w:rPr>
        <w:t>广东省</w:t>
      </w:r>
      <w:r>
        <w:rPr>
          <w:rFonts w:hint="eastAsia" w:ascii="文鼎小标宋简" w:hAnsi="文鼎小标宋简" w:eastAsia="文鼎小标宋简" w:cs="文鼎小标宋简"/>
          <w:sz w:val="28"/>
          <w:szCs w:val="28"/>
          <w:lang w:val="en-US" w:eastAsia="zh-CN"/>
        </w:rPr>
        <w:t>第</w:t>
      </w:r>
      <w:r>
        <w:rPr>
          <w:rFonts w:hint="eastAsia" w:ascii="宋体" w:hAnsi="宋体" w:eastAsia="宋体" w:cs="宋体"/>
          <w:sz w:val="28"/>
          <w:szCs w:val="28"/>
          <w:lang w:val="en-US" w:eastAsia="zh-CN"/>
        </w:rPr>
        <w:t>四</w:t>
      </w:r>
      <w:r>
        <w:rPr>
          <w:rFonts w:hint="eastAsia" w:ascii="文鼎小标宋简" w:hAnsi="文鼎小标宋简" w:eastAsia="文鼎小标宋简" w:cs="文鼎小标宋简"/>
          <w:sz w:val="28"/>
          <w:szCs w:val="28"/>
        </w:rPr>
        <w:t>环境保护督察组交办</w:t>
      </w:r>
      <w:r>
        <w:rPr>
          <w:rFonts w:hint="eastAsia" w:ascii="宋体" w:hAnsi="宋体" w:eastAsia="宋体" w:cs="宋体"/>
          <w:sz w:val="28"/>
          <w:szCs w:val="28"/>
          <w:lang w:eastAsia="zh-CN"/>
        </w:rPr>
        <w:t>大埔县</w:t>
      </w:r>
      <w:r>
        <w:rPr>
          <w:rFonts w:hint="eastAsia" w:ascii="文鼎小标宋简" w:hAnsi="文鼎小标宋简" w:eastAsia="文鼎小标宋简" w:cs="文鼎小标宋简"/>
          <w:sz w:val="28"/>
          <w:szCs w:val="28"/>
        </w:rPr>
        <w:t>环境信访件公示表</w:t>
      </w:r>
    </w:p>
    <w:p>
      <w:pPr>
        <w:spacing w:line="560" w:lineRule="exact"/>
        <w:jc w:val="center"/>
        <w:rPr>
          <w:rFonts w:hint="eastAsia" w:ascii="文鼎小标宋简" w:hAnsi="文鼎小标宋简" w:eastAsia="文鼎小标宋简" w:cs="文鼎小标宋简"/>
          <w:sz w:val="28"/>
          <w:szCs w:val="28"/>
        </w:rPr>
      </w:pPr>
    </w:p>
    <w:tbl>
      <w:tblPr>
        <w:tblStyle w:val="3"/>
        <w:tblW w:w="89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1"/>
        <w:gridCol w:w="1515"/>
        <w:gridCol w:w="4249"/>
        <w:gridCol w:w="23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vAlign w:val="top"/>
          </w:tcPr>
          <w:p>
            <w:pPr>
              <w:jc w:val="center"/>
              <w:rPr>
                <w:rFonts w:hint="eastAsia" w:eastAsia="楷体_GB2312"/>
                <w:b/>
                <w:bCs/>
                <w:sz w:val="28"/>
                <w:szCs w:val="28"/>
                <w:lang w:eastAsia="zh-CN"/>
              </w:rPr>
            </w:pPr>
            <w:r>
              <w:rPr>
                <w:rFonts w:hint="eastAsia" w:eastAsia="楷体_GB2312"/>
                <w:b/>
                <w:bCs/>
                <w:sz w:val="28"/>
                <w:szCs w:val="28"/>
                <w:lang w:val="en-US" w:eastAsia="zh-CN"/>
              </w:rPr>
              <w:t>序号</w:t>
            </w:r>
          </w:p>
        </w:tc>
        <w:tc>
          <w:tcPr>
            <w:tcW w:w="1515" w:type="dxa"/>
            <w:vAlign w:val="top"/>
          </w:tcPr>
          <w:p>
            <w:pPr>
              <w:jc w:val="center"/>
              <w:rPr>
                <w:rFonts w:eastAsia="楷体_GB2312"/>
                <w:b/>
                <w:bCs/>
                <w:sz w:val="28"/>
                <w:szCs w:val="28"/>
              </w:rPr>
            </w:pPr>
            <w:r>
              <w:rPr>
                <w:rFonts w:eastAsia="楷体_GB2312"/>
                <w:b/>
                <w:bCs/>
                <w:sz w:val="28"/>
                <w:szCs w:val="28"/>
              </w:rPr>
              <w:t>交办时间</w:t>
            </w:r>
          </w:p>
        </w:tc>
        <w:tc>
          <w:tcPr>
            <w:tcW w:w="4249" w:type="dxa"/>
            <w:vAlign w:val="top"/>
          </w:tcPr>
          <w:p>
            <w:pPr>
              <w:ind w:firstLine="562" w:firstLineChars="200"/>
              <w:jc w:val="center"/>
              <w:rPr>
                <w:rFonts w:hint="eastAsia" w:eastAsia="楷体_GB2312"/>
                <w:b/>
                <w:bCs/>
                <w:sz w:val="28"/>
                <w:szCs w:val="28"/>
                <w:lang w:val="en-US" w:eastAsia="zh-CN"/>
              </w:rPr>
            </w:pPr>
            <w:r>
              <w:rPr>
                <w:rFonts w:hint="eastAsia" w:eastAsia="楷体_GB2312"/>
                <w:b/>
                <w:bCs/>
                <w:sz w:val="28"/>
                <w:szCs w:val="28"/>
                <w:lang w:val="en-US" w:eastAsia="zh-CN"/>
              </w:rPr>
              <w:t>交办问题基本情况</w:t>
            </w:r>
          </w:p>
        </w:tc>
        <w:tc>
          <w:tcPr>
            <w:tcW w:w="2306" w:type="dxa"/>
            <w:vAlign w:val="top"/>
          </w:tcPr>
          <w:p>
            <w:pPr>
              <w:rPr>
                <w:rFonts w:hint="eastAsia" w:eastAsia="楷体_GB2312"/>
                <w:b/>
                <w:bCs/>
                <w:sz w:val="28"/>
                <w:szCs w:val="28"/>
                <w:lang w:val="en-US" w:eastAsia="zh-CN"/>
              </w:rPr>
            </w:pPr>
            <w:r>
              <w:rPr>
                <w:rFonts w:hint="eastAsia" w:eastAsia="楷体_GB2312"/>
                <w:b/>
                <w:bCs/>
                <w:sz w:val="28"/>
                <w:szCs w:val="28"/>
                <w:lang w:val="en-US" w:eastAsia="zh-CN"/>
              </w:rPr>
              <w:t>涉及县区（部门）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楷体_GB2312"/>
                <w:sz w:val="28"/>
                <w:szCs w:val="28"/>
                <w:lang w:val="en-US" w:eastAsia="zh-CN"/>
              </w:rPr>
            </w:pPr>
            <w:r>
              <w:rPr>
                <w:rFonts w:hint="eastAsia" w:eastAsia="楷体_GB2312"/>
                <w:sz w:val="28"/>
                <w:szCs w:val="28"/>
                <w:lang w:val="en-US" w:eastAsia="zh-CN"/>
              </w:rPr>
              <w:t>1</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楷体_GB2312"/>
                <w:sz w:val="28"/>
                <w:szCs w:val="28"/>
                <w:lang w:val="en-US" w:eastAsia="zh-CN"/>
              </w:rPr>
            </w:pPr>
            <w:r>
              <w:rPr>
                <w:rFonts w:hint="eastAsia" w:eastAsia="楷体_GB2312"/>
                <w:sz w:val="28"/>
                <w:szCs w:val="28"/>
                <w:lang w:val="en-US" w:eastAsia="zh-CN"/>
              </w:rPr>
              <w:t>2018.12.11</w:t>
            </w:r>
          </w:p>
        </w:tc>
        <w:tc>
          <w:tcPr>
            <w:tcW w:w="42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eastAsia="楷体_GB2312"/>
                <w:sz w:val="28"/>
                <w:szCs w:val="28"/>
              </w:rPr>
            </w:pPr>
            <w:r>
              <w:rPr>
                <w:rFonts w:hint="eastAsia" w:eastAsia="楷体_GB2312"/>
                <w:sz w:val="28"/>
                <w:szCs w:val="28"/>
              </w:rPr>
              <w:t>大埔县三河镇余里村五栋龙广昇新城机建有限公司（法人：何石龙）偷采稀土矿造成山体滑坡水源污染，其将村里的水拿到广东省疾病防控中心检测结果表明水已受稀土污染，多次向广东省环保厅反映均无果。</w:t>
            </w:r>
          </w:p>
        </w:tc>
        <w:tc>
          <w:tcPr>
            <w:tcW w:w="23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楷体_GB2312"/>
                <w:sz w:val="28"/>
                <w:szCs w:val="28"/>
                <w:lang w:eastAsia="zh-CN"/>
              </w:rPr>
            </w:pPr>
            <w:r>
              <w:rPr>
                <w:rFonts w:hint="eastAsia" w:eastAsia="楷体_GB2312"/>
                <w:sz w:val="28"/>
                <w:szCs w:val="28"/>
                <w:lang w:eastAsia="zh-CN"/>
              </w:rPr>
              <w:t>大埔县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楷体_GB2312"/>
                <w:sz w:val="28"/>
                <w:szCs w:val="28"/>
                <w:lang w:val="en-US" w:eastAsia="zh-CN"/>
              </w:rPr>
            </w:pPr>
            <w:r>
              <w:rPr>
                <w:rFonts w:hint="eastAsia" w:eastAsia="楷体_GB2312"/>
                <w:sz w:val="28"/>
                <w:szCs w:val="28"/>
                <w:lang w:val="en-US" w:eastAsia="zh-CN"/>
              </w:rPr>
              <w:t>2</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楷体_GB2312"/>
                <w:sz w:val="28"/>
                <w:szCs w:val="28"/>
                <w:lang w:val="en-US" w:eastAsia="zh-CN"/>
              </w:rPr>
            </w:pPr>
            <w:r>
              <w:rPr>
                <w:rFonts w:hint="eastAsia" w:eastAsia="楷体_GB2312"/>
                <w:sz w:val="28"/>
                <w:szCs w:val="28"/>
                <w:lang w:val="en-US" w:eastAsia="zh-CN"/>
              </w:rPr>
              <w:t>2018.12.11</w:t>
            </w:r>
          </w:p>
        </w:tc>
        <w:tc>
          <w:tcPr>
            <w:tcW w:w="42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eastAsia="楷体_GB2312"/>
                <w:sz w:val="28"/>
                <w:szCs w:val="28"/>
              </w:rPr>
            </w:pPr>
            <w:r>
              <w:rPr>
                <w:rFonts w:hint="eastAsia" w:eastAsia="楷体_GB2312"/>
                <w:sz w:val="28"/>
                <w:szCs w:val="28"/>
              </w:rPr>
              <w:t>大埔县青溪镇上坪村有人在老青溪中学里面养了一万条左右的生猪，污水直排到滨江污染水源。</w:t>
            </w:r>
          </w:p>
        </w:tc>
        <w:tc>
          <w:tcPr>
            <w:tcW w:w="23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楷体_GB2312"/>
                <w:sz w:val="28"/>
                <w:szCs w:val="28"/>
                <w:lang w:eastAsia="zh-CN"/>
              </w:rPr>
            </w:pPr>
            <w:r>
              <w:rPr>
                <w:rFonts w:hint="eastAsia" w:eastAsia="楷体_GB2312"/>
                <w:sz w:val="28"/>
                <w:szCs w:val="28"/>
                <w:lang w:eastAsia="zh-CN"/>
              </w:rPr>
              <w:t>大埔县</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楷体_GB2312"/>
                <w:sz w:val="28"/>
                <w:szCs w:val="28"/>
                <w:lang w:val="en-US" w:eastAsia="zh-CN"/>
              </w:rPr>
            </w:pPr>
            <w:r>
              <w:rPr>
                <w:rFonts w:hint="eastAsia" w:eastAsia="楷体_GB2312"/>
                <w:sz w:val="28"/>
                <w:szCs w:val="28"/>
                <w:lang w:val="en-US" w:eastAsia="zh-CN"/>
              </w:rPr>
              <w:t>3</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楷体_GB2312"/>
                <w:sz w:val="28"/>
                <w:szCs w:val="28"/>
                <w:lang w:val="en-US" w:eastAsia="zh-CN"/>
              </w:rPr>
            </w:pPr>
            <w:r>
              <w:rPr>
                <w:rFonts w:hint="eastAsia" w:eastAsia="楷体_GB2312"/>
                <w:sz w:val="28"/>
                <w:szCs w:val="28"/>
                <w:lang w:val="en-US" w:eastAsia="zh-CN"/>
              </w:rPr>
              <w:t>2018.12.11</w:t>
            </w:r>
          </w:p>
        </w:tc>
        <w:tc>
          <w:tcPr>
            <w:tcW w:w="42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eastAsia="楷体_GB2312"/>
                <w:sz w:val="28"/>
                <w:szCs w:val="28"/>
              </w:rPr>
            </w:pPr>
            <w:r>
              <w:rPr>
                <w:rFonts w:hint="eastAsia" w:eastAsia="楷体_GB2312"/>
                <w:sz w:val="28"/>
                <w:szCs w:val="28"/>
              </w:rPr>
              <w:t>大埔县高陂镇党溪村大路角的广嘉宏公司（简称，市民无法提供全称）从2017年开始在该村水源保护区开采石头，破坏生态环境。</w:t>
            </w:r>
          </w:p>
        </w:tc>
        <w:tc>
          <w:tcPr>
            <w:tcW w:w="23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楷体_GB2312"/>
                <w:sz w:val="28"/>
                <w:szCs w:val="28"/>
                <w:lang w:eastAsia="zh-CN"/>
              </w:rPr>
            </w:pPr>
            <w:r>
              <w:rPr>
                <w:rFonts w:hint="eastAsia" w:eastAsia="楷体_GB2312"/>
                <w:sz w:val="28"/>
                <w:szCs w:val="28"/>
                <w:lang w:eastAsia="zh-CN"/>
              </w:rPr>
              <w:t>大埔县</w:t>
            </w:r>
          </w:p>
        </w:tc>
      </w:tr>
    </w:tbl>
    <w:p>
      <w:pPr>
        <w:ind w:firstLine="560" w:firstLineChars="200"/>
        <w:rPr>
          <w:rFonts w:hint="eastAsia" w:eastAsia="楷体_GB2312"/>
          <w:sz w:val="28"/>
          <w:szCs w:val="28"/>
          <w:lang w:val="en-US" w:eastAsia="zh-CN"/>
        </w:rPr>
      </w:pPr>
      <w:r>
        <w:rPr>
          <w:rFonts w:hint="eastAsia" w:eastAsia="楷体_GB2312"/>
          <w:sz w:val="28"/>
          <w:szCs w:val="28"/>
          <w:lang w:val="en-US" w:eastAsia="zh-CN"/>
        </w:rPr>
        <w:t>（以上数据统计截止12月10日8:00-20：00）</w:t>
      </w:r>
    </w:p>
    <w:p>
      <w:pPr>
        <w:rPr>
          <w:rFonts w:hint="eastAsia"/>
        </w:rPr>
      </w:pPr>
    </w:p>
    <w:p>
      <w:pPr>
        <w:spacing w:line="560" w:lineRule="exact"/>
        <w:jc w:val="center"/>
        <w:rPr>
          <w:rFonts w:hint="eastAsia" w:ascii="文鼎小标宋简" w:hAnsi="文鼎小标宋简" w:eastAsia="文鼎小标宋简" w:cs="文鼎小标宋简"/>
          <w:sz w:val="28"/>
          <w:szCs w:val="28"/>
        </w:rPr>
      </w:pPr>
    </w:p>
    <w:p>
      <w:pPr>
        <w:spacing w:line="560" w:lineRule="exact"/>
        <w:jc w:val="center"/>
        <w:rPr>
          <w:rFonts w:hint="eastAsia" w:ascii="文鼎小标宋简" w:hAnsi="文鼎小标宋简" w:eastAsia="文鼎小标宋简" w:cs="文鼎小标宋简"/>
          <w:sz w:val="28"/>
          <w:szCs w:val="28"/>
        </w:rPr>
      </w:pPr>
    </w:p>
    <w:p>
      <w:pPr>
        <w:spacing w:line="560" w:lineRule="exact"/>
        <w:jc w:val="center"/>
        <w:rPr>
          <w:rFonts w:hint="eastAsia" w:ascii="文鼎小标宋简" w:hAnsi="文鼎小标宋简" w:eastAsia="文鼎小标宋简" w:cs="文鼎小标宋简"/>
          <w:sz w:val="28"/>
          <w:szCs w:val="28"/>
        </w:rPr>
      </w:pPr>
    </w:p>
    <w:p>
      <w:pPr>
        <w:spacing w:line="560" w:lineRule="exact"/>
        <w:jc w:val="center"/>
        <w:rPr>
          <w:rFonts w:hint="eastAsia" w:ascii="文鼎小标宋简" w:hAnsi="文鼎小标宋简" w:eastAsia="文鼎小标宋简" w:cs="文鼎小标宋简"/>
          <w:sz w:val="28"/>
          <w:szCs w:val="28"/>
        </w:rPr>
      </w:pPr>
    </w:p>
    <w:p>
      <w:pPr>
        <w:spacing w:line="560" w:lineRule="exact"/>
        <w:jc w:val="center"/>
        <w:rPr>
          <w:rFonts w:hint="eastAsia" w:ascii="文鼎小标宋简" w:hAnsi="文鼎小标宋简" w:eastAsia="文鼎小标宋简" w:cs="文鼎小标宋简"/>
          <w:sz w:val="28"/>
          <w:szCs w:val="28"/>
        </w:rPr>
      </w:pPr>
    </w:p>
    <w:p>
      <w:pPr>
        <w:spacing w:line="560" w:lineRule="exact"/>
        <w:jc w:val="center"/>
        <w:rPr>
          <w:rFonts w:hint="eastAsia" w:ascii="文鼎小标宋简" w:hAnsi="文鼎小标宋简" w:eastAsia="文鼎小标宋简" w:cs="文鼎小标宋简"/>
          <w:sz w:val="28"/>
          <w:szCs w:val="28"/>
        </w:rPr>
      </w:pPr>
    </w:p>
    <w:p>
      <w:pPr>
        <w:spacing w:line="560" w:lineRule="exact"/>
        <w:jc w:val="center"/>
        <w:rPr>
          <w:rFonts w:hint="eastAsia" w:ascii="文鼎小标宋简" w:hAnsi="文鼎小标宋简" w:eastAsia="文鼎小标宋简" w:cs="文鼎小标宋简"/>
          <w:sz w:val="28"/>
          <w:szCs w:val="28"/>
        </w:rPr>
      </w:pPr>
    </w:p>
    <w:p>
      <w:pPr>
        <w:spacing w:line="560" w:lineRule="exact"/>
        <w:jc w:val="center"/>
        <w:rPr>
          <w:rFonts w:hint="eastAsia" w:ascii="文鼎小标宋简" w:hAnsi="文鼎小标宋简" w:eastAsia="文鼎小标宋简" w:cs="文鼎小标宋简"/>
          <w:sz w:val="28"/>
          <w:szCs w:val="28"/>
        </w:rPr>
      </w:pPr>
    </w:p>
    <w:p>
      <w:pPr>
        <w:spacing w:line="560" w:lineRule="exact"/>
        <w:jc w:val="center"/>
        <w:rPr>
          <w:rFonts w:hint="eastAsia" w:ascii="文鼎小标宋简" w:hAnsi="文鼎小标宋简" w:eastAsia="文鼎小标宋简" w:cs="文鼎小标宋简"/>
          <w:sz w:val="28"/>
          <w:szCs w:val="28"/>
        </w:rPr>
      </w:pPr>
    </w:p>
    <w:p>
      <w:pPr>
        <w:spacing w:line="560" w:lineRule="exact"/>
        <w:jc w:val="center"/>
        <w:rPr>
          <w:rFonts w:hint="eastAsia" w:ascii="文鼎小标宋简" w:hAnsi="文鼎小标宋简" w:eastAsia="文鼎小标宋简" w:cs="文鼎小标宋简"/>
          <w:sz w:val="28"/>
          <w:szCs w:val="28"/>
        </w:rPr>
      </w:pPr>
    </w:p>
    <w:p>
      <w:pPr>
        <w:spacing w:line="560" w:lineRule="exact"/>
        <w:jc w:val="center"/>
        <w:rPr>
          <w:rFonts w:hint="eastAsia" w:ascii="文鼎小标宋简" w:hAnsi="文鼎小标宋简" w:eastAsia="文鼎小标宋简" w:cs="文鼎小标宋简"/>
          <w:sz w:val="28"/>
          <w:szCs w:val="28"/>
        </w:rPr>
      </w:pPr>
    </w:p>
    <w:p>
      <w:pPr>
        <w:spacing w:line="560" w:lineRule="exact"/>
        <w:jc w:val="center"/>
        <w:rPr>
          <w:rFonts w:hint="eastAsia" w:ascii="文鼎小标宋简" w:hAnsi="文鼎小标宋简" w:eastAsia="文鼎小标宋简" w:cs="文鼎小标宋简"/>
          <w:sz w:val="28"/>
          <w:szCs w:val="28"/>
        </w:rPr>
      </w:pPr>
    </w:p>
    <w:p>
      <w:pPr>
        <w:spacing w:line="560" w:lineRule="exact"/>
        <w:jc w:val="center"/>
        <w:rPr>
          <w:rFonts w:hint="eastAsia" w:ascii="文鼎小标宋简" w:hAnsi="文鼎小标宋简" w:eastAsia="文鼎小标宋简" w:cs="文鼎小标宋简"/>
          <w:sz w:val="28"/>
          <w:szCs w:val="28"/>
        </w:rPr>
      </w:pPr>
    </w:p>
    <w:p>
      <w:pPr>
        <w:spacing w:line="560" w:lineRule="exact"/>
        <w:jc w:val="center"/>
        <w:rPr>
          <w:rFonts w:hint="eastAsia" w:ascii="文鼎小标宋简" w:hAnsi="文鼎小标宋简" w:eastAsia="文鼎小标宋简" w:cs="文鼎小标宋简"/>
          <w:sz w:val="28"/>
          <w:szCs w:val="28"/>
        </w:rPr>
      </w:pPr>
    </w:p>
    <w:p>
      <w:pPr>
        <w:spacing w:line="560" w:lineRule="exact"/>
        <w:jc w:val="center"/>
        <w:rPr>
          <w:rFonts w:hint="eastAsia" w:ascii="文鼎小标宋简" w:hAnsi="文鼎小标宋简" w:eastAsia="文鼎小标宋简" w:cs="文鼎小标宋简"/>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鼎小标宋简">
    <w:altName w:val="微软雅黑"/>
    <w:panose1 w:val="0201060901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91CB4"/>
    <w:rsid w:val="1D4278F5"/>
    <w:rsid w:val="4EA91CB4"/>
    <w:rsid w:val="536E30C7"/>
    <w:rsid w:val="65322DDE"/>
    <w:rsid w:val="6CAE700F"/>
    <w:rsid w:val="712F5DDE"/>
    <w:rsid w:val="73CD15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2018-12-09T07:55:00Z</dcterms:created>
  <dc:creator>随鑫所欲</dc:creator>
  <cp:lastModifiedBy>随鑫所欲</cp:lastModifiedBy>
  <dcterms:modified xsi:type="dcterms:W3CDTF">2018-12-11T01:35:01Z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