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26" w:rsidRPr="00DC0D7C" w:rsidRDefault="002F7A26" w:rsidP="002F7A26">
      <w:pPr>
        <w:jc w:val="left"/>
        <w:rPr>
          <w:rFonts w:ascii="黑体" w:eastAsia="黑体" w:hAnsi="黑体" w:cs="仿宋_GB2312" w:hint="eastAsia"/>
          <w:sz w:val="32"/>
          <w:szCs w:val="24"/>
        </w:rPr>
      </w:pPr>
      <w:r w:rsidRPr="00DC0D7C">
        <w:rPr>
          <w:rFonts w:ascii="黑体" w:eastAsia="黑体" w:hAnsi="黑体" w:cs="仿宋_GB2312" w:hint="eastAsia"/>
          <w:sz w:val="32"/>
          <w:szCs w:val="24"/>
        </w:rPr>
        <w:t>附件2</w:t>
      </w:r>
    </w:p>
    <w:p w:rsidR="002F7A26" w:rsidRPr="00DC0D7C" w:rsidRDefault="002F7A26" w:rsidP="002F7A26">
      <w:pPr>
        <w:jc w:val="center"/>
        <w:rPr>
          <w:rFonts w:ascii="华文中宋" w:eastAsia="华文中宋" w:hAnsi="华文中宋" w:cs="仿宋_GB2312" w:hint="eastAsia"/>
          <w:sz w:val="44"/>
          <w:szCs w:val="44"/>
        </w:rPr>
      </w:pPr>
      <w:r w:rsidRPr="00DC0D7C">
        <w:rPr>
          <w:rFonts w:ascii="华文中宋" w:eastAsia="华文中宋" w:hAnsi="华文中宋" w:cs="仿宋_GB2312" w:hint="eastAsia"/>
          <w:sz w:val="44"/>
          <w:szCs w:val="44"/>
        </w:rPr>
        <w:t>大埔县生物质锅炉清单</w:t>
      </w:r>
    </w:p>
    <w:tbl>
      <w:tblPr>
        <w:tblpPr w:leftFromText="180" w:rightFromText="180" w:vertAnchor="page" w:horzAnchor="page" w:tblpX="1498" w:tblpY="292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1"/>
        <w:gridCol w:w="1346"/>
        <w:gridCol w:w="1573"/>
        <w:gridCol w:w="1547"/>
        <w:gridCol w:w="995"/>
        <w:gridCol w:w="1180"/>
        <w:gridCol w:w="1528"/>
        <w:gridCol w:w="938"/>
        <w:gridCol w:w="1767"/>
        <w:gridCol w:w="1282"/>
        <w:gridCol w:w="1283"/>
      </w:tblGrid>
      <w:tr w:rsidR="002F7A26" w:rsidRPr="00E364DE" w:rsidTr="00DA5E37">
        <w:trPr>
          <w:trHeight w:val="661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序号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证书编号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设备注册代码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设备型号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额定出力（t/h）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设备类别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使用单位（人）名称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法定代表人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使用单位（人）地址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注册登记日期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  <w:b/>
                <w:bCs/>
              </w:rPr>
            </w:pPr>
            <w:r w:rsidRPr="00DC0D7C">
              <w:rPr>
                <w:rFonts w:ascii="宋体" w:hAnsi="宋体" w:cs="仿宋_GB2312" w:hint="eastAsia"/>
                <w:b/>
                <w:bCs/>
              </w:rPr>
              <w:t>制造日期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1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锅粤MD3211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110020140845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LSG0.5-0.7-M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0.5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刘文杰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刘文杰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梅州市大埔县大麻镇敬里村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2014年8月13日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2013年11月1日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2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锅粤MD3212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110020141320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LSS(G)0.99-0.7-B.M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1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大埔县锦达山泉腐竹厂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黄锦青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大埔县光德镇上漳村鸟子石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2014年12月4日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2013年5月14日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3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锅粤MD3220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110020170006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LSG0.98-0.7-M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1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陈春喜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陈春喜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大埔县青溪镇大水坑村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2017年1月4日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2016年10月31日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4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锅粤MD3213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110020150240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DZG2-1.25-M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2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广东衎衎实业有限公司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陈建林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广东省梅州市大埔县茶阳镇仙基桥（原松香厂）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2015年2月13日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2014年8月25日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5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锅粤MD3214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110020151117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DZH2-1.25-T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2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梅州市天敦新农业科技发展有限公司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周兆荣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广东省梅州市大埔县高陂镇五家輋帽山下７号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2015年12月4日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2014年8月1日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6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锅粤MD3209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110020130216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DZG1-0.7-S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1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大埔县联和食菌农民专业合作社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郑畅光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广东省大埔县大觉村社角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2013年8月7日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2013年3月14日</w:t>
            </w:r>
          </w:p>
        </w:tc>
      </w:tr>
      <w:tr w:rsidR="002F7A26" w:rsidRPr="00E364DE" w:rsidTr="00DA5E37">
        <w:trPr>
          <w:trHeight w:val="680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7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锅粤MD3222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110020171224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SZL9-1.25-BMF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9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广东五虎山药业有限公司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肖尔锋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大埔县三河工业园区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2017年12月11日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2012年11月1日</w:t>
            </w:r>
          </w:p>
        </w:tc>
      </w:tr>
      <w:tr w:rsidR="002F7A26" w:rsidRPr="00E364DE" w:rsidTr="00DA5E37">
        <w:trPr>
          <w:trHeight w:val="707"/>
        </w:trPr>
        <w:tc>
          <w:tcPr>
            <w:tcW w:w="661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8</w:t>
            </w:r>
          </w:p>
        </w:tc>
        <w:tc>
          <w:tcPr>
            <w:tcW w:w="1346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锅粤MD3217</w:t>
            </w:r>
          </w:p>
        </w:tc>
        <w:tc>
          <w:tcPr>
            <w:tcW w:w="157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110020160351</w:t>
            </w:r>
          </w:p>
        </w:tc>
        <w:tc>
          <w:tcPr>
            <w:tcW w:w="154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DZG4-1.25-S</w:t>
            </w:r>
          </w:p>
        </w:tc>
        <w:tc>
          <w:tcPr>
            <w:tcW w:w="995" w:type="dxa"/>
            <w:vAlign w:val="center"/>
          </w:tcPr>
          <w:p w:rsidR="002F7A26" w:rsidRPr="00DC0D7C" w:rsidRDefault="002F7A26" w:rsidP="00DA5E37">
            <w:pPr>
              <w:jc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</w:rPr>
              <w:t>4</w:t>
            </w:r>
          </w:p>
        </w:tc>
        <w:tc>
          <w:tcPr>
            <w:tcW w:w="1180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承压蒸汽锅炉</w:t>
            </w:r>
          </w:p>
        </w:tc>
        <w:tc>
          <w:tcPr>
            <w:tcW w:w="152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大埔县富华木业有限公司</w:t>
            </w:r>
          </w:p>
        </w:tc>
        <w:tc>
          <w:tcPr>
            <w:tcW w:w="938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陈富喜</w:t>
            </w:r>
          </w:p>
        </w:tc>
        <w:tc>
          <w:tcPr>
            <w:tcW w:w="1767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广东省梅州市大埔县茶阳工业园</w:t>
            </w:r>
          </w:p>
        </w:tc>
        <w:tc>
          <w:tcPr>
            <w:tcW w:w="1282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2016年4月27日</w:t>
            </w:r>
          </w:p>
        </w:tc>
        <w:tc>
          <w:tcPr>
            <w:tcW w:w="1283" w:type="dxa"/>
            <w:vAlign w:val="center"/>
          </w:tcPr>
          <w:p w:rsidR="002F7A26" w:rsidRPr="00DC0D7C" w:rsidRDefault="002F7A26" w:rsidP="00DA5E37">
            <w:pPr>
              <w:widowControl/>
              <w:jc w:val="center"/>
              <w:textAlignment w:val="center"/>
              <w:rPr>
                <w:rFonts w:ascii="宋体" w:hAnsi="宋体" w:cs="仿宋_GB2312" w:hint="eastAsia"/>
              </w:rPr>
            </w:pPr>
            <w:r w:rsidRPr="00DC0D7C">
              <w:rPr>
                <w:rFonts w:ascii="宋体" w:hAnsi="宋体" w:cs="仿宋_GB2312" w:hint="eastAsia"/>
                <w:color w:val="000000"/>
                <w:kern w:val="0"/>
                <w:sz w:val="20"/>
                <w:szCs w:val="20"/>
                <w:lang/>
              </w:rPr>
              <w:t>2016年1月8日</w:t>
            </w:r>
          </w:p>
        </w:tc>
      </w:tr>
    </w:tbl>
    <w:p w:rsidR="002F7A26" w:rsidRDefault="002F7A26" w:rsidP="002F7A26">
      <w:pPr>
        <w:spacing w:line="560" w:lineRule="exact"/>
        <w:outlineLvl w:val="1"/>
        <w:rPr>
          <w:rFonts w:ascii="Times New Roman" w:eastAsia="楷体_GB2312" w:hAnsi="Times New Roman" w:hint="eastAsia"/>
          <w:sz w:val="32"/>
          <w:szCs w:val="24"/>
        </w:rPr>
        <w:sectPr w:rsidR="002F7A26" w:rsidSect="00DC0D7C">
          <w:pgSz w:w="16838" w:h="11906" w:orient="landscape"/>
          <w:pgMar w:top="1588" w:right="1418" w:bottom="1134" w:left="1418" w:header="851" w:footer="1134" w:gutter="0"/>
          <w:cols w:space="720"/>
          <w:docGrid w:linePitch="312"/>
        </w:sectPr>
      </w:pPr>
    </w:p>
    <w:p w:rsidR="009A3962" w:rsidRDefault="009A3962"/>
    <w:sectPr w:rsidR="009A3962" w:rsidSect="002F7A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2143"/>
    <w:rsid w:val="0020192A"/>
    <w:rsid w:val="002F7A26"/>
    <w:rsid w:val="005A2143"/>
    <w:rsid w:val="009A3962"/>
    <w:rsid w:val="00CE2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A26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2019-02-20T01:26:00Z</dcterms:created>
  <dcterms:modified xsi:type="dcterms:W3CDTF">2019-02-20T01:26:00Z</dcterms:modified>
</cp:coreProperties>
</file>