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43" w:rsidRDefault="005A2143" w:rsidP="005A2143">
      <w:pPr>
        <w:jc w:val="left"/>
        <w:rPr>
          <w:rFonts w:ascii="黑体" w:eastAsia="黑体" w:hAnsi="黑体" w:cs="仿宋_GB2312" w:hint="eastAsia"/>
          <w:sz w:val="32"/>
          <w:szCs w:val="24"/>
        </w:rPr>
      </w:pPr>
      <w:r w:rsidRPr="00F74A96">
        <w:rPr>
          <w:rFonts w:ascii="黑体" w:eastAsia="黑体" w:hAnsi="黑体" w:cs="仿宋_GB2312" w:hint="eastAsia"/>
          <w:sz w:val="32"/>
          <w:szCs w:val="24"/>
        </w:rPr>
        <w:t>附件3</w:t>
      </w:r>
    </w:p>
    <w:p w:rsidR="005A2143" w:rsidRPr="00F74A96" w:rsidRDefault="005A2143" w:rsidP="005A2143">
      <w:pPr>
        <w:jc w:val="left"/>
        <w:rPr>
          <w:rFonts w:ascii="黑体" w:eastAsia="黑体" w:hAnsi="黑体" w:cs="仿宋_GB2312" w:hint="eastAsia"/>
          <w:sz w:val="32"/>
          <w:szCs w:val="24"/>
        </w:rPr>
      </w:pPr>
    </w:p>
    <w:p w:rsidR="005A2143" w:rsidRPr="00F74A96" w:rsidRDefault="005A2143" w:rsidP="005A2143">
      <w:pPr>
        <w:jc w:val="center"/>
        <w:rPr>
          <w:rFonts w:ascii="华文中宋" w:eastAsia="华文中宋" w:hAnsi="华文中宋" w:cs="仿宋_GB2312" w:hint="eastAsia"/>
          <w:sz w:val="44"/>
          <w:szCs w:val="44"/>
        </w:rPr>
      </w:pPr>
      <w:r w:rsidRPr="00F74A96">
        <w:rPr>
          <w:rFonts w:ascii="华文中宋" w:eastAsia="华文中宋" w:hAnsi="华文中宋" w:cs="仿宋_GB2312" w:hint="eastAsia"/>
          <w:sz w:val="44"/>
          <w:szCs w:val="44"/>
        </w:rPr>
        <w:t>2018～2019年大埔县公交纯电动化目标</w:t>
      </w:r>
    </w:p>
    <w:tbl>
      <w:tblPr>
        <w:tblpPr w:leftFromText="180" w:rightFromText="180" w:vertAnchor="text" w:horzAnchor="margin" w:tblpY="135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63"/>
        <w:gridCol w:w="3664"/>
        <w:gridCol w:w="3312"/>
      </w:tblGrid>
      <w:tr w:rsidR="005A2143" w:rsidRPr="00E364DE" w:rsidTr="00DA5E37">
        <w:trPr>
          <w:trHeight w:val="969"/>
        </w:trPr>
        <w:tc>
          <w:tcPr>
            <w:tcW w:w="2063" w:type="dxa"/>
            <w:vAlign w:val="center"/>
          </w:tcPr>
          <w:p w:rsidR="005A2143" w:rsidRPr="00E364DE" w:rsidRDefault="005A2143" w:rsidP="00DA5E37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</w:pPr>
            <w:r w:rsidRPr="00E364D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县</w:t>
            </w:r>
          </w:p>
        </w:tc>
        <w:tc>
          <w:tcPr>
            <w:tcW w:w="3664" w:type="dxa"/>
            <w:vAlign w:val="center"/>
          </w:tcPr>
          <w:p w:rsidR="005A2143" w:rsidRPr="00E364DE" w:rsidRDefault="005A2143" w:rsidP="00DA5E37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</w:pPr>
            <w:r w:rsidRPr="00E364D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2018年纯电动化目标</w:t>
            </w:r>
          </w:p>
        </w:tc>
        <w:tc>
          <w:tcPr>
            <w:tcW w:w="3312" w:type="dxa"/>
            <w:vAlign w:val="center"/>
          </w:tcPr>
          <w:p w:rsidR="005A2143" w:rsidRPr="00E364DE" w:rsidRDefault="005A2143" w:rsidP="00DA5E37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</w:pPr>
            <w:r w:rsidRPr="00E364D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2019年纯电动化目标</w:t>
            </w:r>
          </w:p>
        </w:tc>
      </w:tr>
      <w:tr w:rsidR="005A2143" w:rsidRPr="00E364DE" w:rsidTr="00DA5E37">
        <w:trPr>
          <w:trHeight w:val="587"/>
        </w:trPr>
        <w:tc>
          <w:tcPr>
            <w:tcW w:w="2063" w:type="dxa"/>
            <w:vAlign w:val="center"/>
          </w:tcPr>
          <w:p w:rsidR="005A2143" w:rsidRPr="00E364DE" w:rsidRDefault="005A2143" w:rsidP="00DA5E37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</w:pPr>
            <w:r w:rsidRPr="00E364D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大埔县</w:t>
            </w:r>
          </w:p>
        </w:tc>
        <w:tc>
          <w:tcPr>
            <w:tcW w:w="3664" w:type="dxa"/>
            <w:vAlign w:val="center"/>
          </w:tcPr>
          <w:p w:rsidR="005A2143" w:rsidRPr="00E364DE" w:rsidRDefault="005A2143" w:rsidP="00DA5E37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</w:pPr>
            <w:r w:rsidRPr="00E364D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80%</w:t>
            </w:r>
          </w:p>
        </w:tc>
        <w:tc>
          <w:tcPr>
            <w:tcW w:w="3312" w:type="dxa"/>
            <w:vAlign w:val="center"/>
          </w:tcPr>
          <w:p w:rsidR="005A2143" w:rsidRPr="00E364DE" w:rsidRDefault="005A2143" w:rsidP="00DA5E37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</w:pPr>
            <w:r w:rsidRPr="00E364D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90%</w:t>
            </w:r>
          </w:p>
        </w:tc>
      </w:tr>
    </w:tbl>
    <w:p w:rsidR="005A2143" w:rsidRDefault="005A2143" w:rsidP="005A2143">
      <w:pPr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</w:p>
    <w:p w:rsidR="009A3962" w:rsidRDefault="009A3962"/>
    <w:sectPr w:rsidR="009A3962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2143"/>
    <w:rsid w:val="0020192A"/>
    <w:rsid w:val="005A2143"/>
    <w:rsid w:val="009A3962"/>
    <w:rsid w:val="00CE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4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2019-02-20T01:25:00Z</dcterms:created>
  <dcterms:modified xsi:type="dcterms:W3CDTF">2019-02-20T01:26:00Z</dcterms:modified>
</cp:coreProperties>
</file>