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836" w:type="dxa"/>
        <w:jc w:val="center"/>
        <w:tblInd w:w="-47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9"/>
        <w:gridCol w:w="1276"/>
        <w:gridCol w:w="967"/>
        <w:gridCol w:w="709"/>
        <w:gridCol w:w="708"/>
        <w:gridCol w:w="709"/>
        <w:gridCol w:w="567"/>
        <w:gridCol w:w="709"/>
        <w:gridCol w:w="850"/>
        <w:gridCol w:w="851"/>
        <w:gridCol w:w="709"/>
        <w:gridCol w:w="850"/>
        <w:gridCol w:w="851"/>
        <w:gridCol w:w="850"/>
        <w:gridCol w:w="734"/>
        <w:gridCol w:w="709"/>
        <w:gridCol w:w="598"/>
        <w:gridCol w:w="850"/>
      </w:tblGrid>
      <w:tr w:rsidR="006372F8" w:rsidTr="006B47EB">
        <w:trPr>
          <w:trHeight w:val="649"/>
          <w:jc w:val="center"/>
        </w:trPr>
        <w:tc>
          <w:tcPr>
            <w:tcW w:w="13836" w:type="dxa"/>
            <w:gridSpan w:val="18"/>
            <w:shd w:val="clear" w:color="auto" w:fill="auto"/>
            <w:vAlign w:val="center"/>
          </w:tcPr>
          <w:p w:rsidR="006372F8" w:rsidRPr="005B5D07" w:rsidRDefault="006372F8" w:rsidP="006B47EB">
            <w:pPr>
              <w:rPr>
                <w:rFonts w:ascii="黑体" w:eastAsia="黑体" w:hAnsi="黑体" w:cs="仿宋_GB2312" w:hint="eastAsia"/>
                <w:color w:val="000000"/>
                <w:kern w:val="0"/>
                <w:sz w:val="32"/>
                <w:szCs w:val="32"/>
              </w:rPr>
            </w:pPr>
            <w:r w:rsidRPr="005B5D07">
              <w:rPr>
                <w:rFonts w:ascii="黑体" w:eastAsia="黑体" w:hAnsi="黑体" w:cs="仿宋_GB2312" w:hint="eastAsia"/>
                <w:color w:val="000000"/>
                <w:kern w:val="0"/>
                <w:sz w:val="32"/>
                <w:szCs w:val="32"/>
              </w:rPr>
              <w:t>附件4</w:t>
            </w:r>
          </w:p>
          <w:p w:rsidR="006372F8" w:rsidRPr="005B5D07" w:rsidRDefault="006372F8" w:rsidP="006B47EB">
            <w:pPr>
              <w:jc w:val="center"/>
              <w:rPr>
                <w:rFonts w:ascii="华文中宋" w:eastAsia="华文中宋" w:hAnsi="华文中宋" w:cs="仿宋_GB2312"/>
                <w:color w:val="000000"/>
                <w:sz w:val="44"/>
                <w:szCs w:val="44"/>
              </w:rPr>
            </w:pPr>
            <w:r w:rsidRPr="005B5D07">
              <w:rPr>
                <w:rFonts w:ascii="华文中宋" w:eastAsia="华文中宋" w:hAnsi="华文中宋" w:cs="仿宋_GB2312" w:hint="eastAsia"/>
                <w:color w:val="000000"/>
                <w:kern w:val="0"/>
                <w:sz w:val="44"/>
                <w:szCs w:val="44"/>
              </w:rPr>
              <w:t>大埔县“散乱污”工业企业（场所）综合整治进度汇总表</w:t>
            </w:r>
          </w:p>
        </w:tc>
      </w:tr>
      <w:tr w:rsidR="006372F8" w:rsidTr="006B47EB">
        <w:trPr>
          <w:trHeight w:val="1080"/>
          <w:jc w:val="center"/>
        </w:trPr>
        <w:tc>
          <w:tcPr>
            <w:tcW w:w="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县</w:t>
            </w:r>
          </w:p>
        </w:tc>
        <w:tc>
          <w:tcPr>
            <w:tcW w:w="9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乡镇街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关停取缔企业数量（家）</w:t>
            </w:r>
          </w:p>
        </w:tc>
        <w:tc>
          <w:tcPr>
            <w:tcW w:w="21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整合搬迁企业数量（家）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升级改造企业数量（家）</w:t>
            </w:r>
          </w:p>
        </w:tc>
        <w:tc>
          <w:tcPr>
            <w:tcW w:w="2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21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位于城乡交界处/工业集聚区/镇级工业园数量</w:t>
            </w:r>
          </w:p>
        </w:tc>
      </w:tr>
      <w:tr w:rsidR="006372F8" w:rsidTr="006B47EB">
        <w:trPr>
          <w:trHeight w:val="781"/>
          <w:jc w:val="center"/>
        </w:trPr>
        <w:tc>
          <w:tcPr>
            <w:tcW w:w="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应完成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已完成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完成</w:t>
            </w:r>
          </w:p>
          <w:p w:rsidR="006372F8" w:rsidRDefault="006372F8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比例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应完成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已完成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完成</w:t>
            </w:r>
          </w:p>
          <w:p w:rsidR="006372F8" w:rsidRDefault="006372F8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比例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应完成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已完成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完成</w:t>
            </w:r>
          </w:p>
          <w:p w:rsidR="006372F8" w:rsidRDefault="006372F8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比例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应完成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已完成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完成比例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应完成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已完成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完成</w:t>
            </w:r>
          </w:p>
          <w:p w:rsidR="006372F8" w:rsidRDefault="006372F8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比例</w:t>
            </w:r>
          </w:p>
        </w:tc>
      </w:tr>
      <w:tr w:rsidR="006372F8" w:rsidTr="006B47EB">
        <w:trPr>
          <w:trHeight w:val="933"/>
          <w:jc w:val="center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  <w:tr w:rsidR="006372F8" w:rsidTr="006B47EB">
        <w:trPr>
          <w:trHeight w:val="1139"/>
          <w:jc w:val="center"/>
        </w:trPr>
        <w:tc>
          <w:tcPr>
            <w:tcW w:w="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372F8" w:rsidRDefault="006372F8" w:rsidP="006B47EB">
            <w:pP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</w:p>
        </w:tc>
      </w:tr>
    </w:tbl>
    <w:p w:rsidR="009A3962" w:rsidRDefault="009A3962"/>
    <w:sectPr w:rsidR="009A3962" w:rsidSect="006372F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华文中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11C12"/>
    <w:rsid w:val="0020192A"/>
    <w:rsid w:val="0031769A"/>
    <w:rsid w:val="005675E2"/>
    <w:rsid w:val="006372F8"/>
    <w:rsid w:val="009A3962"/>
    <w:rsid w:val="00A77947"/>
    <w:rsid w:val="00C11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2F8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20192A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0192A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2019-02-20T01:43:00Z</dcterms:created>
  <dcterms:modified xsi:type="dcterms:W3CDTF">2019-02-20T01:43:00Z</dcterms:modified>
</cp:coreProperties>
</file>